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496AA" w14:textId="77777777" w:rsidR="000A5C64" w:rsidRPr="00B46391" w:rsidRDefault="000A5C64" w:rsidP="000A5C64">
      <w:pPr>
        <w:pStyle w:val="Titre"/>
        <w:jc w:val="left"/>
        <w:rPr>
          <w:rFonts w:ascii="Helvetica 55 Roman" w:hAnsi="Helvetica 55 Roman"/>
        </w:rPr>
      </w:pPr>
    </w:p>
    <w:p w14:paraId="5224B13A" w14:textId="77777777" w:rsidR="000A5C64" w:rsidRPr="00B46391" w:rsidRDefault="000A5C64" w:rsidP="000A5C64">
      <w:pPr>
        <w:pStyle w:val="Titre"/>
        <w:jc w:val="left"/>
        <w:rPr>
          <w:rFonts w:ascii="Helvetica 55 Roman" w:hAnsi="Helvetica 55 Roman"/>
        </w:rPr>
      </w:pPr>
    </w:p>
    <w:p w14:paraId="64AFE41F" w14:textId="77777777" w:rsidR="000A5C64" w:rsidRPr="00B46391" w:rsidRDefault="000A5C64" w:rsidP="000A5C64">
      <w:pPr>
        <w:pStyle w:val="Titre"/>
        <w:jc w:val="left"/>
        <w:rPr>
          <w:rFonts w:ascii="Helvetica 55 Roman" w:hAnsi="Helvetica 55 Roman"/>
        </w:rPr>
      </w:pPr>
    </w:p>
    <w:p w14:paraId="4ACF623C" w14:textId="77777777" w:rsidR="000A5C64" w:rsidRPr="00B46391" w:rsidRDefault="000A5C64" w:rsidP="000A5C64">
      <w:pPr>
        <w:pStyle w:val="Titre"/>
        <w:jc w:val="left"/>
        <w:rPr>
          <w:rFonts w:ascii="Helvetica 55 Roman" w:hAnsi="Helvetica 55 Roman"/>
        </w:rPr>
      </w:pPr>
    </w:p>
    <w:p w14:paraId="10F883FF" w14:textId="77777777" w:rsidR="000A5C64" w:rsidRPr="00B46391" w:rsidRDefault="000A5C64" w:rsidP="000A5C64">
      <w:pPr>
        <w:pStyle w:val="Titre"/>
        <w:jc w:val="left"/>
        <w:rPr>
          <w:rFonts w:ascii="Helvetica 55 Roman" w:hAnsi="Helvetica 55 Roman"/>
        </w:rPr>
      </w:pPr>
    </w:p>
    <w:p w14:paraId="28EC8C34" w14:textId="77777777" w:rsidR="000A5C64" w:rsidRPr="00B46391" w:rsidRDefault="000A5C64" w:rsidP="000A5C64">
      <w:pPr>
        <w:pStyle w:val="Titre"/>
        <w:jc w:val="left"/>
        <w:rPr>
          <w:rFonts w:ascii="Helvetica 55 Roman" w:hAnsi="Helvetica 55 Roman"/>
        </w:rPr>
      </w:pPr>
    </w:p>
    <w:p w14:paraId="15CB7412" w14:textId="77777777" w:rsidR="000A5C64" w:rsidRPr="00B46391" w:rsidRDefault="000A5C64" w:rsidP="000A5C64">
      <w:pPr>
        <w:pStyle w:val="Titre"/>
        <w:jc w:val="left"/>
        <w:rPr>
          <w:rFonts w:ascii="Helvetica 55 Roman" w:hAnsi="Helvetica 55 Roman"/>
        </w:rPr>
      </w:pPr>
    </w:p>
    <w:p w14:paraId="39308D76" w14:textId="77777777" w:rsidR="000A5C64" w:rsidRPr="00B46391" w:rsidRDefault="000A5C64" w:rsidP="000A5C64">
      <w:pPr>
        <w:pStyle w:val="Titre"/>
        <w:jc w:val="left"/>
        <w:rPr>
          <w:rFonts w:ascii="Helvetica 55 Roman" w:hAnsi="Helvetica 55 Roman"/>
        </w:rPr>
      </w:pPr>
    </w:p>
    <w:p w14:paraId="16AFC72E" w14:textId="77777777" w:rsidR="00B46391" w:rsidRPr="00B46391" w:rsidRDefault="00C6410A" w:rsidP="00717F54">
      <w:pPr>
        <w:rPr>
          <w:rFonts w:ascii="Helvetica 55 Roman" w:hAnsi="Helvetica 55 Roman" w:cs="Arial"/>
          <w:color w:val="FF6600"/>
          <w:sz w:val="56"/>
          <w:szCs w:val="56"/>
        </w:rPr>
      </w:pPr>
      <w:r w:rsidRPr="00B46391">
        <w:rPr>
          <w:rFonts w:ascii="Helvetica 55 Roman" w:hAnsi="Helvetica 55 Roman" w:cs="Arial"/>
          <w:color w:val="FF6600"/>
          <w:sz w:val="56"/>
          <w:szCs w:val="56"/>
        </w:rPr>
        <w:t>A</w:t>
      </w:r>
      <w:r w:rsidR="00717F54" w:rsidRPr="00B46391">
        <w:rPr>
          <w:rFonts w:ascii="Helvetica 55 Roman" w:hAnsi="Helvetica 55 Roman" w:cs="Arial"/>
          <w:color w:val="FF6600"/>
          <w:sz w:val="56"/>
          <w:szCs w:val="56"/>
        </w:rPr>
        <w:t>nnexe 1</w:t>
      </w:r>
      <w:r w:rsidR="00474E38" w:rsidRPr="00B46391">
        <w:rPr>
          <w:rFonts w:ascii="Helvetica 55 Roman" w:hAnsi="Helvetica 55 Roman" w:cs="Arial"/>
          <w:color w:val="FF6600"/>
          <w:sz w:val="56"/>
          <w:szCs w:val="56"/>
        </w:rPr>
        <w:t xml:space="preserve"> </w:t>
      </w:r>
      <w:r w:rsidR="00B46391" w:rsidRPr="00B46391">
        <w:rPr>
          <w:rFonts w:ascii="Helvetica 55 Roman" w:hAnsi="Helvetica 55 Roman" w:cs="Arial"/>
          <w:color w:val="FF6600"/>
          <w:sz w:val="56"/>
          <w:szCs w:val="56"/>
        </w:rPr>
        <w:t>–</w:t>
      </w:r>
      <w:r w:rsidR="00717F54" w:rsidRPr="00B46391">
        <w:rPr>
          <w:rFonts w:ascii="Helvetica 55 Roman" w:hAnsi="Helvetica 55 Roman" w:cs="Arial"/>
          <w:color w:val="FF6600"/>
          <w:sz w:val="56"/>
          <w:szCs w:val="56"/>
        </w:rPr>
        <w:t xml:space="preserve"> </w:t>
      </w:r>
      <w:r w:rsidR="000930B4" w:rsidRPr="00B46391">
        <w:rPr>
          <w:rFonts w:ascii="Helvetica 55 Roman" w:hAnsi="Helvetica 55 Roman" w:cs="Arial"/>
          <w:color w:val="FF6600"/>
          <w:sz w:val="56"/>
          <w:szCs w:val="56"/>
        </w:rPr>
        <w:t>Prix</w:t>
      </w:r>
    </w:p>
    <w:p w14:paraId="7078E4FB" w14:textId="77777777" w:rsidR="009A2825" w:rsidRPr="00B46391" w:rsidRDefault="009A2825" w:rsidP="00717F54">
      <w:pPr>
        <w:rPr>
          <w:rStyle w:val="StyleHelvetica55Roman20ptnoir"/>
          <w:rFonts w:cs="Arial"/>
        </w:rPr>
      </w:pPr>
      <w:proofErr w:type="gramStart"/>
      <w:r w:rsidRPr="00B46391">
        <w:rPr>
          <w:rStyle w:val="StyleHelvetica55Roman20ptnoir"/>
          <w:rFonts w:cs="Arial"/>
        </w:rPr>
        <w:t>des</w:t>
      </w:r>
      <w:proofErr w:type="gramEnd"/>
      <w:r w:rsidRPr="00B46391">
        <w:rPr>
          <w:rStyle w:val="StyleHelvetica55Roman20ptnoir"/>
          <w:rFonts w:cs="Arial"/>
        </w:rPr>
        <w:t xml:space="preserve"> Conditions Particulières</w:t>
      </w:r>
    </w:p>
    <w:p w14:paraId="68F57701" w14:textId="77777777" w:rsidR="00B46391" w:rsidRPr="00B46391" w:rsidRDefault="00B46391" w:rsidP="00717F54">
      <w:pPr>
        <w:rPr>
          <w:rStyle w:val="StyleHelvetica55Roman20ptnoir"/>
          <w:rFonts w:cs="Arial"/>
        </w:rPr>
      </w:pPr>
    </w:p>
    <w:p w14:paraId="2BE34B17" w14:textId="77777777" w:rsidR="00717F54" w:rsidRPr="00B46391" w:rsidRDefault="006C6474" w:rsidP="00717F54">
      <w:pPr>
        <w:rPr>
          <w:rStyle w:val="StyleHelvetica55Roman20ptnoir"/>
          <w:rFonts w:cs="Arial"/>
        </w:rPr>
      </w:pPr>
      <w:r w:rsidRPr="00B46391">
        <w:rPr>
          <w:rStyle w:val="StyleHelvetica55Roman20ptnoir"/>
          <w:rFonts w:cs="Arial"/>
        </w:rPr>
        <w:t>A</w:t>
      </w:r>
      <w:r w:rsidR="00717F54" w:rsidRPr="00B46391">
        <w:rPr>
          <w:rStyle w:val="StyleHelvetica55Roman20ptnoir"/>
          <w:rFonts w:cs="Arial"/>
        </w:rPr>
        <w:t xml:space="preserve">ccès aux </w:t>
      </w:r>
      <w:r w:rsidR="001F68F4" w:rsidRPr="00B46391">
        <w:rPr>
          <w:rStyle w:val="StyleHelvetica55Roman20ptnoir"/>
          <w:rFonts w:cs="Arial"/>
        </w:rPr>
        <w:t>L</w:t>
      </w:r>
      <w:r w:rsidR="00717F54" w:rsidRPr="00B46391">
        <w:rPr>
          <w:rStyle w:val="StyleHelvetica55Roman20ptnoir"/>
          <w:rFonts w:cs="Arial"/>
        </w:rPr>
        <w:t xml:space="preserve">ignes FTTH </w:t>
      </w:r>
      <w:r w:rsidR="00EA1D52" w:rsidRPr="00B46391">
        <w:rPr>
          <w:rStyle w:val="StyleHelvetica55Roman20ptnoir"/>
          <w:rFonts w:cs="Arial"/>
        </w:rPr>
        <w:t>d</w:t>
      </w:r>
      <w:r w:rsidR="0034544C" w:rsidRPr="00B46391">
        <w:rPr>
          <w:rStyle w:val="StyleHelvetica55Roman20ptnoir"/>
          <w:rFonts w:cs="Arial"/>
        </w:rPr>
        <w:t xml:space="preserve">e </w:t>
      </w:r>
      <w:r w:rsidR="00B46391" w:rsidRPr="00B46391">
        <w:rPr>
          <w:rStyle w:val="StyleHelvetica55Roman20ptnoir"/>
          <w:rFonts w:cs="Arial"/>
        </w:rPr>
        <w:t>CHARENTE-MARITIME TRÈS HAUT DÉBIT</w:t>
      </w:r>
    </w:p>
    <w:p w14:paraId="49C47025" w14:textId="77777777" w:rsidR="000A5C64" w:rsidRPr="008830F8" w:rsidRDefault="00717F54" w:rsidP="000A5C64">
      <w:pPr>
        <w:jc w:val="both"/>
        <w:rPr>
          <w:rFonts w:ascii="Helvetica 55 Roman" w:hAnsi="Helvetica 55 Roman" w:cs="Arial"/>
          <w:color w:val="FF6600"/>
          <w:sz w:val="36"/>
          <w:szCs w:val="36"/>
        </w:rPr>
      </w:pPr>
      <w:r w:rsidRPr="00B46391">
        <w:rPr>
          <w:rFonts w:ascii="Helvetica 55 Roman" w:hAnsi="Helvetica 55 Roman" w:cs="Arial"/>
          <w:sz w:val="20"/>
        </w:rPr>
        <w:br w:type="page"/>
      </w:r>
      <w:r w:rsidR="008830F8" w:rsidRPr="008830F8">
        <w:rPr>
          <w:rFonts w:ascii="Helvetica 55 Roman" w:hAnsi="Helvetica 55 Roman" w:cs="Arial"/>
          <w:color w:val="FF6600"/>
          <w:sz w:val="36"/>
          <w:szCs w:val="36"/>
        </w:rPr>
        <w:lastRenderedPageBreak/>
        <w:t>Table des matières</w:t>
      </w:r>
    </w:p>
    <w:p w14:paraId="100F1D87" w14:textId="77777777" w:rsidR="00CB7E21" w:rsidRPr="00B46391" w:rsidRDefault="00CB7E21" w:rsidP="000A5C64">
      <w:pPr>
        <w:jc w:val="both"/>
        <w:rPr>
          <w:rFonts w:ascii="Helvetica 55 Roman" w:hAnsi="Helvetica 55 Roman" w:cs="Arial"/>
          <w:sz w:val="20"/>
        </w:rPr>
      </w:pPr>
    </w:p>
    <w:p w14:paraId="080AD745" w14:textId="48546149" w:rsidR="004760FA" w:rsidRDefault="002C436A">
      <w:pPr>
        <w:pStyle w:val="TM1"/>
        <w:tabs>
          <w:tab w:val="right" w:leader="dot" w:pos="8948"/>
        </w:tabs>
        <w:rPr>
          <w:rFonts w:asciiTheme="minorHAnsi" w:eastAsiaTheme="minorEastAsia" w:hAnsiTheme="minorHAnsi" w:cstheme="minorBidi"/>
          <w:bCs w:val="0"/>
          <w:iCs w:val="0"/>
          <w:noProof/>
          <w:color w:val="auto"/>
          <w:sz w:val="22"/>
          <w:szCs w:val="22"/>
        </w:rPr>
      </w:pPr>
      <w:r w:rsidRPr="00B46391">
        <w:rPr>
          <w:rFonts w:cs="Arial"/>
          <w:bCs w:val="0"/>
          <w:iCs w:val="0"/>
          <w:sz w:val="20"/>
          <w:szCs w:val="20"/>
        </w:rPr>
        <w:fldChar w:fldCharType="begin"/>
      </w:r>
      <w:r w:rsidRPr="00B46391">
        <w:rPr>
          <w:rFonts w:cs="Arial"/>
          <w:bCs w:val="0"/>
          <w:iCs w:val="0"/>
          <w:sz w:val="20"/>
          <w:szCs w:val="20"/>
        </w:rPr>
        <w:instrText xml:space="preserve"> TOC \o "1-3" \h \z \u </w:instrText>
      </w:r>
      <w:r w:rsidRPr="00B46391">
        <w:rPr>
          <w:rFonts w:cs="Arial"/>
          <w:bCs w:val="0"/>
          <w:iCs w:val="0"/>
          <w:sz w:val="20"/>
          <w:szCs w:val="20"/>
        </w:rPr>
        <w:fldChar w:fldCharType="separate"/>
      </w:r>
      <w:hyperlink w:anchor="_Toc128669900" w:history="1">
        <w:r w:rsidR="004760FA" w:rsidRPr="00F23F3D">
          <w:rPr>
            <w:rStyle w:val="Lienhypertexte"/>
          </w:rPr>
          <w:t>1 - Offre de cofinancement</w:t>
        </w:r>
        <w:r w:rsidR="004760FA">
          <w:rPr>
            <w:noProof/>
            <w:webHidden/>
          </w:rPr>
          <w:tab/>
        </w:r>
        <w:r w:rsidR="004760FA">
          <w:rPr>
            <w:noProof/>
            <w:webHidden/>
          </w:rPr>
          <w:fldChar w:fldCharType="begin"/>
        </w:r>
        <w:r w:rsidR="004760FA">
          <w:rPr>
            <w:noProof/>
            <w:webHidden/>
          </w:rPr>
          <w:instrText xml:space="preserve"> PAGEREF _Toc128669900 \h </w:instrText>
        </w:r>
        <w:r w:rsidR="004760FA">
          <w:rPr>
            <w:noProof/>
            <w:webHidden/>
          </w:rPr>
        </w:r>
        <w:r w:rsidR="004760FA">
          <w:rPr>
            <w:noProof/>
            <w:webHidden/>
          </w:rPr>
          <w:fldChar w:fldCharType="separate"/>
        </w:r>
        <w:r w:rsidR="00990FE3">
          <w:rPr>
            <w:noProof/>
            <w:webHidden/>
          </w:rPr>
          <w:t>4</w:t>
        </w:r>
        <w:r w:rsidR="004760FA">
          <w:rPr>
            <w:noProof/>
            <w:webHidden/>
          </w:rPr>
          <w:fldChar w:fldCharType="end"/>
        </w:r>
      </w:hyperlink>
    </w:p>
    <w:p w14:paraId="22F13342" w14:textId="67CD43A9" w:rsidR="004760FA" w:rsidRDefault="004760FA">
      <w:pPr>
        <w:pStyle w:val="TM2"/>
        <w:rPr>
          <w:rFonts w:asciiTheme="minorHAnsi" w:eastAsiaTheme="minorEastAsia" w:hAnsiTheme="minorHAnsi" w:cstheme="minorBidi"/>
          <w:bCs w:val="0"/>
          <w:sz w:val="22"/>
        </w:rPr>
      </w:pPr>
      <w:hyperlink w:anchor="_Toc128669901" w:history="1">
        <w:r w:rsidRPr="00F23F3D">
          <w:rPr>
            <w:rStyle w:val="Lienhypertexte"/>
            <w:rFonts w:cs="Arial"/>
          </w:rPr>
          <w:t>1.1 Principes généraux</w:t>
        </w:r>
        <w:r>
          <w:rPr>
            <w:webHidden/>
          </w:rPr>
          <w:tab/>
        </w:r>
        <w:r>
          <w:rPr>
            <w:webHidden/>
          </w:rPr>
          <w:fldChar w:fldCharType="begin"/>
        </w:r>
        <w:r>
          <w:rPr>
            <w:webHidden/>
          </w:rPr>
          <w:instrText xml:space="preserve"> PAGEREF _Toc128669901 \h </w:instrText>
        </w:r>
        <w:r>
          <w:rPr>
            <w:webHidden/>
          </w:rPr>
        </w:r>
        <w:r>
          <w:rPr>
            <w:webHidden/>
          </w:rPr>
          <w:fldChar w:fldCharType="separate"/>
        </w:r>
        <w:r w:rsidR="00990FE3">
          <w:rPr>
            <w:webHidden/>
          </w:rPr>
          <w:t>4</w:t>
        </w:r>
        <w:r>
          <w:rPr>
            <w:webHidden/>
          </w:rPr>
          <w:fldChar w:fldCharType="end"/>
        </w:r>
      </w:hyperlink>
    </w:p>
    <w:p w14:paraId="1A481F81" w14:textId="2AB89E2B" w:rsidR="004760FA" w:rsidRDefault="004760FA">
      <w:pPr>
        <w:pStyle w:val="TM2"/>
        <w:rPr>
          <w:rFonts w:asciiTheme="minorHAnsi" w:eastAsiaTheme="minorEastAsia" w:hAnsiTheme="minorHAnsi" w:cstheme="minorBidi"/>
          <w:bCs w:val="0"/>
          <w:sz w:val="22"/>
        </w:rPr>
      </w:pPr>
      <w:hyperlink w:anchor="_Toc128669902" w:history="1">
        <w:r w:rsidRPr="00F23F3D">
          <w:rPr>
            <w:rStyle w:val="Lienhypertexte"/>
            <w:rFonts w:cs="Arial"/>
          </w:rPr>
          <w:t>1.2 Prix forfaitaires par Logement Couvert et par Logement  Raccordable</w:t>
        </w:r>
        <w:r>
          <w:rPr>
            <w:webHidden/>
          </w:rPr>
          <w:tab/>
        </w:r>
        <w:r>
          <w:rPr>
            <w:webHidden/>
          </w:rPr>
          <w:fldChar w:fldCharType="begin"/>
        </w:r>
        <w:r>
          <w:rPr>
            <w:webHidden/>
          </w:rPr>
          <w:instrText xml:space="preserve"> PAGEREF _Toc128669902 \h </w:instrText>
        </w:r>
        <w:r>
          <w:rPr>
            <w:webHidden/>
          </w:rPr>
        </w:r>
        <w:r>
          <w:rPr>
            <w:webHidden/>
          </w:rPr>
          <w:fldChar w:fldCharType="separate"/>
        </w:r>
        <w:r w:rsidR="00990FE3">
          <w:rPr>
            <w:webHidden/>
          </w:rPr>
          <w:t>5</w:t>
        </w:r>
        <w:r>
          <w:rPr>
            <w:webHidden/>
          </w:rPr>
          <w:fldChar w:fldCharType="end"/>
        </w:r>
      </w:hyperlink>
    </w:p>
    <w:p w14:paraId="5BED5800" w14:textId="05788917" w:rsidR="004760FA" w:rsidRDefault="004760FA">
      <w:pPr>
        <w:pStyle w:val="TM3"/>
        <w:tabs>
          <w:tab w:val="right" w:leader="dot" w:pos="8948"/>
        </w:tabs>
        <w:rPr>
          <w:rFonts w:asciiTheme="minorHAnsi" w:eastAsiaTheme="minorEastAsia" w:hAnsiTheme="minorHAnsi" w:cstheme="minorBidi"/>
          <w:noProof/>
          <w:sz w:val="22"/>
          <w:szCs w:val="22"/>
        </w:rPr>
      </w:pPr>
      <w:hyperlink w:anchor="_Toc128669903" w:history="1">
        <w:r w:rsidRPr="00F23F3D">
          <w:rPr>
            <w:rStyle w:val="Lienhypertexte"/>
          </w:rPr>
          <w:t>1.2.1 Tarif ab initio du prix forfaitaire par Logement Couvert</w:t>
        </w:r>
        <w:r>
          <w:rPr>
            <w:noProof/>
            <w:webHidden/>
          </w:rPr>
          <w:tab/>
        </w:r>
        <w:r>
          <w:rPr>
            <w:noProof/>
            <w:webHidden/>
          </w:rPr>
          <w:fldChar w:fldCharType="begin"/>
        </w:r>
        <w:r>
          <w:rPr>
            <w:noProof/>
            <w:webHidden/>
          </w:rPr>
          <w:instrText xml:space="preserve"> PAGEREF _Toc128669903 \h </w:instrText>
        </w:r>
        <w:r>
          <w:rPr>
            <w:noProof/>
            <w:webHidden/>
          </w:rPr>
        </w:r>
        <w:r>
          <w:rPr>
            <w:noProof/>
            <w:webHidden/>
          </w:rPr>
          <w:fldChar w:fldCharType="separate"/>
        </w:r>
        <w:r w:rsidR="00990FE3">
          <w:rPr>
            <w:noProof/>
            <w:webHidden/>
          </w:rPr>
          <w:t>5</w:t>
        </w:r>
        <w:r>
          <w:rPr>
            <w:noProof/>
            <w:webHidden/>
          </w:rPr>
          <w:fldChar w:fldCharType="end"/>
        </w:r>
      </w:hyperlink>
    </w:p>
    <w:p w14:paraId="3B55E46C" w14:textId="549027B7" w:rsidR="004760FA" w:rsidRDefault="004760FA">
      <w:pPr>
        <w:pStyle w:val="TM3"/>
        <w:tabs>
          <w:tab w:val="right" w:leader="dot" w:pos="8948"/>
        </w:tabs>
        <w:rPr>
          <w:rFonts w:asciiTheme="minorHAnsi" w:eastAsiaTheme="minorEastAsia" w:hAnsiTheme="minorHAnsi" w:cstheme="minorBidi"/>
          <w:noProof/>
          <w:sz w:val="22"/>
          <w:szCs w:val="22"/>
        </w:rPr>
      </w:pPr>
      <w:hyperlink w:anchor="_Toc128669904" w:history="1">
        <w:r w:rsidRPr="00F23F3D">
          <w:rPr>
            <w:rStyle w:val="Lienhypertexte"/>
          </w:rPr>
          <w:t>1.2.2 Tarif ab initio du prix forfaitaire par Logement Raccordable</w:t>
        </w:r>
        <w:r>
          <w:rPr>
            <w:noProof/>
            <w:webHidden/>
          </w:rPr>
          <w:tab/>
        </w:r>
        <w:r>
          <w:rPr>
            <w:noProof/>
            <w:webHidden/>
          </w:rPr>
          <w:fldChar w:fldCharType="begin"/>
        </w:r>
        <w:r>
          <w:rPr>
            <w:noProof/>
            <w:webHidden/>
          </w:rPr>
          <w:instrText xml:space="preserve"> PAGEREF _Toc128669904 \h </w:instrText>
        </w:r>
        <w:r>
          <w:rPr>
            <w:noProof/>
            <w:webHidden/>
          </w:rPr>
        </w:r>
        <w:r>
          <w:rPr>
            <w:noProof/>
            <w:webHidden/>
          </w:rPr>
          <w:fldChar w:fldCharType="separate"/>
        </w:r>
        <w:r w:rsidR="00990FE3">
          <w:rPr>
            <w:noProof/>
            <w:webHidden/>
          </w:rPr>
          <w:t>6</w:t>
        </w:r>
        <w:r>
          <w:rPr>
            <w:noProof/>
            <w:webHidden/>
          </w:rPr>
          <w:fldChar w:fldCharType="end"/>
        </w:r>
      </w:hyperlink>
    </w:p>
    <w:p w14:paraId="6928D6B4" w14:textId="5F2C1C0B" w:rsidR="004760FA" w:rsidRDefault="004760FA">
      <w:pPr>
        <w:pStyle w:val="TM3"/>
        <w:tabs>
          <w:tab w:val="right" w:leader="dot" w:pos="8948"/>
        </w:tabs>
        <w:rPr>
          <w:rFonts w:asciiTheme="minorHAnsi" w:eastAsiaTheme="minorEastAsia" w:hAnsiTheme="minorHAnsi" w:cstheme="minorBidi"/>
          <w:noProof/>
          <w:sz w:val="22"/>
          <w:szCs w:val="22"/>
        </w:rPr>
      </w:pPr>
      <w:hyperlink w:anchor="_Toc128669905" w:history="1">
        <w:r w:rsidRPr="00F23F3D">
          <w:rPr>
            <w:rStyle w:val="Lienhypertexte"/>
          </w:rPr>
          <w:t>1.2.3 Tarifs a posteriori des prix forfaitaires par Logement Couvert et par Logement Raccordable</w:t>
        </w:r>
        <w:r>
          <w:rPr>
            <w:noProof/>
            <w:webHidden/>
          </w:rPr>
          <w:tab/>
        </w:r>
        <w:r>
          <w:rPr>
            <w:noProof/>
            <w:webHidden/>
          </w:rPr>
          <w:fldChar w:fldCharType="begin"/>
        </w:r>
        <w:r>
          <w:rPr>
            <w:noProof/>
            <w:webHidden/>
          </w:rPr>
          <w:instrText xml:space="preserve"> PAGEREF _Toc128669905 \h </w:instrText>
        </w:r>
        <w:r>
          <w:rPr>
            <w:noProof/>
            <w:webHidden/>
          </w:rPr>
        </w:r>
        <w:r>
          <w:rPr>
            <w:noProof/>
            <w:webHidden/>
          </w:rPr>
          <w:fldChar w:fldCharType="separate"/>
        </w:r>
        <w:r w:rsidR="00990FE3">
          <w:rPr>
            <w:noProof/>
            <w:webHidden/>
          </w:rPr>
          <w:t>6</w:t>
        </w:r>
        <w:r>
          <w:rPr>
            <w:noProof/>
            <w:webHidden/>
          </w:rPr>
          <w:fldChar w:fldCharType="end"/>
        </w:r>
      </w:hyperlink>
    </w:p>
    <w:p w14:paraId="5EC19E91" w14:textId="487B95AB" w:rsidR="004760FA" w:rsidRDefault="004760FA">
      <w:pPr>
        <w:pStyle w:val="TM2"/>
        <w:rPr>
          <w:rFonts w:asciiTheme="minorHAnsi" w:eastAsiaTheme="minorEastAsia" w:hAnsiTheme="minorHAnsi" w:cstheme="minorBidi"/>
          <w:bCs w:val="0"/>
          <w:sz w:val="22"/>
        </w:rPr>
      </w:pPr>
      <w:hyperlink w:anchor="_Toc128669906" w:history="1">
        <w:r w:rsidRPr="00F23F3D">
          <w:rPr>
            <w:rStyle w:val="Lienhypertexte"/>
            <w:rFonts w:cs="Arial"/>
          </w:rPr>
          <w:t>1.3 Contribution aux Droits de suite de cofinancement a posteriori</w:t>
        </w:r>
        <w:r>
          <w:rPr>
            <w:webHidden/>
          </w:rPr>
          <w:tab/>
        </w:r>
        <w:r>
          <w:rPr>
            <w:webHidden/>
          </w:rPr>
          <w:fldChar w:fldCharType="begin"/>
        </w:r>
        <w:r>
          <w:rPr>
            <w:webHidden/>
          </w:rPr>
          <w:instrText xml:space="preserve"> PAGEREF _Toc128669906 \h </w:instrText>
        </w:r>
        <w:r>
          <w:rPr>
            <w:webHidden/>
          </w:rPr>
        </w:r>
        <w:r>
          <w:rPr>
            <w:webHidden/>
          </w:rPr>
          <w:fldChar w:fldCharType="separate"/>
        </w:r>
        <w:r w:rsidR="00990FE3">
          <w:rPr>
            <w:webHidden/>
          </w:rPr>
          <w:t>7</w:t>
        </w:r>
        <w:r>
          <w:rPr>
            <w:webHidden/>
          </w:rPr>
          <w:fldChar w:fldCharType="end"/>
        </w:r>
      </w:hyperlink>
    </w:p>
    <w:p w14:paraId="44ECFF16" w14:textId="7E222CEF" w:rsidR="004760FA" w:rsidRDefault="004760FA">
      <w:pPr>
        <w:pStyle w:val="TM2"/>
        <w:rPr>
          <w:rFonts w:asciiTheme="minorHAnsi" w:eastAsiaTheme="minorEastAsia" w:hAnsiTheme="minorHAnsi" w:cstheme="minorBidi"/>
          <w:bCs w:val="0"/>
          <w:sz w:val="22"/>
        </w:rPr>
      </w:pPr>
      <w:hyperlink w:anchor="_Toc128669907" w:history="1">
        <w:r w:rsidRPr="00F23F3D">
          <w:rPr>
            <w:rStyle w:val="Lienhypertexte"/>
            <w:rFonts w:cs="Arial"/>
          </w:rPr>
          <w:t>1.4 Prix mensuel par Ligne FTTH affectée, tarif ab initio et a posteriori</w:t>
        </w:r>
        <w:r>
          <w:rPr>
            <w:webHidden/>
          </w:rPr>
          <w:tab/>
        </w:r>
        <w:r>
          <w:rPr>
            <w:webHidden/>
          </w:rPr>
          <w:fldChar w:fldCharType="begin"/>
        </w:r>
        <w:r>
          <w:rPr>
            <w:webHidden/>
          </w:rPr>
          <w:instrText xml:space="preserve"> PAGEREF _Toc128669907 \h </w:instrText>
        </w:r>
        <w:r>
          <w:rPr>
            <w:webHidden/>
          </w:rPr>
        </w:r>
        <w:r>
          <w:rPr>
            <w:webHidden/>
          </w:rPr>
          <w:fldChar w:fldCharType="separate"/>
        </w:r>
        <w:r w:rsidR="00990FE3">
          <w:rPr>
            <w:webHidden/>
          </w:rPr>
          <w:t>8</w:t>
        </w:r>
        <w:r>
          <w:rPr>
            <w:webHidden/>
          </w:rPr>
          <w:fldChar w:fldCharType="end"/>
        </w:r>
      </w:hyperlink>
    </w:p>
    <w:p w14:paraId="5302C3BC" w14:textId="51629FD3" w:rsidR="004760FA" w:rsidRDefault="004760FA">
      <w:pPr>
        <w:pStyle w:val="TM2"/>
        <w:rPr>
          <w:rFonts w:asciiTheme="minorHAnsi" w:eastAsiaTheme="minorEastAsia" w:hAnsiTheme="minorHAnsi" w:cstheme="minorBidi"/>
          <w:bCs w:val="0"/>
          <w:sz w:val="22"/>
        </w:rPr>
      </w:pPr>
      <w:hyperlink w:anchor="_Toc128669908" w:history="1">
        <w:r w:rsidRPr="00F23F3D">
          <w:rPr>
            <w:rStyle w:val="Lienhypertexte"/>
            <w:rFonts w:cs="Arial"/>
          </w:rPr>
          <w:t>1.5 Augmentation du niveau d’engagement</w:t>
        </w:r>
        <w:r>
          <w:rPr>
            <w:webHidden/>
          </w:rPr>
          <w:tab/>
        </w:r>
        <w:r>
          <w:rPr>
            <w:webHidden/>
          </w:rPr>
          <w:fldChar w:fldCharType="begin"/>
        </w:r>
        <w:r>
          <w:rPr>
            <w:webHidden/>
          </w:rPr>
          <w:instrText xml:space="preserve"> PAGEREF _Toc128669908 \h </w:instrText>
        </w:r>
        <w:r>
          <w:rPr>
            <w:webHidden/>
          </w:rPr>
        </w:r>
        <w:r>
          <w:rPr>
            <w:webHidden/>
          </w:rPr>
          <w:fldChar w:fldCharType="separate"/>
        </w:r>
        <w:r w:rsidR="00990FE3">
          <w:rPr>
            <w:webHidden/>
          </w:rPr>
          <w:t>8</w:t>
        </w:r>
        <w:r>
          <w:rPr>
            <w:webHidden/>
          </w:rPr>
          <w:fldChar w:fldCharType="end"/>
        </w:r>
      </w:hyperlink>
    </w:p>
    <w:p w14:paraId="2C1BEDD9" w14:textId="6C677FA1" w:rsidR="004760FA" w:rsidRDefault="004760FA">
      <w:pPr>
        <w:pStyle w:val="TM2"/>
        <w:rPr>
          <w:rFonts w:asciiTheme="minorHAnsi" w:eastAsiaTheme="minorEastAsia" w:hAnsiTheme="minorHAnsi" w:cstheme="minorBidi"/>
          <w:bCs w:val="0"/>
          <w:sz w:val="22"/>
        </w:rPr>
      </w:pPr>
      <w:hyperlink w:anchor="_Toc128669909" w:history="1">
        <w:r w:rsidRPr="00F23F3D">
          <w:rPr>
            <w:rStyle w:val="Lienhypertexte"/>
            <w:rFonts w:cs="Arial"/>
          </w:rPr>
          <w:t>1.6 Contribution aux Droits de suite d’augmentation du niveau d’engagement</w:t>
        </w:r>
        <w:r>
          <w:rPr>
            <w:webHidden/>
          </w:rPr>
          <w:tab/>
        </w:r>
        <w:r>
          <w:rPr>
            <w:webHidden/>
          </w:rPr>
          <w:fldChar w:fldCharType="begin"/>
        </w:r>
        <w:r>
          <w:rPr>
            <w:webHidden/>
          </w:rPr>
          <w:instrText xml:space="preserve"> PAGEREF _Toc128669909 \h </w:instrText>
        </w:r>
        <w:r>
          <w:rPr>
            <w:webHidden/>
          </w:rPr>
        </w:r>
        <w:r>
          <w:rPr>
            <w:webHidden/>
          </w:rPr>
          <w:fldChar w:fldCharType="separate"/>
        </w:r>
        <w:r w:rsidR="00990FE3">
          <w:rPr>
            <w:webHidden/>
          </w:rPr>
          <w:t>9</w:t>
        </w:r>
        <w:r>
          <w:rPr>
            <w:webHidden/>
          </w:rPr>
          <w:fldChar w:fldCharType="end"/>
        </w:r>
      </w:hyperlink>
    </w:p>
    <w:p w14:paraId="46805C8C" w14:textId="3EF9EB30" w:rsidR="004760FA" w:rsidRDefault="004760FA">
      <w:pPr>
        <w:pStyle w:val="TM2"/>
        <w:rPr>
          <w:rFonts w:asciiTheme="minorHAnsi" w:eastAsiaTheme="minorEastAsia" w:hAnsiTheme="minorHAnsi" w:cstheme="minorBidi"/>
          <w:bCs w:val="0"/>
          <w:sz w:val="22"/>
        </w:rPr>
      </w:pPr>
      <w:hyperlink w:anchor="_Toc128669910" w:history="1">
        <w:r w:rsidRPr="00F23F3D">
          <w:rPr>
            <w:rStyle w:val="Lienhypertexte"/>
            <w:rFonts w:cs="Arial"/>
          </w:rPr>
          <w:t>1.7 Droits de suite</w:t>
        </w:r>
        <w:r>
          <w:rPr>
            <w:webHidden/>
          </w:rPr>
          <w:tab/>
        </w:r>
        <w:r>
          <w:rPr>
            <w:webHidden/>
          </w:rPr>
          <w:fldChar w:fldCharType="begin"/>
        </w:r>
        <w:r>
          <w:rPr>
            <w:webHidden/>
          </w:rPr>
          <w:instrText xml:space="preserve"> PAGEREF _Toc128669910 \h </w:instrText>
        </w:r>
        <w:r>
          <w:rPr>
            <w:webHidden/>
          </w:rPr>
        </w:r>
        <w:r>
          <w:rPr>
            <w:webHidden/>
          </w:rPr>
          <w:fldChar w:fldCharType="separate"/>
        </w:r>
        <w:r w:rsidR="00990FE3">
          <w:rPr>
            <w:webHidden/>
          </w:rPr>
          <w:t>10</w:t>
        </w:r>
        <w:r>
          <w:rPr>
            <w:webHidden/>
          </w:rPr>
          <w:fldChar w:fldCharType="end"/>
        </w:r>
      </w:hyperlink>
    </w:p>
    <w:p w14:paraId="456B41F9" w14:textId="32C8ADD7" w:rsidR="004760FA" w:rsidRDefault="004760FA">
      <w:pPr>
        <w:pStyle w:val="TM2"/>
        <w:rPr>
          <w:rFonts w:asciiTheme="minorHAnsi" w:eastAsiaTheme="minorEastAsia" w:hAnsiTheme="minorHAnsi" w:cstheme="minorBidi"/>
          <w:bCs w:val="0"/>
          <w:sz w:val="22"/>
        </w:rPr>
      </w:pPr>
      <w:hyperlink w:anchor="_Toc128669911" w:history="1">
        <w:r w:rsidRPr="00F23F3D">
          <w:rPr>
            <w:rStyle w:val="Lienhypertexte"/>
            <w:rFonts w:cs="Arial"/>
          </w:rPr>
          <w:t>1.8 Dégressivité du cofinancement</w:t>
        </w:r>
        <w:r>
          <w:rPr>
            <w:webHidden/>
          </w:rPr>
          <w:tab/>
        </w:r>
        <w:r>
          <w:rPr>
            <w:webHidden/>
          </w:rPr>
          <w:fldChar w:fldCharType="begin"/>
        </w:r>
        <w:r>
          <w:rPr>
            <w:webHidden/>
          </w:rPr>
          <w:instrText xml:space="preserve"> PAGEREF _Toc128669911 \h </w:instrText>
        </w:r>
        <w:r>
          <w:rPr>
            <w:webHidden/>
          </w:rPr>
        </w:r>
        <w:r>
          <w:rPr>
            <w:webHidden/>
          </w:rPr>
          <w:fldChar w:fldCharType="separate"/>
        </w:r>
        <w:r w:rsidR="00990FE3">
          <w:rPr>
            <w:webHidden/>
          </w:rPr>
          <w:t>11</w:t>
        </w:r>
        <w:r>
          <w:rPr>
            <w:webHidden/>
          </w:rPr>
          <w:fldChar w:fldCharType="end"/>
        </w:r>
      </w:hyperlink>
    </w:p>
    <w:p w14:paraId="3ECEC280" w14:textId="42E993E9" w:rsidR="004760FA" w:rsidRDefault="004760FA">
      <w:pPr>
        <w:pStyle w:val="TM2"/>
        <w:rPr>
          <w:rFonts w:asciiTheme="minorHAnsi" w:eastAsiaTheme="minorEastAsia" w:hAnsiTheme="minorHAnsi" w:cstheme="minorBidi"/>
          <w:bCs w:val="0"/>
          <w:sz w:val="22"/>
        </w:rPr>
      </w:pPr>
      <w:hyperlink w:anchor="_Toc128669912" w:history="1">
        <w:r w:rsidRPr="00F23F3D">
          <w:rPr>
            <w:rStyle w:val="Lienhypertexte"/>
            <w:rFonts w:cs="Arial"/>
          </w:rPr>
          <w:t>1.9 Prolongation des Droits Initiaux et des Droits Prolongés</w:t>
        </w:r>
        <w:r>
          <w:rPr>
            <w:webHidden/>
          </w:rPr>
          <w:tab/>
        </w:r>
        <w:r>
          <w:rPr>
            <w:webHidden/>
          </w:rPr>
          <w:fldChar w:fldCharType="begin"/>
        </w:r>
        <w:r>
          <w:rPr>
            <w:webHidden/>
          </w:rPr>
          <w:instrText xml:space="preserve"> PAGEREF _Toc128669912 \h </w:instrText>
        </w:r>
        <w:r>
          <w:rPr>
            <w:webHidden/>
          </w:rPr>
        </w:r>
        <w:r>
          <w:rPr>
            <w:webHidden/>
          </w:rPr>
          <w:fldChar w:fldCharType="separate"/>
        </w:r>
        <w:r w:rsidR="00990FE3">
          <w:rPr>
            <w:webHidden/>
          </w:rPr>
          <w:t>12</w:t>
        </w:r>
        <w:r>
          <w:rPr>
            <w:webHidden/>
          </w:rPr>
          <w:fldChar w:fldCharType="end"/>
        </w:r>
      </w:hyperlink>
    </w:p>
    <w:p w14:paraId="1D08888F" w14:textId="37B145EC" w:rsidR="004760FA" w:rsidRDefault="004760FA">
      <w:pPr>
        <w:pStyle w:val="TM1"/>
        <w:tabs>
          <w:tab w:val="right" w:leader="dot" w:pos="8948"/>
        </w:tabs>
        <w:rPr>
          <w:rFonts w:asciiTheme="minorHAnsi" w:eastAsiaTheme="minorEastAsia" w:hAnsiTheme="minorHAnsi" w:cstheme="minorBidi"/>
          <w:bCs w:val="0"/>
          <w:iCs w:val="0"/>
          <w:noProof/>
          <w:color w:val="auto"/>
          <w:sz w:val="22"/>
          <w:szCs w:val="22"/>
        </w:rPr>
      </w:pPr>
      <w:hyperlink w:anchor="_Toc128669913" w:history="1">
        <w:r w:rsidRPr="00F23F3D">
          <w:rPr>
            <w:rStyle w:val="Lienhypertexte"/>
          </w:rPr>
          <w:t>2 - Offre d’accès à la Ligne FTTH</w:t>
        </w:r>
        <w:r>
          <w:rPr>
            <w:noProof/>
            <w:webHidden/>
          </w:rPr>
          <w:tab/>
        </w:r>
        <w:r>
          <w:rPr>
            <w:noProof/>
            <w:webHidden/>
          </w:rPr>
          <w:fldChar w:fldCharType="begin"/>
        </w:r>
        <w:r>
          <w:rPr>
            <w:noProof/>
            <w:webHidden/>
          </w:rPr>
          <w:instrText xml:space="preserve"> PAGEREF _Toc128669913 \h </w:instrText>
        </w:r>
        <w:r>
          <w:rPr>
            <w:noProof/>
            <w:webHidden/>
          </w:rPr>
        </w:r>
        <w:r>
          <w:rPr>
            <w:noProof/>
            <w:webHidden/>
          </w:rPr>
          <w:fldChar w:fldCharType="separate"/>
        </w:r>
        <w:r w:rsidR="00990FE3">
          <w:rPr>
            <w:noProof/>
            <w:webHidden/>
          </w:rPr>
          <w:t>13</w:t>
        </w:r>
        <w:r>
          <w:rPr>
            <w:noProof/>
            <w:webHidden/>
          </w:rPr>
          <w:fldChar w:fldCharType="end"/>
        </w:r>
      </w:hyperlink>
    </w:p>
    <w:p w14:paraId="6B6BAA8A" w14:textId="376CF289" w:rsidR="004760FA" w:rsidRDefault="004760FA">
      <w:pPr>
        <w:pStyle w:val="TM1"/>
        <w:tabs>
          <w:tab w:val="right" w:leader="dot" w:pos="8948"/>
        </w:tabs>
        <w:rPr>
          <w:rFonts w:asciiTheme="minorHAnsi" w:eastAsiaTheme="minorEastAsia" w:hAnsiTheme="minorHAnsi" w:cstheme="minorBidi"/>
          <w:bCs w:val="0"/>
          <w:iCs w:val="0"/>
          <w:noProof/>
          <w:color w:val="auto"/>
          <w:sz w:val="22"/>
          <w:szCs w:val="22"/>
        </w:rPr>
      </w:pPr>
      <w:hyperlink w:anchor="_Toc128669914" w:history="1">
        <w:r w:rsidRPr="00F23F3D">
          <w:rPr>
            <w:rStyle w:val="Lienhypertexte"/>
          </w:rPr>
          <w:t>3 - Accès au PM</w:t>
        </w:r>
        <w:r>
          <w:rPr>
            <w:noProof/>
            <w:webHidden/>
          </w:rPr>
          <w:tab/>
        </w:r>
        <w:r>
          <w:rPr>
            <w:noProof/>
            <w:webHidden/>
          </w:rPr>
          <w:fldChar w:fldCharType="begin"/>
        </w:r>
        <w:r>
          <w:rPr>
            <w:noProof/>
            <w:webHidden/>
          </w:rPr>
          <w:instrText xml:space="preserve"> PAGEREF _Toc128669914 \h </w:instrText>
        </w:r>
        <w:r>
          <w:rPr>
            <w:noProof/>
            <w:webHidden/>
          </w:rPr>
        </w:r>
        <w:r>
          <w:rPr>
            <w:noProof/>
            <w:webHidden/>
          </w:rPr>
          <w:fldChar w:fldCharType="separate"/>
        </w:r>
        <w:r w:rsidR="00990FE3">
          <w:rPr>
            <w:noProof/>
            <w:webHidden/>
          </w:rPr>
          <w:t>13</w:t>
        </w:r>
        <w:r>
          <w:rPr>
            <w:noProof/>
            <w:webHidden/>
          </w:rPr>
          <w:fldChar w:fldCharType="end"/>
        </w:r>
      </w:hyperlink>
    </w:p>
    <w:p w14:paraId="1C7A731C" w14:textId="68F03318" w:rsidR="004760FA" w:rsidRDefault="004760FA">
      <w:pPr>
        <w:pStyle w:val="TM1"/>
        <w:tabs>
          <w:tab w:val="right" w:leader="dot" w:pos="8948"/>
        </w:tabs>
        <w:rPr>
          <w:rFonts w:asciiTheme="minorHAnsi" w:eastAsiaTheme="minorEastAsia" w:hAnsiTheme="minorHAnsi" w:cstheme="minorBidi"/>
          <w:bCs w:val="0"/>
          <w:iCs w:val="0"/>
          <w:noProof/>
          <w:color w:val="auto"/>
          <w:sz w:val="22"/>
          <w:szCs w:val="22"/>
        </w:rPr>
      </w:pPr>
      <w:hyperlink w:anchor="_Toc128669915" w:history="1">
        <w:r w:rsidRPr="00F23F3D">
          <w:rPr>
            <w:rStyle w:val="Lienhypertexte"/>
          </w:rPr>
          <w:t>4 - Lien NRO-PM</w:t>
        </w:r>
        <w:r>
          <w:rPr>
            <w:noProof/>
            <w:webHidden/>
          </w:rPr>
          <w:tab/>
        </w:r>
        <w:r>
          <w:rPr>
            <w:noProof/>
            <w:webHidden/>
          </w:rPr>
          <w:fldChar w:fldCharType="begin"/>
        </w:r>
        <w:r>
          <w:rPr>
            <w:noProof/>
            <w:webHidden/>
          </w:rPr>
          <w:instrText xml:space="preserve"> PAGEREF _Toc128669915 \h </w:instrText>
        </w:r>
        <w:r>
          <w:rPr>
            <w:noProof/>
            <w:webHidden/>
          </w:rPr>
        </w:r>
        <w:r>
          <w:rPr>
            <w:noProof/>
            <w:webHidden/>
          </w:rPr>
          <w:fldChar w:fldCharType="separate"/>
        </w:r>
        <w:r w:rsidR="00990FE3">
          <w:rPr>
            <w:noProof/>
            <w:webHidden/>
          </w:rPr>
          <w:t>13</w:t>
        </w:r>
        <w:r>
          <w:rPr>
            <w:noProof/>
            <w:webHidden/>
          </w:rPr>
          <w:fldChar w:fldCharType="end"/>
        </w:r>
      </w:hyperlink>
    </w:p>
    <w:p w14:paraId="209EC022" w14:textId="2E2BD0BA" w:rsidR="004760FA" w:rsidRDefault="004760FA">
      <w:pPr>
        <w:pStyle w:val="TM2"/>
        <w:rPr>
          <w:rFonts w:asciiTheme="minorHAnsi" w:eastAsiaTheme="minorEastAsia" w:hAnsiTheme="minorHAnsi" w:cstheme="minorBidi"/>
          <w:bCs w:val="0"/>
          <w:sz w:val="22"/>
        </w:rPr>
      </w:pPr>
      <w:hyperlink w:anchor="_Toc128669916" w:history="1">
        <w:r w:rsidRPr="00F23F3D">
          <w:rPr>
            <w:rStyle w:val="Lienhypertexte"/>
            <w:rFonts w:cs="Arial"/>
          </w:rPr>
          <w:t>4.1 Généralités</w:t>
        </w:r>
        <w:r>
          <w:rPr>
            <w:webHidden/>
          </w:rPr>
          <w:tab/>
        </w:r>
        <w:r>
          <w:rPr>
            <w:webHidden/>
          </w:rPr>
          <w:fldChar w:fldCharType="begin"/>
        </w:r>
        <w:r>
          <w:rPr>
            <w:webHidden/>
          </w:rPr>
          <w:instrText xml:space="preserve"> PAGEREF _Toc128669916 \h </w:instrText>
        </w:r>
        <w:r>
          <w:rPr>
            <w:webHidden/>
          </w:rPr>
        </w:r>
        <w:r>
          <w:rPr>
            <w:webHidden/>
          </w:rPr>
          <w:fldChar w:fldCharType="separate"/>
        </w:r>
        <w:r w:rsidR="00990FE3">
          <w:rPr>
            <w:webHidden/>
          </w:rPr>
          <w:t>13</w:t>
        </w:r>
        <w:r>
          <w:rPr>
            <w:webHidden/>
          </w:rPr>
          <w:fldChar w:fldCharType="end"/>
        </w:r>
      </w:hyperlink>
    </w:p>
    <w:p w14:paraId="053D8C5B" w14:textId="4AFB4DD8" w:rsidR="004760FA" w:rsidRDefault="004760FA">
      <w:pPr>
        <w:pStyle w:val="TM2"/>
        <w:rPr>
          <w:rFonts w:asciiTheme="minorHAnsi" w:eastAsiaTheme="minorEastAsia" w:hAnsiTheme="minorHAnsi" w:cstheme="minorBidi"/>
          <w:bCs w:val="0"/>
          <w:sz w:val="22"/>
        </w:rPr>
      </w:pPr>
      <w:hyperlink w:anchor="_Toc128669917" w:history="1">
        <w:r w:rsidRPr="00F23F3D">
          <w:rPr>
            <w:rStyle w:val="Lienhypertexte"/>
            <w:rFonts w:cs="Arial"/>
          </w:rPr>
          <w:t>4.2 Tarifs du Lien NRO-PM ab initio</w:t>
        </w:r>
        <w:r>
          <w:rPr>
            <w:webHidden/>
          </w:rPr>
          <w:tab/>
        </w:r>
        <w:r>
          <w:rPr>
            <w:webHidden/>
          </w:rPr>
          <w:fldChar w:fldCharType="begin"/>
        </w:r>
        <w:r>
          <w:rPr>
            <w:webHidden/>
          </w:rPr>
          <w:instrText xml:space="preserve"> PAGEREF _Toc128669917 \h </w:instrText>
        </w:r>
        <w:r>
          <w:rPr>
            <w:webHidden/>
          </w:rPr>
        </w:r>
        <w:r>
          <w:rPr>
            <w:webHidden/>
          </w:rPr>
          <w:fldChar w:fldCharType="separate"/>
        </w:r>
        <w:r w:rsidR="00990FE3">
          <w:rPr>
            <w:webHidden/>
          </w:rPr>
          <w:t>14</w:t>
        </w:r>
        <w:r>
          <w:rPr>
            <w:webHidden/>
          </w:rPr>
          <w:fldChar w:fldCharType="end"/>
        </w:r>
      </w:hyperlink>
    </w:p>
    <w:p w14:paraId="253E34C9" w14:textId="0D853847" w:rsidR="004760FA" w:rsidRDefault="004760FA">
      <w:pPr>
        <w:pStyle w:val="TM2"/>
        <w:rPr>
          <w:rFonts w:asciiTheme="minorHAnsi" w:eastAsiaTheme="minorEastAsia" w:hAnsiTheme="minorHAnsi" w:cstheme="minorBidi"/>
          <w:bCs w:val="0"/>
          <w:sz w:val="22"/>
        </w:rPr>
      </w:pPr>
      <w:hyperlink w:anchor="_Toc128669918" w:history="1">
        <w:r w:rsidRPr="00F23F3D">
          <w:rPr>
            <w:rStyle w:val="Lienhypertexte"/>
            <w:rFonts w:cs="Arial"/>
          </w:rPr>
          <w:t>4.3 Tarifs du Lien NRO-PM a posteriori</w:t>
        </w:r>
        <w:r>
          <w:rPr>
            <w:webHidden/>
          </w:rPr>
          <w:tab/>
        </w:r>
        <w:r>
          <w:rPr>
            <w:webHidden/>
          </w:rPr>
          <w:fldChar w:fldCharType="begin"/>
        </w:r>
        <w:r>
          <w:rPr>
            <w:webHidden/>
          </w:rPr>
          <w:instrText xml:space="preserve"> PAGEREF _Toc128669918 \h </w:instrText>
        </w:r>
        <w:r>
          <w:rPr>
            <w:webHidden/>
          </w:rPr>
        </w:r>
        <w:r>
          <w:rPr>
            <w:webHidden/>
          </w:rPr>
          <w:fldChar w:fldCharType="separate"/>
        </w:r>
        <w:r w:rsidR="00990FE3">
          <w:rPr>
            <w:webHidden/>
          </w:rPr>
          <w:t>15</w:t>
        </w:r>
        <w:r>
          <w:rPr>
            <w:webHidden/>
          </w:rPr>
          <w:fldChar w:fldCharType="end"/>
        </w:r>
      </w:hyperlink>
    </w:p>
    <w:p w14:paraId="5E7BBF8F" w14:textId="286167C4" w:rsidR="004760FA" w:rsidRDefault="004760FA">
      <w:pPr>
        <w:pStyle w:val="TM2"/>
        <w:rPr>
          <w:rFonts w:asciiTheme="minorHAnsi" w:eastAsiaTheme="minorEastAsia" w:hAnsiTheme="minorHAnsi" w:cstheme="minorBidi"/>
          <w:bCs w:val="0"/>
          <w:sz w:val="22"/>
        </w:rPr>
      </w:pPr>
      <w:hyperlink w:anchor="_Toc128669919" w:history="1">
        <w:r w:rsidRPr="00F23F3D">
          <w:rPr>
            <w:rStyle w:val="Lienhypertexte"/>
            <w:rFonts w:cs="Arial"/>
          </w:rPr>
          <w:t>4.4 Tarifs d’une fibre supplémentaire sur un Lien NRO-PM</w:t>
        </w:r>
        <w:r>
          <w:rPr>
            <w:webHidden/>
          </w:rPr>
          <w:tab/>
        </w:r>
        <w:r>
          <w:rPr>
            <w:webHidden/>
          </w:rPr>
          <w:fldChar w:fldCharType="begin"/>
        </w:r>
        <w:r>
          <w:rPr>
            <w:webHidden/>
          </w:rPr>
          <w:instrText xml:space="preserve"> PAGEREF _Toc128669919 \h </w:instrText>
        </w:r>
        <w:r>
          <w:rPr>
            <w:webHidden/>
          </w:rPr>
        </w:r>
        <w:r>
          <w:rPr>
            <w:webHidden/>
          </w:rPr>
          <w:fldChar w:fldCharType="separate"/>
        </w:r>
        <w:r w:rsidR="00990FE3">
          <w:rPr>
            <w:webHidden/>
          </w:rPr>
          <w:t>16</w:t>
        </w:r>
        <w:r>
          <w:rPr>
            <w:webHidden/>
          </w:rPr>
          <w:fldChar w:fldCharType="end"/>
        </w:r>
      </w:hyperlink>
    </w:p>
    <w:p w14:paraId="4C70C829" w14:textId="34406D17" w:rsidR="004760FA" w:rsidRDefault="004760FA">
      <w:pPr>
        <w:pStyle w:val="TM2"/>
        <w:rPr>
          <w:rFonts w:asciiTheme="minorHAnsi" w:eastAsiaTheme="minorEastAsia" w:hAnsiTheme="minorHAnsi" w:cstheme="minorBidi"/>
          <w:bCs w:val="0"/>
          <w:sz w:val="22"/>
        </w:rPr>
      </w:pPr>
      <w:hyperlink w:anchor="_Toc128669920" w:history="1">
        <w:r w:rsidRPr="00F23F3D">
          <w:rPr>
            <w:rStyle w:val="Lienhypertexte"/>
            <w:rFonts w:cs="Arial"/>
          </w:rPr>
          <w:t>4.5 Prix de la prestation de GTR 10 heures HO sur les Liens NRO-PM</w:t>
        </w:r>
        <w:r>
          <w:rPr>
            <w:webHidden/>
          </w:rPr>
          <w:tab/>
        </w:r>
        <w:r>
          <w:rPr>
            <w:webHidden/>
          </w:rPr>
          <w:fldChar w:fldCharType="begin"/>
        </w:r>
        <w:r>
          <w:rPr>
            <w:webHidden/>
          </w:rPr>
          <w:instrText xml:space="preserve"> PAGEREF _Toc128669920 \h </w:instrText>
        </w:r>
        <w:r>
          <w:rPr>
            <w:webHidden/>
          </w:rPr>
        </w:r>
        <w:r>
          <w:rPr>
            <w:webHidden/>
          </w:rPr>
          <w:fldChar w:fldCharType="separate"/>
        </w:r>
        <w:r w:rsidR="00990FE3">
          <w:rPr>
            <w:webHidden/>
          </w:rPr>
          <w:t>17</w:t>
        </w:r>
        <w:r>
          <w:rPr>
            <w:webHidden/>
          </w:rPr>
          <w:fldChar w:fldCharType="end"/>
        </w:r>
      </w:hyperlink>
    </w:p>
    <w:p w14:paraId="1DBBA65D" w14:textId="46509596" w:rsidR="004760FA" w:rsidRDefault="004760FA">
      <w:pPr>
        <w:pStyle w:val="TM1"/>
        <w:tabs>
          <w:tab w:val="right" w:leader="dot" w:pos="8948"/>
        </w:tabs>
        <w:rPr>
          <w:rFonts w:asciiTheme="minorHAnsi" w:eastAsiaTheme="minorEastAsia" w:hAnsiTheme="minorHAnsi" w:cstheme="minorBidi"/>
          <w:bCs w:val="0"/>
          <w:iCs w:val="0"/>
          <w:noProof/>
          <w:color w:val="auto"/>
          <w:sz w:val="22"/>
          <w:szCs w:val="22"/>
        </w:rPr>
      </w:pPr>
      <w:hyperlink w:anchor="_Toc128669921" w:history="1">
        <w:r w:rsidRPr="00F23F3D">
          <w:rPr>
            <w:rStyle w:val="Lienhypertexte"/>
          </w:rPr>
          <w:t>5 - Câblage Client Final</w:t>
        </w:r>
        <w:r>
          <w:rPr>
            <w:noProof/>
            <w:webHidden/>
          </w:rPr>
          <w:tab/>
        </w:r>
        <w:r>
          <w:rPr>
            <w:noProof/>
            <w:webHidden/>
          </w:rPr>
          <w:fldChar w:fldCharType="begin"/>
        </w:r>
        <w:r>
          <w:rPr>
            <w:noProof/>
            <w:webHidden/>
          </w:rPr>
          <w:instrText xml:space="preserve"> PAGEREF _Toc128669921 \h </w:instrText>
        </w:r>
        <w:r>
          <w:rPr>
            <w:noProof/>
            <w:webHidden/>
          </w:rPr>
        </w:r>
        <w:r>
          <w:rPr>
            <w:noProof/>
            <w:webHidden/>
          </w:rPr>
          <w:fldChar w:fldCharType="separate"/>
        </w:r>
        <w:r w:rsidR="00990FE3">
          <w:rPr>
            <w:noProof/>
            <w:webHidden/>
          </w:rPr>
          <w:t>17</w:t>
        </w:r>
        <w:r>
          <w:rPr>
            <w:noProof/>
            <w:webHidden/>
          </w:rPr>
          <w:fldChar w:fldCharType="end"/>
        </w:r>
      </w:hyperlink>
    </w:p>
    <w:p w14:paraId="42E9EC9E" w14:textId="119F0738" w:rsidR="004760FA" w:rsidRDefault="004760FA">
      <w:pPr>
        <w:pStyle w:val="TM2"/>
        <w:rPr>
          <w:rFonts w:asciiTheme="minorHAnsi" w:eastAsiaTheme="minorEastAsia" w:hAnsiTheme="minorHAnsi" w:cstheme="minorBidi"/>
          <w:bCs w:val="0"/>
          <w:sz w:val="22"/>
        </w:rPr>
      </w:pPr>
      <w:hyperlink w:anchor="_Toc128669922" w:history="1">
        <w:r w:rsidRPr="00F23F3D">
          <w:rPr>
            <w:rStyle w:val="Lienhypertexte"/>
            <w:rFonts w:cs="Arial"/>
          </w:rPr>
          <w:t>5.1 Généralités</w:t>
        </w:r>
        <w:r>
          <w:rPr>
            <w:webHidden/>
          </w:rPr>
          <w:tab/>
        </w:r>
        <w:r>
          <w:rPr>
            <w:webHidden/>
          </w:rPr>
          <w:fldChar w:fldCharType="begin"/>
        </w:r>
        <w:r>
          <w:rPr>
            <w:webHidden/>
          </w:rPr>
          <w:instrText xml:space="preserve"> PAGEREF _Toc128669922 \h </w:instrText>
        </w:r>
        <w:r>
          <w:rPr>
            <w:webHidden/>
          </w:rPr>
        </w:r>
        <w:r>
          <w:rPr>
            <w:webHidden/>
          </w:rPr>
          <w:fldChar w:fldCharType="separate"/>
        </w:r>
        <w:r w:rsidR="00990FE3">
          <w:rPr>
            <w:webHidden/>
          </w:rPr>
          <w:t>17</w:t>
        </w:r>
        <w:r>
          <w:rPr>
            <w:webHidden/>
          </w:rPr>
          <w:fldChar w:fldCharType="end"/>
        </w:r>
      </w:hyperlink>
    </w:p>
    <w:p w14:paraId="23273108" w14:textId="0DFE9928" w:rsidR="004760FA" w:rsidRDefault="004760FA">
      <w:pPr>
        <w:pStyle w:val="TM2"/>
        <w:rPr>
          <w:rFonts w:asciiTheme="minorHAnsi" w:eastAsiaTheme="minorEastAsia" w:hAnsiTheme="minorHAnsi" w:cstheme="minorBidi"/>
          <w:bCs w:val="0"/>
          <w:sz w:val="22"/>
        </w:rPr>
      </w:pPr>
      <w:hyperlink w:anchor="_Toc128669923" w:history="1">
        <w:r w:rsidRPr="00F23F3D">
          <w:rPr>
            <w:rStyle w:val="Lienhypertexte"/>
            <w:rFonts w:cs="Arial"/>
          </w:rPr>
          <w:t>5.2 Première mise en service d’un Câblage Client Final</w:t>
        </w:r>
        <w:r>
          <w:rPr>
            <w:webHidden/>
          </w:rPr>
          <w:tab/>
        </w:r>
        <w:r>
          <w:rPr>
            <w:webHidden/>
          </w:rPr>
          <w:fldChar w:fldCharType="begin"/>
        </w:r>
        <w:r>
          <w:rPr>
            <w:webHidden/>
          </w:rPr>
          <w:instrText xml:space="preserve"> PAGEREF _Toc128669923 \h </w:instrText>
        </w:r>
        <w:r>
          <w:rPr>
            <w:webHidden/>
          </w:rPr>
        </w:r>
        <w:r>
          <w:rPr>
            <w:webHidden/>
          </w:rPr>
          <w:fldChar w:fldCharType="separate"/>
        </w:r>
        <w:r w:rsidR="00990FE3">
          <w:rPr>
            <w:webHidden/>
          </w:rPr>
          <w:t>18</w:t>
        </w:r>
        <w:r>
          <w:rPr>
            <w:webHidden/>
          </w:rPr>
          <w:fldChar w:fldCharType="end"/>
        </w:r>
      </w:hyperlink>
    </w:p>
    <w:p w14:paraId="3190CC42" w14:textId="549A2CD1" w:rsidR="004760FA" w:rsidRDefault="004760FA">
      <w:pPr>
        <w:pStyle w:val="TM2"/>
        <w:rPr>
          <w:rFonts w:asciiTheme="minorHAnsi" w:eastAsiaTheme="minorEastAsia" w:hAnsiTheme="minorHAnsi" w:cstheme="minorBidi"/>
          <w:bCs w:val="0"/>
          <w:sz w:val="22"/>
        </w:rPr>
      </w:pPr>
      <w:hyperlink w:anchor="_Toc128669924" w:history="1">
        <w:r w:rsidRPr="00F23F3D">
          <w:rPr>
            <w:rStyle w:val="Lienhypertexte"/>
            <w:rFonts w:cs="Arial"/>
          </w:rPr>
          <w:t>5.3 Mise à disposition de Ligne FTTH sur un CCF existant</w:t>
        </w:r>
        <w:r>
          <w:rPr>
            <w:webHidden/>
          </w:rPr>
          <w:tab/>
        </w:r>
        <w:r>
          <w:rPr>
            <w:webHidden/>
          </w:rPr>
          <w:fldChar w:fldCharType="begin"/>
        </w:r>
        <w:r>
          <w:rPr>
            <w:webHidden/>
          </w:rPr>
          <w:instrText xml:space="preserve"> PAGEREF _Toc128669924 \h </w:instrText>
        </w:r>
        <w:r>
          <w:rPr>
            <w:webHidden/>
          </w:rPr>
        </w:r>
        <w:r>
          <w:rPr>
            <w:webHidden/>
          </w:rPr>
          <w:fldChar w:fldCharType="separate"/>
        </w:r>
        <w:r w:rsidR="00990FE3">
          <w:rPr>
            <w:webHidden/>
          </w:rPr>
          <w:t>19</w:t>
        </w:r>
        <w:r>
          <w:rPr>
            <w:webHidden/>
          </w:rPr>
          <w:fldChar w:fldCharType="end"/>
        </w:r>
      </w:hyperlink>
    </w:p>
    <w:p w14:paraId="1AF8DD57" w14:textId="1D904B53" w:rsidR="004760FA" w:rsidRDefault="004760FA">
      <w:pPr>
        <w:pStyle w:val="TM3"/>
        <w:tabs>
          <w:tab w:val="right" w:leader="dot" w:pos="8948"/>
        </w:tabs>
        <w:rPr>
          <w:rFonts w:asciiTheme="minorHAnsi" w:eastAsiaTheme="minorEastAsia" w:hAnsiTheme="minorHAnsi" w:cstheme="minorBidi"/>
          <w:noProof/>
          <w:sz w:val="22"/>
          <w:szCs w:val="22"/>
        </w:rPr>
      </w:pPr>
      <w:hyperlink w:anchor="_Toc128669925" w:history="1">
        <w:r w:rsidRPr="00F23F3D">
          <w:rPr>
            <w:rStyle w:val="Lienhypertexte"/>
          </w:rPr>
          <w:t>5.3.1 Montant de la Contribution aux Frais de Mise en Service du CCF</w:t>
        </w:r>
        <w:r>
          <w:rPr>
            <w:noProof/>
            <w:webHidden/>
          </w:rPr>
          <w:tab/>
        </w:r>
        <w:r>
          <w:rPr>
            <w:noProof/>
            <w:webHidden/>
          </w:rPr>
          <w:fldChar w:fldCharType="begin"/>
        </w:r>
        <w:r>
          <w:rPr>
            <w:noProof/>
            <w:webHidden/>
          </w:rPr>
          <w:instrText xml:space="preserve"> PAGEREF _Toc128669925 \h </w:instrText>
        </w:r>
        <w:r>
          <w:rPr>
            <w:noProof/>
            <w:webHidden/>
          </w:rPr>
        </w:r>
        <w:r>
          <w:rPr>
            <w:noProof/>
            <w:webHidden/>
          </w:rPr>
          <w:fldChar w:fldCharType="separate"/>
        </w:r>
        <w:r w:rsidR="00990FE3">
          <w:rPr>
            <w:noProof/>
            <w:webHidden/>
          </w:rPr>
          <w:t>19</w:t>
        </w:r>
        <w:r>
          <w:rPr>
            <w:noProof/>
            <w:webHidden/>
          </w:rPr>
          <w:fldChar w:fldCharType="end"/>
        </w:r>
      </w:hyperlink>
    </w:p>
    <w:p w14:paraId="58501285" w14:textId="62813C61" w:rsidR="004760FA" w:rsidRDefault="004760FA">
      <w:pPr>
        <w:pStyle w:val="TM3"/>
        <w:tabs>
          <w:tab w:val="right" w:leader="dot" w:pos="8948"/>
        </w:tabs>
        <w:rPr>
          <w:rFonts w:asciiTheme="minorHAnsi" w:eastAsiaTheme="minorEastAsia" w:hAnsiTheme="minorHAnsi" w:cstheme="minorBidi"/>
          <w:noProof/>
          <w:sz w:val="22"/>
          <w:szCs w:val="22"/>
        </w:rPr>
      </w:pPr>
      <w:hyperlink w:anchor="_Toc128669926" w:history="1">
        <w:r w:rsidRPr="00F23F3D">
          <w:rPr>
            <w:rStyle w:val="Lienhypertexte"/>
          </w:rPr>
          <w:t>5.3.2 Restitution de la Contribution aux Frais de mise en service du CCF</w:t>
        </w:r>
        <w:r>
          <w:rPr>
            <w:noProof/>
            <w:webHidden/>
          </w:rPr>
          <w:tab/>
        </w:r>
        <w:r>
          <w:rPr>
            <w:noProof/>
            <w:webHidden/>
          </w:rPr>
          <w:fldChar w:fldCharType="begin"/>
        </w:r>
        <w:r>
          <w:rPr>
            <w:noProof/>
            <w:webHidden/>
          </w:rPr>
          <w:instrText xml:space="preserve"> PAGEREF _Toc128669926 \h </w:instrText>
        </w:r>
        <w:r>
          <w:rPr>
            <w:noProof/>
            <w:webHidden/>
          </w:rPr>
        </w:r>
        <w:r>
          <w:rPr>
            <w:noProof/>
            <w:webHidden/>
          </w:rPr>
          <w:fldChar w:fldCharType="separate"/>
        </w:r>
        <w:r w:rsidR="00990FE3">
          <w:rPr>
            <w:noProof/>
            <w:webHidden/>
          </w:rPr>
          <w:t>20</w:t>
        </w:r>
        <w:r>
          <w:rPr>
            <w:noProof/>
            <w:webHidden/>
          </w:rPr>
          <w:fldChar w:fldCharType="end"/>
        </w:r>
      </w:hyperlink>
    </w:p>
    <w:p w14:paraId="12E34FD6" w14:textId="0E8C297C" w:rsidR="004760FA" w:rsidRDefault="004760FA">
      <w:pPr>
        <w:pStyle w:val="TM2"/>
        <w:rPr>
          <w:rFonts w:asciiTheme="minorHAnsi" w:eastAsiaTheme="minorEastAsia" w:hAnsiTheme="minorHAnsi" w:cstheme="minorBidi"/>
          <w:bCs w:val="0"/>
          <w:sz w:val="22"/>
        </w:rPr>
      </w:pPr>
      <w:hyperlink w:anchor="_Toc128669927" w:history="1">
        <w:r w:rsidRPr="00F23F3D">
          <w:rPr>
            <w:rStyle w:val="Lienhypertexte"/>
            <w:rFonts w:cs="Arial"/>
          </w:rPr>
          <w:t>5.4 Frais de gestion des Contributions aux Frais de Mise en Service et frais de fourniture d’informations relatives à la Ligne FTTH</w:t>
        </w:r>
        <w:r>
          <w:rPr>
            <w:webHidden/>
          </w:rPr>
          <w:tab/>
        </w:r>
        <w:r>
          <w:rPr>
            <w:webHidden/>
          </w:rPr>
          <w:fldChar w:fldCharType="begin"/>
        </w:r>
        <w:r>
          <w:rPr>
            <w:webHidden/>
          </w:rPr>
          <w:instrText xml:space="preserve"> PAGEREF _Toc128669927 \h </w:instrText>
        </w:r>
        <w:r>
          <w:rPr>
            <w:webHidden/>
          </w:rPr>
        </w:r>
        <w:r>
          <w:rPr>
            <w:webHidden/>
          </w:rPr>
          <w:fldChar w:fldCharType="separate"/>
        </w:r>
        <w:r w:rsidR="00990FE3">
          <w:rPr>
            <w:webHidden/>
          </w:rPr>
          <w:t>20</w:t>
        </w:r>
        <w:r>
          <w:rPr>
            <w:webHidden/>
          </w:rPr>
          <w:fldChar w:fldCharType="end"/>
        </w:r>
      </w:hyperlink>
    </w:p>
    <w:p w14:paraId="357A7E37" w14:textId="19FD62A5" w:rsidR="004760FA" w:rsidRDefault="004760FA">
      <w:pPr>
        <w:pStyle w:val="TM3"/>
        <w:tabs>
          <w:tab w:val="right" w:leader="dot" w:pos="8948"/>
        </w:tabs>
        <w:rPr>
          <w:rFonts w:asciiTheme="minorHAnsi" w:eastAsiaTheme="minorEastAsia" w:hAnsiTheme="minorHAnsi" w:cstheme="minorBidi"/>
          <w:noProof/>
          <w:sz w:val="22"/>
          <w:szCs w:val="22"/>
        </w:rPr>
      </w:pPr>
      <w:hyperlink w:anchor="_Toc128669928" w:history="1">
        <w:r w:rsidRPr="00F23F3D">
          <w:rPr>
            <w:rStyle w:val="Lienhypertexte"/>
          </w:rPr>
          <w:t>5.4.1 Frais de gestion des Contributions aux Frais de mises en service et frais de fourniture d’informations relatives à la ligne FTTH forfaitaires</w:t>
        </w:r>
        <w:r>
          <w:rPr>
            <w:noProof/>
            <w:webHidden/>
          </w:rPr>
          <w:tab/>
        </w:r>
        <w:r>
          <w:rPr>
            <w:noProof/>
            <w:webHidden/>
          </w:rPr>
          <w:fldChar w:fldCharType="begin"/>
        </w:r>
        <w:r>
          <w:rPr>
            <w:noProof/>
            <w:webHidden/>
          </w:rPr>
          <w:instrText xml:space="preserve"> PAGEREF _Toc128669928 \h </w:instrText>
        </w:r>
        <w:r>
          <w:rPr>
            <w:noProof/>
            <w:webHidden/>
          </w:rPr>
        </w:r>
        <w:r>
          <w:rPr>
            <w:noProof/>
            <w:webHidden/>
          </w:rPr>
          <w:fldChar w:fldCharType="separate"/>
        </w:r>
        <w:r w:rsidR="00990FE3">
          <w:rPr>
            <w:noProof/>
            <w:webHidden/>
          </w:rPr>
          <w:t>20</w:t>
        </w:r>
        <w:r>
          <w:rPr>
            <w:noProof/>
            <w:webHidden/>
          </w:rPr>
          <w:fldChar w:fldCharType="end"/>
        </w:r>
      </w:hyperlink>
    </w:p>
    <w:p w14:paraId="3748C3AC" w14:textId="1DFE5C3C" w:rsidR="004760FA" w:rsidRDefault="004760FA">
      <w:pPr>
        <w:pStyle w:val="TM2"/>
        <w:rPr>
          <w:rFonts w:asciiTheme="minorHAnsi" w:eastAsiaTheme="minorEastAsia" w:hAnsiTheme="minorHAnsi" w:cstheme="minorBidi"/>
          <w:bCs w:val="0"/>
          <w:sz w:val="22"/>
        </w:rPr>
      </w:pPr>
      <w:hyperlink w:anchor="_Toc128669929" w:history="1">
        <w:r w:rsidRPr="00F23F3D">
          <w:rPr>
            <w:rStyle w:val="Lienhypertexte"/>
            <w:rFonts w:cs="Arial"/>
          </w:rPr>
          <w:t>5.5 Modalités applicables aux Câblages Client Final des Câblages d’immeubles tiers</w:t>
        </w:r>
        <w:r>
          <w:rPr>
            <w:webHidden/>
          </w:rPr>
          <w:tab/>
        </w:r>
        <w:r>
          <w:rPr>
            <w:webHidden/>
          </w:rPr>
          <w:fldChar w:fldCharType="begin"/>
        </w:r>
        <w:r>
          <w:rPr>
            <w:webHidden/>
          </w:rPr>
          <w:instrText xml:space="preserve"> PAGEREF _Toc128669929 \h </w:instrText>
        </w:r>
        <w:r>
          <w:rPr>
            <w:webHidden/>
          </w:rPr>
        </w:r>
        <w:r>
          <w:rPr>
            <w:webHidden/>
          </w:rPr>
          <w:fldChar w:fldCharType="separate"/>
        </w:r>
        <w:r w:rsidR="00990FE3">
          <w:rPr>
            <w:webHidden/>
          </w:rPr>
          <w:t>20</w:t>
        </w:r>
        <w:r>
          <w:rPr>
            <w:webHidden/>
          </w:rPr>
          <w:fldChar w:fldCharType="end"/>
        </w:r>
      </w:hyperlink>
    </w:p>
    <w:p w14:paraId="7D876018" w14:textId="2656874B" w:rsidR="004760FA" w:rsidRDefault="004760FA">
      <w:pPr>
        <w:pStyle w:val="TM2"/>
        <w:rPr>
          <w:rFonts w:asciiTheme="minorHAnsi" w:eastAsiaTheme="minorEastAsia" w:hAnsiTheme="minorHAnsi" w:cstheme="minorBidi"/>
          <w:bCs w:val="0"/>
          <w:sz w:val="22"/>
        </w:rPr>
      </w:pPr>
      <w:hyperlink w:anchor="_Toc128669930" w:history="1">
        <w:r w:rsidRPr="00F23F3D">
          <w:rPr>
            <w:rStyle w:val="Lienhypertexte"/>
            <w:rFonts w:cs="Arial"/>
          </w:rPr>
          <w:t>5.6 Sans objet</w:t>
        </w:r>
        <w:r>
          <w:rPr>
            <w:webHidden/>
          </w:rPr>
          <w:tab/>
        </w:r>
        <w:r>
          <w:rPr>
            <w:webHidden/>
          </w:rPr>
          <w:fldChar w:fldCharType="begin"/>
        </w:r>
        <w:r>
          <w:rPr>
            <w:webHidden/>
          </w:rPr>
          <w:instrText xml:space="preserve"> PAGEREF _Toc128669930 \h </w:instrText>
        </w:r>
        <w:r>
          <w:rPr>
            <w:webHidden/>
          </w:rPr>
        </w:r>
        <w:r>
          <w:rPr>
            <w:webHidden/>
          </w:rPr>
          <w:fldChar w:fldCharType="separate"/>
        </w:r>
        <w:r w:rsidR="00990FE3">
          <w:rPr>
            <w:webHidden/>
          </w:rPr>
          <w:t>20</w:t>
        </w:r>
        <w:r>
          <w:rPr>
            <w:webHidden/>
          </w:rPr>
          <w:fldChar w:fldCharType="end"/>
        </w:r>
      </w:hyperlink>
    </w:p>
    <w:p w14:paraId="4D7E64EA" w14:textId="35383854" w:rsidR="004760FA" w:rsidRDefault="004760FA">
      <w:pPr>
        <w:pStyle w:val="TM2"/>
        <w:rPr>
          <w:rFonts w:asciiTheme="minorHAnsi" w:eastAsiaTheme="minorEastAsia" w:hAnsiTheme="minorHAnsi" w:cstheme="minorBidi"/>
          <w:bCs w:val="0"/>
          <w:sz w:val="22"/>
        </w:rPr>
      </w:pPr>
      <w:hyperlink w:anchor="_Toc128669931" w:history="1">
        <w:r w:rsidRPr="00F23F3D">
          <w:rPr>
            <w:rStyle w:val="Lienhypertexte"/>
            <w:rFonts w:cs="Arial"/>
          </w:rPr>
          <w:t>5.7 Mise en continuité optique</w:t>
        </w:r>
        <w:r>
          <w:rPr>
            <w:webHidden/>
          </w:rPr>
          <w:tab/>
        </w:r>
        <w:r>
          <w:rPr>
            <w:webHidden/>
          </w:rPr>
          <w:fldChar w:fldCharType="begin"/>
        </w:r>
        <w:r>
          <w:rPr>
            <w:webHidden/>
          </w:rPr>
          <w:instrText xml:space="preserve"> PAGEREF _Toc128669931 \h </w:instrText>
        </w:r>
        <w:r>
          <w:rPr>
            <w:webHidden/>
          </w:rPr>
        </w:r>
        <w:r>
          <w:rPr>
            <w:webHidden/>
          </w:rPr>
          <w:fldChar w:fldCharType="separate"/>
        </w:r>
        <w:r w:rsidR="00990FE3">
          <w:rPr>
            <w:webHidden/>
          </w:rPr>
          <w:t>21</w:t>
        </w:r>
        <w:r>
          <w:rPr>
            <w:webHidden/>
          </w:rPr>
          <w:fldChar w:fldCharType="end"/>
        </w:r>
      </w:hyperlink>
    </w:p>
    <w:p w14:paraId="04F249F1" w14:textId="4AB970A5" w:rsidR="004760FA" w:rsidRDefault="004760FA">
      <w:pPr>
        <w:pStyle w:val="TM2"/>
        <w:rPr>
          <w:rFonts w:asciiTheme="minorHAnsi" w:eastAsiaTheme="minorEastAsia" w:hAnsiTheme="minorHAnsi" w:cstheme="minorBidi"/>
          <w:bCs w:val="0"/>
          <w:sz w:val="22"/>
        </w:rPr>
      </w:pPr>
      <w:hyperlink w:anchor="_Toc128669932" w:history="1">
        <w:r w:rsidRPr="00F23F3D">
          <w:rPr>
            <w:rStyle w:val="Lienhypertexte"/>
            <w:rFonts w:cs="Arial"/>
          </w:rPr>
          <w:t>5.8 Devis de construction de Câblage Client Final</w:t>
        </w:r>
        <w:r>
          <w:rPr>
            <w:webHidden/>
          </w:rPr>
          <w:tab/>
        </w:r>
        <w:r>
          <w:rPr>
            <w:webHidden/>
          </w:rPr>
          <w:fldChar w:fldCharType="begin"/>
        </w:r>
        <w:r>
          <w:rPr>
            <w:webHidden/>
          </w:rPr>
          <w:instrText xml:space="preserve"> PAGEREF _Toc128669932 \h </w:instrText>
        </w:r>
        <w:r>
          <w:rPr>
            <w:webHidden/>
          </w:rPr>
        </w:r>
        <w:r>
          <w:rPr>
            <w:webHidden/>
          </w:rPr>
          <w:fldChar w:fldCharType="separate"/>
        </w:r>
        <w:r w:rsidR="00990FE3">
          <w:rPr>
            <w:webHidden/>
          </w:rPr>
          <w:t>21</w:t>
        </w:r>
        <w:r>
          <w:rPr>
            <w:webHidden/>
          </w:rPr>
          <w:fldChar w:fldCharType="end"/>
        </w:r>
      </w:hyperlink>
    </w:p>
    <w:p w14:paraId="5E0B495D" w14:textId="31F9FE27" w:rsidR="004760FA" w:rsidRDefault="004760FA">
      <w:pPr>
        <w:pStyle w:val="TM1"/>
        <w:tabs>
          <w:tab w:val="right" w:leader="dot" w:pos="8948"/>
        </w:tabs>
        <w:rPr>
          <w:rFonts w:asciiTheme="minorHAnsi" w:eastAsiaTheme="minorEastAsia" w:hAnsiTheme="minorHAnsi" w:cstheme="minorBidi"/>
          <w:bCs w:val="0"/>
          <w:iCs w:val="0"/>
          <w:noProof/>
          <w:color w:val="auto"/>
          <w:sz w:val="22"/>
          <w:szCs w:val="22"/>
        </w:rPr>
      </w:pPr>
      <w:hyperlink w:anchor="_Toc128669933" w:history="1">
        <w:r w:rsidRPr="00F23F3D">
          <w:rPr>
            <w:rStyle w:val="Lienhypertexte"/>
          </w:rPr>
          <w:t>6 - Visite préalable à l’établissement du plan de prévention des risques de l’opérateur</w:t>
        </w:r>
        <w:r>
          <w:rPr>
            <w:noProof/>
            <w:webHidden/>
          </w:rPr>
          <w:tab/>
        </w:r>
        <w:r>
          <w:rPr>
            <w:noProof/>
            <w:webHidden/>
          </w:rPr>
          <w:fldChar w:fldCharType="begin"/>
        </w:r>
        <w:r>
          <w:rPr>
            <w:noProof/>
            <w:webHidden/>
          </w:rPr>
          <w:instrText xml:space="preserve"> PAGEREF _Toc128669933 \h </w:instrText>
        </w:r>
        <w:r>
          <w:rPr>
            <w:noProof/>
            <w:webHidden/>
          </w:rPr>
        </w:r>
        <w:r>
          <w:rPr>
            <w:noProof/>
            <w:webHidden/>
          </w:rPr>
          <w:fldChar w:fldCharType="separate"/>
        </w:r>
        <w:r w:rsidR="00990FE3">
          <w:rPr>
            <w:noProof/>
            <w:webHidden/>
          </w:rPr>
          <w:t>21</w:t>
        </w:r>
        <w:r>
          <w:rPr>
            <w:noProof/>
            <w:webHidden/>
          </w:rPr>
          <w:fldChar w:fldCharType="end"/>
        </w:r>
      </w:hyperlink>
    </w:p>
    <w:p w14:paraId="720A5211" w14:textId="05BF05AA" w:rsidR="004760FA" w:rsidRDefault="004760FA">
      <w:pPr>
        <w:pStyle w:val="TM1"/>
        <w:tabs>
          <w:tab w:val="right" w:leader="dot" w:pos="8948"/>
        </w:tabs>
        <w:rPr>
          <w:rFonts w:asciiTheme="minorHAnsi" w:eastAsiaTheme="minorEastAsia" w:hAnsiTheme="minorHAnsi" w:cstheme="minorBidi"/>
          <w:bCs w:val="0"/>
          <w:iCs w:val="0"/>
          <w:noProof/>
          <w:color w:val="auto"/>
          <w:sz w:val="22"/>
          <w:szCs w:val="22"/>
        </w:rPr>
      </w:pPr>
      <w:hyperlink w:anchor="_Toc128669934" w:history="1">
        <w:r w:rsidRPr="00F23F3D">
          <w:rPr>
            <w:rStyle w:val="Lienhypertexte"/>
          </w:rPr>
          <w:t>7 - Maintenance du Câblage Client Final par l’Opérateur d’Immeuble</w:t>
        </w:r>
        <w:r>
          <w:rPr>
            <w:noProof/>
            <w:webHidden/>
          </w:rPr>
          <w:tab/>
        </w:r>
        <w:r>
          <w:rPr>
            <w:noProof/>
            <w:webHidden/>
          </w:rPr>
          <w:fldChar w:fldCharType="begin"/>
        </w:r>
        <w:r>
          <w:rPr>
            <w:noProof/>
            <w:webHidden/>
          </w:rPr>
          <w:instrText xml:space="preserve"> PAGEREF _Toc128669934 \h </w:instrText>
        </w:r>
        <w:r>
          <w:rPr>
            <w:noProof/>
            <w:webHidden/>
          </w:rPr>
        </w:r>
        <w:r>
          <w:rPr>
            <w:noProof/>
            <w:webHidden/>
          </w:rPr>
          <w:fldChar w:fldCharType="separate"/>
        </w:r>
        <w:r w:rsidR="00990FE3">
          <w:rPr>
            <w:noProof/>
            <w:webHidden/>
          </w:rPr>
          <w:t>21</w:t>
        </w:r>
        <w:r>
          <w:rPr>
            <w:noProof/>
            <w:webHidden/>
          </w:rPr>
          <w:fldChar w:fldCharType="end"/>
        </w:r>
      </w:hyperlink>
    </w:p>
    <w:p w14:paraId="10FB5BDA" w14:textId="655FABB6" w:rsidR="004760FA" w:rsidRDefault="004760FA">
      <w:pPr>
        <w:pStyle w:val="TM2"/>
        <w:rPr>
          <w:rFonts w:asciiTheme="minorHAnsi" w:eastAsiaTheme="minorEastAsia" w:hAnsiTheme="minorHAnsi" w:cstheme="minorBidi"/>
          <w:bCs w:val="0"/>
          <w:sz w:val="22"/>
        </w:rPr>
      </w:pPr>
      <w:hyperlink w:anchor="_Toc128669935" w:history="1">
        <w:r w:rsidRPr="00F23F3D">
          <w:rPr>
            <w:rStyle w:val="Lienhypertexte"/>
            <w:rFonts w:cs="Arial"/>
          </w:rPr>
          <w:t>7.1 Généralités</w:t>
        </w:r>
        <w:r>
          <w:rPr>
            <w:webHidden/>
          </w:rPr>
          <w:tab/>
        </w:r>
        <w:r>
          <w:rPr>
            <w:webHidden/>
          </w:rPr>
          <w:fldChar w:fldCharType="begin"/>
        </w:r>
        <w:r>
          <w:rPr>
            <w:webHidden/>
          </w:rPr>
          <w:instrText xml:space="preserve"> PAGEREF _Toc128669935 \h </w:instrText>
        </w:r>
        <w:r>
          <w:rPr>
            <w:webHidden/>
          </w:rPr>
        </w:r>
        <w:r>
          <w:rPr>
            <w:webHidden/>
          </w:rPr>
          <w:fldChar w:fldCharType="separate"/>
        </w:r>
        <w:r w:rsidR="00990FE3">
          <w:rPr>
            <w:webHidden/>
          </w:rPr>
          <w:t>21</w:t>
        </w:r>
        <w:r>
          <w:rPr>
            <w:webHidden/>
          </w:rPr>
          <w:fldChar w:fldCharType="end"/>
        </w:r>
      </w:hyperlink>
    </w:p>
    <w:p w14:paraId="15FF6F79" w14:textId="3E672FE6" w:rsidR="004760FA" w:rsidRDefault="004760FA">
      <w:pPr>
        <w:pStyle w:val="TM2"/>
        <w:rPr>
          <w:rFonts w:asciiTheme="minorHAnsi" w:eastAsiaTheme="minorEastAsia" w:hAnsiTheme="minorHAnsi" w:cstheme="minorBidi"/>
          <w:bCs w:val="0"/>
          <w:sz w:val="22"/>
        </w:rPr>
      </w:pPr>
      <w:hyperlink w:anchor="_Toc128669936" w:history="1">
        <w:r w:rsidRPr="00F23F3D">
          <w:rPr>
            <w:rStyle w:val="Lienhypertexte"/>
            <w:rFonts w:cs="Arial"/>
          </w:rPr>
          <w:t>7.2 Prix de la maintenance du Câblage Client Final</w:t>
        </w:r>
        <w:r>
          <w:rPr>
            <w:webHidden/>
          </w:rPr>
          <w:tab/>
        </w:r>
        <w:r>
          <w:rPr>
            <w:webHidden/>
          </w:rPr>
          <w:fldChar w:fldCharType="begin"/>
        </w:r>
        <w:r>
          <w:rPr>
            <w:webHidden/>
          </w:rPr>
          <w:instrText xml:space="preserve"> PAGEREF _Toc128669936 \h </w:instrText>
        </w:r>
        <w:r>
          <w:rPr>
            <w:webHidden/>
          </w:rPr>
        </w:r>
        <w:r>
          <w:rPr>
            <w:webHidden/>
          </w:rPr>
          <w:fldChar w:fldCharType="separate"/>
        </w:r>
        <w:r w:rsidR="00990FE3">
          <w:rPr>
            <w:webHidden/>
          </w:rPr>
          <w:t>22</w:t>
        </w:r>
        <w:r>
          <w:rPr>
            <w:webHidden/>
          </w:rPr>
          <w:fldChar w:fldCharType="end"/>
        </w:r>
      </w:hyperlink>
    </w:p>
    <w:p w14:paraId="03642E0E" w14:textId="3BB66EA5" w:rsidR="004760FA" w:rsidRDefault="004760FA">
      <w:pPr>
        <w:pStyle w:val="TM1"/>
        <w:tabs>
          <w:tab w:val="right" w:leader="dot" w:pos="8948"/>
        </w:tabs>
        <w:rPr>
          <w:rFonts w:asciiTheme="minorHAnsi" w:eastAsiaTheme="minorEastAsia" w:hAnsiTheme="minorHAnsi" w:cstheme="minorBidi"/>
          <w:bCs w:val="0"/>
          <w:iCs w:val="0"/>
          <w:noProof/>
          <w:color w:val="auto"/>
          <w:sz w:val="22"/>
          <w:szCs w:val="22"/>
        </w:rPr>
      </w:pPr>
      <w:hyperlink w:anchor="_Toc128669937" w:history="1">
        <w:r w:rsidRPr="00F23F3D">
          <w:rPr>
            <w:rStyle w:val="Lienhypertexte"/>
          </w:rPr>
          <w:t>8 - Prestation optionnelle de GTR 10 Heures HO sur une Ligne FTTH</w:t>
        </w:r>
        <w:r>
          <w:rPr>
            <w:noProof/>
            <w:webHidden/>
          </w:rPr>
          <w:tab/>
        </w:r>
        <w:r>
          <w:rPr>
            <w:noProof/>
            <w:webHidden/>
          </w:rPr>
          <w:fldChar w:fldCharType="begin"/>
        </w:r>
        <w:r>
          <w:rPr>
            <w:noProof/>
            <w:webHidden/>
          </w:rPr>
          <w:instrText xml:space="preserve"> PAGEREF _Toc128669937 \h </w:instrText>
        </w:r>
        <w:r>
          <w:rPr>
            <w:noProof/>
            <w:webHidden/>
          </w:rPr>
        </w:r>
        <w:r>
          <w:rPr>
            <w:noProof/>
            <w:webHidden/>
          </w:rPr>
          <w:fldChar w:fldCharType="separate"/>
        </w:r>
        <w:r w:rsidR="00990FE3">
          <w:rPr>
            <w:noProof/>
            <w:webHidden/>
          </w:rPr>
          <w:t>22</w:t>
        </w:r>
        <w:r>
          <w:rPr>
            <w:noProof/>
            <w:webHidden/>
          </w:rPr>
          <w:fldChar w:fldCharType="end"/>
        </w:r>
      </w:hyperlink>
    </w:p>
    <w:p w14:paraId="3547924C" w14:textId="2DD95D8E" w:rsidR="004760FA" w:rsidRDefault="004760FA">
      <w:pPr>
        <w:pStyle w:val="TM1"/>
        <w:tabs>
          <w:tab w:val="right" w:leader="dot" w:pos="8948"/>
        </w:tabs>
        <w:rPr>
          <w:rFonts w:asciiTheme="minorHAnsi" w:eastAsiaTheme="minorEastAsia" w:hAnsiTheme="minorHAnsi" w:cstheme="minorBidi"/>
          <w:bCs w:val="0"/>
          <w:iCs w:val="0"/>
          <w:noProof/>
          <w:color w:val="auto"/>
          <w:sz w:val="22"/>
          <w:szCs w:val="22"/>
        </w:rPr>
      </w:pPr>
      <w:hyperlink w:anchor="_Toc128669938" w:history="1">
        <w:r w:rsidRPr="00F23F3D">
          <w:rPr>
            <w:rStyle w:val="Lienhypertexte"/>
          </w:rPr>
          <w:t>9 - Raccordement de Site Mobile</w:t>
        </w:r>
        <w:r>
          <w:rPr>
            <w:noProof/>
            <w:webHidden/>
          </w:rPr>
          <w:tab/>
        </w:r>
        <w:r>
          <w:rPr>
            <w:noProof/>
            <w:webHidden/>
          </w:rPr>
          <w:fldChar w:fldCharType="begin"/>
        </w:r>
        <w:r>
          <w:rPr>
            <w:noProof/>
            <w:webHidden/>
          </w:rPr>
          <w:instrText xml:space="preserve"> PAGEREF _Toc128669938 \h </w:instrText>
        </w:r>
        <w:r>
          <w:rPr>
            <w:noProof/>
            <w:webHidden/>
          </w:rPr>
        </w:r>
        <w:r>
          <w:rPr>
            <w:noProof/>
            <w:webHidden/>
          </w:rPr>
          <w:fldChar w:fldCharType="separate"/>
        </w:r>
        <w:r w:rsidR="00990FE3">
          <w:rPr>
            <w:noProof/>
            <w:webHidden/>
          </w:rPr>
          <w:t>22</w:t>
        </w:r>
        <w:r>
          <w:rPr>
            <w:noProof/>
            <w:webHidden/>
          </w:rPr>
          <w:fldChar w:fldCharType="end"/>
        </w:r>
      </w:hyperlink>
    </w:p>
    <w:p w14:paraId="15C444D4" w14:textId="629CB633" w:rsidR="004760FA" w:rsidRDefault="004760FA">
      <w:pPr>
        <w:pStyle w:val="TM2"/>
        <w:rPr>
          <w:rFonts w:asciiTheme="minorHAnsi" w:eastAsiaTheme="minorEastAsia" w:hAnsiTheme="minorHAnsi" w:cstheme="minorBidi"/>
          <w:bCs w:val="0"/>
          <w:sz w:val="22"/>
        </w:rPr>
      </w:pPr>
      <w:hyperlink w:anchor="_Toc128669939" w:history="1">
        <w:r w:rsidRPr="00F23F3D">
          <w:rPr>
            <w:rStyle w:val="Lienhypertexte"/>
            <w:rFonts w:cs="Arial"/>
          </w:rPr>
          <w:t>9.1 Prix de l’étude de Site Mobile</w:t>
        </w:r>
        <w:r>
          <w:rPr>
            <w:webHidden/>
          </w:rPr>
          <w:tab/>
        </w:r>
        <w:r>
          <w:rPr>
            <w:webHidden/>
          </w:rPr>
          <w:fldChar w:fldCharType="begin"/>
        </w:r>
        <w:r>
          <w:rPr>
            <w:webHidden/>
          </w:rPr>
          <w:instrText xml:space="preserve"> PAGEREF _Toc128669939 \h </w:instrText>
        </w:r>
        <w:r>
          <w:rPr>
            <w:webHidden/>
          </w:rPr>
        </w:r>
        <w:r>
          <w:rPr>
            <w:webHidden/>
          </w:rPr>
          <w:fldChar w:fldCharType="separate"/>
        </w:r>
        <w:r w:rsidR="00990FE3">
          <w:rPr>
            <w:webHidden/>
          </w:rPr>
          <w:t>22</w:t>
        </w:r>
        <w:r>
          <w:rPr>
            <w:webHidden/>
          </w:rPr>
          <w:fldChar w:fldCharType="end"/>
        </w:r>
      </w:hyperlink>
    </w:p>
    <w:p w14:paraId="25913CFA" w14:textId="69DCA373" w:rsidR="004760FA" w:rsidRDefault="004760FA">
      <w:pPr>
        <w:pStyle w:val="TM2"/>
        <w:rPr>
          <w:rFonts w:asciiTheme="minorHAnsi" w:eastAsiaTheme="minorEastAsia" w:hAnsiTheme="minorHAnsi" w:cstheme="minorBidi"/>
          <w:bCs w:val="0"/>
          <w:sz w:val="22"/>
        </w:rPr>
      </w:pPr>
      <w:hyperlink w:anchor="_Toc128669940" w:history="1">
        <w:r w:rsidRPr="00F23F3D">
          <w:rPr>
            <w:rStyle w:val="Lienhypertexte"/>
            <w:rFonts w:cs="Arial"/>
          </w:rPr>
          <w:t>9.2 Frais de mise en service de Câblage BRAM</w:t>
        </w:r>
        <w:r>
          <w:rPr>
            <w:webHidden/>
          </w:rPr>
          <w:tab/>
        </w:r>
        <w:r>
          <w:rPr>
            <w:webHidden/>
          </w:rPr>
          <w:fldChar w:fldCharType="begin"/>
        </w:r>
        <w:r>
          <w:rPr>
            <w:webHidden/>
          </w:rPr>
          <w:instrText xml:space="preserve"> PAGEREF _Toc128669940 \h </w:instrText>
        </w:r>
        <w:r>
          <w:rPr>
            <w:webHidden/>
          </w:rPr>
        </w:r>
        <w:r>
          <w:rPr>
            <w:webHidden/>
          </w:rPr>
          <w:fldChar w:fldCharType="separate"/>
        </w:r>
        <w:r w:rsidR="00990FE3">
          <w:rPr>
            <w:webHidden/>
          </w:rPr>
          <w:t>22</w:t>
        </w:r>
        <w:r>
          <w:rPr>
            <w:webHidden/>
          </w:rPr>
          <w:fldChar w:fldCharType="end"/>
        </w:r>
      </w:hyperlink>
    </w:p>
    <w:p w14:paraId="4FDD12FE" w14:textId="106EE546" w:rsidR="004760FA" w:rsidRDefault="004760FA">
      <w:pPr>
        <w:pStyle w:val="TM2"/>
        <w:rPr>
          <w:rFonts w:asciiTheme="minorHAnsi" w:eastAsiaTheme="minorEastAsia" w:hAnsiTheme="minorHAnsi" w:cstheme="minorBidi"/>
          <w:bCs w:val="0"/>
          <w:sz w:val="22"/>
        </w:rPr>
      </w:pPr>
      <w:hyperlink w:anchor="_Toc128669941" w:history="1">
        <w:r w:rsidRPr="00F23F3D">
          <w:rPr>
            <w:rStyle w:val="Lienhypertexte"/>
            <w:rFonts w:cs="Arial"/>
          </w:rPr>
          <w:t>9.3 Maintenance du Câblage BRAM par l’Opérateur d’Immeuble</w:t>
        </w:r>
        <w:r>
          <w:rPr>
            <w:webHidden/>
          </w:rPr>
          <w:tab/>
        </w:r>
        <w:r>
          <w:rPr>
            <w:webHidden/>
          </w:rPr>
          <w:fldChar w:fldCharType="begin"/>
        </w:r>
        <w:r>
          <w:rPr>
            <w:webHidden/>
          </w:rPr>
          <w:instrText xml:space="preserve"> PAGEREF _Toc128669941 \h </w:instrText>
        </w:r>
        <w:r>
          <w:rPr>
            <w:webHidden/>
          </w:rPr>
        </w:r>
        <w:r>
          <w:rPr>
            <w:webHidden/>
          </w:rPr>
          <w:fldChar w:fldCharType="separate"/>
        </w:r>
        <w:r w:rsidR="00990FE3">
          <w:rPr>
            <w:webHidden/>
          </w:rPr>
          <w:t>22</w:t>
        </w:r>
        <w:r>
          <w:rPr>
            <w:webHidden/>
          </w:rPr>
          <w:fldChar w:fldCharType="end"/>
        </w:r>
      </w:hyperlink>
    </w:p>
    <w:p w14:paraId="6F2E81BF" w14:textId="06997F0A" w:rsidR="004760FA" w:rsidRDefault="004760FA">
      <w:pPr>
        <w:pStyle w:val="TM1"/>
        <w:tabs>
          <w:tab w:val="right" w:leader="dot" w:pos="8948"/>
        </w:tabs>
        <w:rPr>
          <w:rFonts w:asciiTheme="minorHAnsi" w:eastAsiaTheme="minorEastAsia" w:hAnsiTheme="minorHAnsi" w:cstheme="minorBidi"/>
          <w:bCs w:val="0"/>
          <w:iCs w:val="0"/>
          <w:noProof/>
          <w:color w:val="auto"/>
          <w:sz w:val="22"/>
          <w:szCs w:val="22"/>
        </w:rPr>
      </w:pPr>
      <w:hyperlink w:anchor="_Toc128669942" w:history="1">
        <w:r w:rsidRPr="00F23F3D">
          <w:rPr>
            <w:rStyle w:val="Lienhypertexte"/>
          </w:rPr>
          <w:t>10 - Indexation</w:t>
        </w:r>
        <w:r>
          <w:rPr>
            <w:noProof/>
            <w:webHidden/>
          </w:rPr>
          <w:tab/>
        </w:r>
        <w:r>
          <w:rPr>
            <w:noProof/>
            <w:webHidden/>
          </w:rPr>
          <w:fldChar w:fldCharType="begin"/>
        </w:r>
        <w:r>
          <w:rPr>
            <w:noProof/>
            <w:webHidden/>
          </w:rPr>
          <w:instrText xml:space="preserve"> PAGEREF _Toc128669942 \h </w:instrText>
        </w:r>
        <w:r>
          <w:rPr>
            <w:noProof/>
            <w:webHidden/>
          </w:rPr>
        </w:r>
        <w:r>
          <w:rPr>
            <w:noProof/>
            <w:webHidden/>
          </w:rPr>
          <w:fldChar w:fldCharType="separate"/>
        </w:r>
        <w:r w:rsidR="00990FE3">
          <w:rPr>
            <w:noProof/>
            <w:webHidden/>
          </w:rPr>
          <w:t>23</w:t>
        </w:r>
        <w:r>
          <w:rPr>
            <w:noProof/>
            <w:webHidden/>
          </w:rPr>
          <w:fldChar w:fldCharType="end"/>
        </w:r>
      </w:hyperlink>
    </w:p>
    <w:p w14:paraId="3653766B" w14:textId="663476AB" w:rsidR="000E6C5F" w:rsidRPr="00B46391" w:rsidRDefault="002C436A" w:rsidP="00F668C8">
      <w:pPr>
        <w:jc w:val="both"/>
        <w:rPr>
          <w:rFonts w:ascii="Helvetica 55 Roman" w:hAnsi="Helvetica 55 Roman" w:cs="Arial"/>
          <w:sz w:val="20"/>
          <w:szCs w:val="20"/>
        </w:rPr>
      </w:pPr>
      <w:r w:rsidRPr="00B46391">
        <w:rPr>
          <w:rFonts w:ascii="Helvetica 55 Roman" w:hAnsi="Helvetica 55 Roman" w:cs="Arial"/>
          <w:bCs/>
          <w:iCs/>
          <w:color w:val="FF6600"/>
          <w:sz w:val="20"/>
          <w:szCs w:val="20"/>
        </w:rPr>
        <w:fldChar w:fldCharType="end"/>
      </w:r>
    </w:p>
    <w:p w14:paraId="3AF2BB51" w14:textId="77777777" w:rsidR="00D53D7C" w:rsidRPr="00B46391" w:rsidRDefault="000E6C5F" w:rsidP="006027EE">
      <w:pPr>
        <w:jc w:val="both"/>
        <w:rPr>
          <w:rFonts w:ascii="Helvetica 55 Roman" w:hAnsi="Helvetica 55 Roman" w:cs="Arial"/>
          <w:sz w:val="20"/>
        </w:rPr>
      </w:pPr>
      <w:r w:rsidRPr="00B46391">
        <w:rPr>
          <w:rFonts w:ascii="Helvetica 55 Roman" w:hAnsi="Helvetica 55 Roman" w:cs="Arial"/>
          <w:sz w:val="20"/>
          <w:szCs w:val="20"/>
        </w:rPr>
        <w:br w:type="page"/>
      </w:r>
      <w:bookmarkStart w:id="0" w:name="_Toc354136990"/>
      <w:r w:rsidR="00D53D7C" w:rsidRPr="00B46391">
        <w:rPr>
          <w:rFonts w:ascii="Helvetica 55 Roman" w:hAnsi="Helvetica 55 Roman" w:cs="Arial"/>
          <w:sz w:val="20"/>
        </w:rPr>
        <w:lastRenderedPageBreak/>
        <w:t xml:space="preserve">Les prix figurant dans </w:t>
      </w:r>
      <w:r w:rsidR="005315C3" w:rsidRPr="00B46391">
        <w:rPr>
          <w:rFonts w:ascii="Helvetica 55 Roman" w:hAnsi="Helvetica 55 Roman" w:cs="Arial"/>
          <w:sz w:val="20"/>
        </w:rPr>
        <w:t xml:space="preserve">la présente </w:t>
      </w:r>
      <w:r w:rsidR="00D53D7C" w:rsidRPr="00B46391">
        <w:rPr>
          <w:rFonts w:ascii="Helvetica 55 Roman" w:hAnsi="Helvetica 55 Roman" w:cs="Arial"/>
          <w:sz w:val="20"/>
        </w:rPr>
        <w:t>annexe pourront être revus dans les conditions prévues au Contrat.</w:t>
      </w:r>
    </w:p>
    <w:p w14:paraId="0D08E11B" w14:textId="77777777" w:rsidR="004512DB" w:rsidRPr="00B46391" w:rsidRDefault="004512DB" w:rsidP="00642FDE">
      <w:pPr>
        <w:jc w:val="both"/>
        <w:rPr>
          <w:rFonts w:ascii="Helvetica 55 Roman" w:hAnsi="Helvetica 55 Roman" w:cs="Arial"/>
          <w:sz w:val="20"/>
          <w:szCs w:val="20"/>
        </w:rPr>
      </w:pPr>
    </w:p>
    <w:p w14:paraId="28B071A5" w14:textId="77777777" w:rsidR="0077139D" w:rsidRPr="00B46391" w:rsidRDefault="0077139D" w:rsidP="0077139D">
      <w:pPr>
        <w:jc w:val="both"/>
        <w:rPr>
          <w:rFonts w:ascii="Helvetica 55 Roman" w:hAnsi="Helvetica 55 Roman" w:cs="Arial"/>
          <w:sz w:val="20"/>
          <w:szCs w:val="20"/>
        </w:rPr>
      </w:pPr>
      <w:r w:rsidRPr="00B46391">
        <w:rPr>
          <w:rFonts w:ascii="Helvetica 55 Roman" w:hAnsi="Helvetica 55 Roman" w:cs="Arial"/>
          <w:sz w:val="20"/>
          <w:szCs w:val="20"/>
        </w:rPr>
        <w:t xml:space="preserve">Tous les prix exprimés </w:t>
      </w:r>
      <w:r w:rsidR="005315C3" w:rsidRPr="00B46391">
        <w:rPr>
          <w:rFonts w:ascii="Helvetica 55 Roman" w:hAnsi="Helvetica 55 Roman" w:cs="Arial"/>
          <w:sz w:val="20"/>
          <w:szCs w:val="20"/>
        </w:rPr>
        <w:t xml:space="preserve">dans la présente annexe sont </w:t>
      </w:r>
      <w:r w:rsidRPr="00B46391">
        <w:rPr>
          <w:rFonts w:ascii="Helvetica 55 Roman" w:hAnsi="Helvetica 55 Roman" w:cs="Arial"/>
          <w:sz w:val="20"/>
          <w:szCs w:val="20"/>
        </w:rPr>
        <w:t xml:space="preserve">en Euro (€) hors taxe. </w:t>
      </w:r>
    </w:p>
    <w:p w14:paraId="1404A08F" w14:textId="77777777" w:rsidR="00A452ED" w:rsidRPr="00B46391" w:rsidRDefault="00A452ED" w:rsidP="00642FDE">
      <w:pPr>
        <w:jc w:val="both"/>
        <w:rPr>
          <w:rFonts w:ascii="Helvetica 55 Roman" w:hAnsi="Helvetica 55 Roman" w:cs="Arial"/>
          <w:sz w:val="20"/>
          <w:szCs w:val="20"/>
        </w:rPr>
      </w:pPr>
    </w:p>
    <w:p w14:paraId="10904AB8" w14:textId="77777777" w:rsidR="00A452ED" w:rsidRPr="00B46391" w:rsidRDefault="00A452ED" w:rsidP="00642FDE">
      <w:pPr>
        <w:jc w:val="both"/>
        <w:rPr>
          <w:rFonts w:ascii="Helvetica 55 Roman" w:hAnsi="Helvetica 55 Roman" w:cs="Arial"/>
          <w:sz w:val="20"/>
          <w:szCs w:val="20"/>
        </w:rPr>
      </w:pPr>
      <w:r w:rsidRPr="00B46391">
        <w:rPr>
          <w:rFonts w:ascii="Helvetica 55 Roman" w:hAnsi="Helvetica 55 Roman" w:cs="Arial"/>
          <w:sz w:val="20"/>
          <w:szCs w:val="20"/>
        </w:rPr>
        <w:t>Les montants sont calculés sur 6 décimales avec la règle d'arrondi suivante :</w:t>
      </w:r>
    </w:p>
    <w:p w14:paraId="0A8F343D" w14:textId="77777777" w:rsidR="00A452ED" w:rsidRPr="00B46391" w:rsidRDefault="00A452ED" w:rsidP="00642FDE">
      <w:pPr>
        <w:jc w:val="both"/>
        <w:rPr>
          <w:rFonts w:ascii="Helvetica 55 Roman" w:hAnsi="Helvetica 55 Roman" w:cs="Arial"/>
          <w:sz w:val="20"/>
          <w:szCs w:val="20"/>
        </w:rPr>
      </w:pPr>
      <w:r w:rsidRPr="00B46391">
        <w:rPr>
          <w:rFonts w:ascii="Helvetica 55 Roman" w:hAnsi="Helvetica 55 Roman" w:cs="Arial"/>
          <w:sz w:val="20"/>
          <w:szCs w:val="20"/>
        </w:rPr>
        <w:tab/>
        <w:t xml:space="preserve">- si la 7ième décimale est inférieure à </w:t>
      </w:r>
      <w:r w:rsidR="00605581" w:rsidRPr="00B46391">
        <w:rPr>
          <w:rFonts w:ascii="Helvetica 55 Roman" w:hAnsi="Helvetica 55 Roman" w:cs="Arial"/>
          <w:sz w:val="20"/>
          <w:szCs w:val="20"/>
        </w:rPr>
        <w:t>5</w:t>
      </w:r>
      <w:r w:rsidRPr="00B46391">
        <w:rPr>
          <w:rFonts w:ascii="Helvetica 55 Roman" w:hAnsi="Helvetica 55 Roman" w:cs="Arial"/>
          <w:sz w:val="20"/>
          <w:szCs w:val="20"/>
        </w:rPr>
        <w:t>, le montant est arrondi par défaut</w:t>
      </w:r>
      <w:r w:rsidR="000930B4" w:rsidRPr="00B46391">
        <w:rPr>
          <w:rFonts w:ascii="Helvetica 55 Roman" w:hAnsi="Helvetica 55 Roman" w:cs="Arial"/>
          <w:sz w:val="20"/>
          <w:szCs w:val="20"/>
        </w:rPr>
        <w:t>,</w:t>
      </w:r>
      <w:r w:rsidRPr="00B46391">
        <w:rPr>
          <w:rFonts w:ascii="Helvetica 55 Roman" w:hAnsi="Helvetica 55 Roman" w:cs="Arial"/>
          <w:sz w:val="20"/>
          <w:szCs w:val="20"/>
        </w:rPr>
        <w:t xml:space="preserve"> </w:t>
      </w:r>
    </w:p>
    <w:p w14:paraId="32D3AEE6" w14:textId="77777777" w:rsidR="00A452ED" w:rsidRPr="00B46391" w:rsidRDefault="00A452ED" w:rsidP="00642FDE">
      <w:pPr>
        <w:jc w:val="both"/>
        <w:rPr>
          <w:rFonts w:ascii="Helvetica 55 Roman" w:hAnsi="Helvetica 55 Roman" w:cs="Arial"/>
          <w:sz w:val="20"/>
          <w:szCs w:val="20"/>
        </w:rPr>
      </w:pPr>
      <w:r w:rsidRPr="00B46391">
        <w:rPr>
          <w:rFonts w:ascii="Helvetica 55 Roman" w:hAnsi="Helvetica 55 Roman" w:cs="Arial"/>
          <w:sz w:val="20"/>
          <w:szCs w:val="20"/>
        </w:rPr>
        <w:tab/>
        <w:t>- si la 7ième décimale est supérieure</w:t>
      </w:r>
      <w:r w:rsidR="007E6460">
        <w:rPr>
          <w:rFonts w:ascii="Helvetica 55 Roman" w:hAnsi="Helvetica 55 Roman" w:cs="Arial"/>
          <w:sz w:val="20"/>
          <w:szCs w:val="20"/>
        </w:rPr>
        <w:t xml:space="preserve"> ou égale</w:t>
      </w:r>
      <w:r w:rsidRPr="00B46391">
        <w:rPr>
          <w:rFonts w:ascii="Helvetica 55 Roman" w:hAnsi="Helvetica 55 Roman" w:cs="Arial"/>
          <w:sz w:val="20"/>
          <w:szCs w:val="20"/>
        </w:rPr>
        <w:t xml:space="preserve"> à </w:t>
      </w:r>
      <w:r w:rsidR="00605581" w:rsidRPr="00B46391">
        <w:rPr>
          <w:rFonts w:ascii="Helvetica 55 Roman" w:hAnsi="Helvetica 55 Roman" w:cs="Arial"/>
          <w:sz w:val="20"/>
          <w:szCs w:val="20"/>
        </w:rPr>
        <w:t>5</w:t>
      </w:r>
      <w:r w:rsidRPr="00B46391">
        <w:rPr>
          <w:rFonts w:ascii="Helvetica 55 Roman" w:hAnsi="Helvetica 55 Roman" w:cs="Arial"/>
          <w:sz w:val="20"/>
          <w:szCs w:val="20"/>
        </w:rPr>
        <w:t>, le montant est arrondi par excès</w:t>
      </w:r>
      <w:r w:rsidR="000930B4" w:rsidRPr="00B46391">
        <w:rPr>
          <w:rFonts w:ascii="Helvetica 55 Roman" w:hAnsi="Helvetica 55 Roman" w:cs="Arial"/>
          <w:sz w:val="20"/>
          <w:szCs w:val="20"/>
        </w:rPr>
        <w:t>.</w:t>
      </w:r>
    </w:p>
    <w:p w14:paraId="7DE983DE" w14:textId="77777777" w:rsidR="006B664B" w:rsidRPr="00B46391" w:rsidRDefault="006B664B" w:rsidP="000F5782">
      <w:pPr>
        <w:jc w:val="both"/>
        <w:rPr>
          <w:rFonts w:ascii="Helvetica 55 Roman" w:hAnsi="Helvetica 55 Roman" w:cs="Arial"/>
          <w:sz w:val="20"/>
          <w:szCs w:val="20"/>
        </w:rPr>
      </w:pPr>
      <w:bookmarkStart w:id="1" w:name="_Toc349996837"/>
      <w:bookmarkStart w:id="2" w:name="_Toc354763208"/>
      <w:bookmarkStart w:id="3" w:name="_Toc359579446"/>
      <w:bookmarkStart w:id="4" w:name="_Toc359583063"/>
      <w:bookmarkStart w:id="5" w:name="_Toc359583159"/>
      <w:bookmarkStart w:id="6" w:name="_Toc359583260"/>
      <w:bookmarkEnd w:id="1"/>
      <w:bookmarkEnd w:id="2"/>
      <w:bookmarkEnd w:id="3"/>
      <w:bookmarkEnd w:id="4"/>
      <w:bookmarkEnd w:id="5"/>
      <w:bookmarkEnd w:id="6"/>
    </w:p>
    <w:p w14:paraId="0274E572" w14:textId="77777777" w:rsidR="00F9202A" w:rsidRPr="00B46391" w:rsidRDefault="00A33D98" w:rsidP="00BC4BBE">
      <w:pPr>
        <w:pStyle w:val="Titre1"/>
      </w:pPr>
      <w:bookmarkStart w:id="7" w:name="_Toc254024964"/>
      <w:bookmarkStart w:id="8" w:name="_Toc254029660"/>
      <w:bookmarkStart w:id="9" w:name="OLE_LINK8"/>
      <w:bookmarkStart w:id="10" w:name="OLE_LINK9"/>
      <w:bookmarkStart w:id="11" w:name="_Toc363199853"/>
      <w:bookmarkStart w:id="12" w:name="_Toc362972773"/>
      <w:bookmarkStart w:id="13" w:name="_Toc128669900"/>
      <w:r w:rsidRPr="00B46391">
        <w:t>Offre de cofinancement</w:t>
      </w:r>
      <w:bookmarkEnd w:id="13"/>
      <w:r w:rsidRPr="00B46391">
        <w:t xml:space="preserve"> </w:t>
      </w:r>
    </w:p>
    <w:p w14:paraId="76C2EEEA" w14:textId="77777777" w:rsidR="00147C6B" w:rsidRPr="00B46391" w:rsidRDefault="005315C3" w:rsidP="002F4BEF">
      <w:pPr>
        <w:rPr>
          <w:rFonts w:ascii="Helvetica 55 Roman" w:hAnsi="Helvetica 55 Roman" w:cs="Arial"/>
          <w:sz w:val="20"/>
          <w:szCs w:val="20"/>
        </w:rPr>
      </w:pPr>
      <w:r w:rsidRPr="00B46391">
        <w:rPr>
          <w:rFonts w:ascii="Helvetica 55 Roman" w:hAnsi="Helvetica 55 Roman" w:cs="Arial"/>
          <w:sz w:val="20"/>
          <w:szCs w:val="20"/>
        </w:rPr>
        <w:t>Le présent article</w:t>
      </w:r>
      <w:r w:rsidR="006916C7" w:rsidRPr="00B46391">
        <w:rPr>
          <w:rFonts w:ascii="Helvetica 55 Roman" w:hAnsi="Helvetica 55 Roman" w:cs="Arial"/>
          <w:sz w:val="20"/>
          <w:szCs w:val="20"/>
        </w:rPr>
        <w:t xml:space="preserve"> vient en application des </w:t>
      </w:r>
      <w:proofErr w:type="gramStart"/>
      <w:r w:rsidR="00BC2D92" w:rsidRPr="00B46391">
        <w:rPr>
          <w:rFonts w:ascii="Helvetica 55 Roman" w:hAnsi="Helvetica 55 Roman" w:cs="Arial"/>
          <w:sz w:val="20"/>
          <w:szCs w:val="20"/>
        </w:rPr>
        <w:t>stipulations  relatives</w:t>
      </w:r>
      <w:proofErr w:type="gramEnd"/>
      <w:r w:rsidR="00BC2D92" w:rsidRPr="00B46391">
        <w:rPr>
          <w:rFonts w:ascii="Helvetica 55 Roman" w:hAnsi="Helvetica 55 Roman" w:cs="Arial"/>
          <w:sz w:val="20"/>
          <w:szCs w:val="20"/>
        </w:rPr>
        <w:t xml:space="preserve"> au cofinancement ab initio et a posteriori en dehors de la Zone Très Dense des Conditions </w:t>
      </w:r>
      <w:r w:rsidR="00493B18" w:rsidRPr="00B46391">
        <w:rPr>
          <w:rFonts w:ascii="Helvetica 55 Roman" w:hAnsi="Helvetica 55 Roman" w:cs="Arial"/>
          <w:sz w:val="20"/>
          <w:szCs w:val="20"/>
        </w:rPr>
        <w:t>Particulières</w:t>
      </w:r>
      <w:r w:rsidR="00BC2D92" w:rsidRPr="00B46391">
        <w:rPr>
          <w:rFonts w:ascii="Helvetica 55 Roman" w:hAnsi="Helvetica 55 Roman" w:cs="Arial"/>
          <w:sz w:val="20"/>
          <w:szCs w:val="20"/>
        </w:rPr>
        <w:t>.</w:t>
      </w:r>
    </w:p>
    <w:p w14:paraId="2F5471B5" w14:textId="77777777" w:rsidR="00302BFE" w:rsidRPr="00B46391" w:rsidRDefault="00A37218" w:rsidP="00FD2A46">
      <w:pPr>
        <w:pStyle w:val="Titre2"/>
        <w:rPr>
          <w:rFonts w:cs="Arial"/>
        </w:rPr>
      </w:pPr>
      <w:bookmarkStart w:id="14" w:name="_Toc128669901"/>
      <w:r w:rsidRPr="00B46391">
        <w:rPr>
          <w:rFonts w:cs="Arial"/>
        </w:rPr>
        <w:t>Principes généraux</w:t>
      </w:r>
      <w:bookmarkEnd w:id="14"/>
    </w:p>
    <w:p w14:paraId="559AF968" w14:textId="77777777" w:rsidR="00BC1DDB" w:rsidRPr="00B46391" w:rsidRDefault="002A4B84" w:rsidP="002F4BEF">
      <w:pPr>
        <w:spacing w:before="120"/>
        <w:jc w:val="both"/>
        <w:rPr>
          <w:rFonts w:ascii="Helvetica 55 Roman" w:hAnsi="Helvetica 55 Roman" w:cs="Arial"/>
          <w:sz w:val="20"/>
          <w:szCs w:val="20"/>
        </w:rPr>
      </w:pPr>
      <w:r w:rsidRPr="00B46391">
        <w:rPr>
          <w:rFonts w:ascii="Helvetica 55 Roman" w:hAnsi="Helvetica 55 Roman" w:cs="Arial"/>
          <w:sz w:val="20"/>
          <w:szCs w:val="20"/>
        </w:rPr>
        <w:t xml:space="preserve">Pour chaque PM, </w:t>
      </w:r>
      <w:r w:rsidR="001015BC" w:rsidRPr="00B46391">
        <w:rPr>
          <w:rFonts w:ascii="Helvetica 55 Roman" w:hAnsi="Helvetica 55 Roman" w:cs="Arial"/>
          <w:sz w:val="20"/>
          <w:szCs w:val="20"/>
        </w:rPr>
        <w:t>C</w:t>
      </w:r>
      <w:r w:rsidRPr="00B46391">
        <w:rPr>
          <w:rFonts w:ascii="Helvetica 55 Roman" w:hAnsi="Helvetica 55 Roman" w:cs="Arial"/>
          <w:sz w:val="20"/>
          <w:szCs w:val="20"/>
        </w:rPr>
        <w:t xml:space="preserve">âblage de site, </w:t>
      </w:r>
      <w:r w:rsidR="001015BC" w:rsidRPr="00B46391">
        <w:rPr>
          <w:rFonts w:ascii="Helvetica 55 Roman" w:hAnsi="Helvetica 55 Roman" w:cs="Arial"/>
          <w:sz w:val="20"/>
          <w:szCs w:val="20"/>
        </w:rPr>
        <w:t>L</w:t>
      </w:r>
      <w:r w:rsidRPr="00B46391">
        <w:rPr>
          <w:rFonts w:ascii="Helvetica 55 Roman" w:hAnsi="Helvetica 55 Roman" w:cs="Arial"/>
          <w:sz w:val="20"/>
          <w:szCs w:val="20"/>
        </w:rPr>
        <w:t xml:space="preserve">igne </w:t>
      </w:r>
      <w:r w:rsidR="001015BC" w:rsidRPr="00B46391">
        <w:rPr>
          <w:rFonts w:ascii="Helvetica 55 Roman" w:hAnsi="Helvetica 55 Roman" w:cs="Arial"/>
          <w:sz w:val="20"/>
          <w:szCs w:val="20"/>
        </w:rPr>
        <w:t xml:space="preserve">FTTH </w:t>
      </w:r>
      <w:r w:rsidRPr="00B46391">
        <w:rPr>
          <w:rFonts w:ascii="Helvetica 55 Roman" w:hAnsi="Helvetica 55 Roman" w:cs="Arial"/>
          <w:sz w:val="20"/>
          <w:szCs w:val="20"/>
        </w:rPr>
        <w:t>affecté</w:t>
      </w:r>
      <w:r w:rsidR="001015BC" w:rsidRPr="00B46391">
        <w:rPr>
          <w:rFonts w:ascii="Helvetica 55 Roman" w:hAnsi="Helvetica 55 Roman" w:cs="Arial"/>
          <w:sz w:val="20"/>
          <w:szCs w:val="20"/>
        </w:rPr>
        <w:t>e</w:t>
      </w:r>
      <w:r w:rsidRPr="00B46391">
        <w:rPr>
          <w:rFonts w:ascii="Helvetica 55 Roman" w:hAnsi="Helvetica 55 Roman" w:cs="Arial"/>
          <w:sz w:val="20"/>
          <w:szCs w:val="20"/>
        </w:rPr>
        <w:t xml:space="preserve"> à l’Opérateur </w:t>
      </w:r>
      <w:r w:rsidR="001015BC" w:rsidRPr="00B46391">
        <w:rPr>
          <w:rFonts w:ascii="Helvetica 55 Roman" w:hAnsi="Helvetica 55 Roman" w:cs="Arial"/>
          <w:sz w:val="20"/>
          <w:szCs w:val="20"/>
        </w:rPr>
        <w:t>d’une Z</w:t>
      </w:r>
      <w:r w:rsidRPr="00B46391">
        <w:rPr>
          <w:rFonts w:ascii="Helvetica 55 Roman" w:hAnsi="Helvetica 55 Roman" w:cs="Arial"/>
          <w:sz w:val="20"/>
          <w:szCs w:val="20"/>
        </w:rPr>
        <w:t>one de cofi</w:t>
      </w:r>
      <w:r w:rsidR="001015BC" w:rsidRPr="00B46391">
        <w:rPr>
          <w:rFonts w:ascii="Helvetica 55 Roman" w:hAnsi="Helvetica 55 Roman" w:cs="Arial"/>
          <w:sz w:val="20"/>
          <w:szCs w:val="20"/>
        </w:rPr>
        <w:t>n</w:t>
      </w:r>
      <w:r w:rsidRPr="00B46391">
        <w:rPr>
          <w:rFonts w:ascii="Helvetica 55 Roman" w:hAnsi="Helvetica 55 Roman" w:cs="Arial"/>
          <w:sz w:val="20"/>
          <w:szCs w:val="20"/>
        </w:rPr>
        <w:t>ancement</w:t>
      </w:r>
      <w:r w:rsidR="00FE56D0" w:rsidRPr="00B46391">
        <w:rPr>
          <w:rFonts w:ascii="Helvetica 55 Roman" w:hAnsi="Helvetica 55 Roman" w:cs="Arial"/>
          <w:sz w:val="20"/>
          <w:szCs w:val="20"/>
        </w:rPr>
        <w:t>,</w:t>
      </w:r>
      <w:r w:rsidRPr="00B46391">
        <w:rPr>
          <w:rFonts w:ascii="Helvetica 55 Roman" w:hAnsi="Helvetica 55 Roman" w:cs="Arial"/>
          <w:sz w:val="20"/>
          <w:szCs w:val="20"/>
        </w:rPr>
        <w:t xml:space="preserve"> l’</w:t>
      </w:r>
      <w:r w:rsidR="005E0168" w:rsidRPr="00B46391">
        <w:rPr>
          <w:rFonts w:ascii="Helvetica 55 Roman" w:hAnsi="Helvetica 55 Roman" w:cs="Arial"/>
          <w:sz w:val="20"/>
          <w:szCs w:val="20"/>
        </w:rPr>
        <w:t>O</w:t>
      </w:r>
      <w:r w:rsidRPr="00B46391">
        <w:rPr>
          <w:rFonts w:ascii="Helvetica 55 Roman" w:hAnsi="Helvetica 55 Roman" w:cs="Arial"/>
          <w:sz w:val="20"/>
          <w:szCs w:val="20"/>
        </w:rPr>
        <w:t xml:space="preserve">pérateur doit à </w:t>
      </w:r>
      <w:r w:rsidR="009715D0" w:rsidRPr="00B46391">
        <w:rPr>
          <w:rFonts w:ascii="Helvetica 55 Roman" w:hAnsi="Helvetica 55 Roman" w:cs="Arial"/>
          <w:sz w:val="20"/>
          <w:szCs w:val="20"/>
        </w:rPr>
        <w:t>l’Opérateur d’Immeuble</w:t>
      </w:r>
      <w:r w:rsidR="0034544C" w:rsidRPr="00B46391">
        <w:rPr>
          <w:rFonts w:ascii="Helvetica 55 Roman" w:hAnsi="Helvetica 55 Roman" w:cs="Arial"/>
          <w:sz w:val="20"/>
          <w:szCs w:val="20"/>
        </w:rPr>
        <w:t xml:space="preserve"> </w:t>
      </w:r>
      <w:r w:rsidRPr="00B46391">
        <w:rPr>
          <w:rFonts w:ascii="Helvetica 55 Roman" w:hAnsi="Helvetica 55 Roman" w:cs="Arial"/>
          <w:sz w:val="20"/>
          <w:szCs w:val="20"/>
        </w:rPr>
        <w:t xml:space="preserve">le prix du cofinancement sur </w:t>
      </w:r>
      <w:r w:rsidR="001015BC" w:rsidRPr="00B46391">
        <w:rPr>
          <w:rFonts w:ascii="Helvetica 55 Roman" w:hAnsi="Helvetica 55 Roman" w:cs="Arial"/>
          <w:sz w:val="20"/>
          <w:szCs w:val="20"/>
        </w:rPr>
        <w:t>cette Zone</w:t>
      </w:r>
      <w:r w:rsidRPr="00B46391">
        <w:rPr>
          <w:rFonts w:ascii="Helvetica 55 Roman" w:hAnsi="Helvetica 55 Roman" w:cs="Arial"/>
          <w:sz w:val="20"/>
          <w:szCs w:val="20"/>
        </w:rPr>
        <w:t xml:space="preserve">. </w:t>
      </w:r>
    </w:p>
    <w:p w14:paraId="355EDDA7" w14:textId="77777777" w:rsidR="001015BC" w:rsidRPr="00B46391" w:rsidRDefault="005D1ED5" w:rsidP="002F4BEF">
      <w:pPr>
        <w:spacing w:before="120"/>
        <w:jc w:val="both"/>
        <w:rPr>
          <w:rFonts w:ascii="Helvetica 55 Roman" w:hAnsi="Helvetica 55 Roman" w:cs="Arial"/>
          <w:sz w:val="20"/>
          <w:szCs w:val="20"/>
        </w:rPr>
      </w:pPr>
      <w:r w:rsidRPr="00B46391">
        <w:rPr>
          <w:rFonts w:ascii="Helvetica 55 Roman" w:hAnsi="Helvetica 55 Roman" w:cs="Arial"/>
          <w:sz w:val="20"/>
          <w:szCs w:val="20"/>
        </w:rPr>
        <w:t>Deux tarifs sont dé</w:t>
      </w:r>
      <w:r w:rsidR="00BC1DDB" w:rsidRPr="00B46391">
        <w:rPr>
          <w:rFonts w:ascii="Helvetica 55 Roman" w:hAnsi="Helvetica 55 Roman" w:cs="Arial"/>
          <w:sz w:val="20"/>
          <w:szCs w:val="20"/>
        </w:rPr>
        <w:t xml:space="preserve">finis : </w:t>
      </w:r>
    </w:p>
    <w:p w14:paraId="136A2577" w14:textId="77777777" w:rsidR="00A1013D" w:rsidRPr="00B46391" w:rsidRDefault="001015BC" w:rsidP="00965D0A">
      <w:pPr>
        <w:numPr>
          <w:ilvl w:val="0"/>
          <w:numId w:val="12"/>
        </w:numPr>
        <w:spacing w:before="120"/>
        <w:jc w:val="both"/>
        <w:rPr>
          <w:rFonts w:ascii="Helvetica 55 Roman" w:hAnsi="Helvetica 55 Roman" w:cs="Arial"/>
          <w:sz w:val="20"/>
          <w:szCs w:val="20"/>
        </w:rPr>
      </w:pPr>
      <w:proofErr w:type="gramStart"/>
      <w:r w:rsidRPr="00B46391">
        <w:rPr>
          <w:rFonts w:ascii="Helvetica 55 Roman" w:hAnsi="Helvetica 55 Roman" w:cs="Arial"/>
          <w:sz w:val="20"/>
          <w:szCs w:val="20"/>
        </w:rPr>
        <w:t>pour</w:t>
      </w:r>
      <w:proofErr w:type="gramEnd"/>
      <w:r w:rsidRPr="00B46391">
        <w:rPr>
          <w:rFonts w:ascii="Helvetica 55 Roman" w:hAnsi="Helvetica 55 Roman" w:cs="Arial"/>
          <w:sz w:val="20"/>
          <w:szCs w:val="20"/>
        </w:rPr>
        <w:t xml:space="preserve"> </w:t>
      </w:r>
      <w:r w:rsidR="00A1013D" w:rsidRPr="00B46391">
        <w:rPr>
          <w:rFonts w:ascii="Helvetica 55 Roman" w:hAnsi="Helvetica 55 Roman" w:cs="Arial"/>
          <w:sz w:val="20"/>
          <w:szCs w:val="20"/>
        </w:rPr>
        <w:t>les PM et Câblages de sites installés après la réception de l’engagement de cofinancement de l’Opérateur, le tarif applicable est le tarif de cofinancement ab initio</w:t>
      </w:r>
      <w:r w:rsidR="00AC1CA9" w:rsidRPr="00B46391">
        <w:rPr>
          <w:rFonts w:ascii="Helvetica 55 Roman" w:hAnsi="Helvetica 55 Roman" w:cs="Arial"/>
          <w:sz w:val="20"/>
          <w:szCs w:val="20"/>
        </w:rPr>
        <w:t xml:space="preserve"> </w:t>
      </w:r>
      <w:r w:rsidR="00A1013D" w:rsidRPr="00B46391">
        <w:rPr>
          <w:rFonts w:ascii="Helvetica 55 Roman" w:hAnsi="Helvetica 55 Roman" w:cs="Arial"/>
          <w:sz w:val="20"/>
          <w:szCs w:val="20"/>
        </w:rPr>
        <w:t>;</w:t>
      </w:r>
    </w:p>
    <w:p w14:paraId="6A2BF8E1" w14:textId="77777777" w:rsidR="00A1013D" w:rsidRPr="00B46391" w:rsidRDefault="00CC5DC1" w:rsidP="00965D0A">
      <w:pPr>
        <w:numPr>
          <w:ilvl w:val="0"/>
          <w:numId w:val="12"/>
        </w:numPr>
        <w:spacing w:before="120"/>
        <w:jc w:val="both"/>
        <w:rPr>
          <w:rFonts w:ascii="Helvetica 55 Roman" w:hAnsi="Helvetica 55 Roman" w:cs="Arial"/>
          <w:sz w:val="20"/>
          <w:szCs w:val="20"/>
        </w:rPr>
      </w:pPr>
      <w:proofErr w:type="gramStart"/>
      <w:r w:rsidRPr="00B46391">
        <w:rPr>
          <w:rFonts w:ascii="Helvetica 55 Roman" w:hAnsi="Helvetica 55 Roman" w:cs="Arial"/>
          <w:sz w:val="20"/>
          <w:szCs w:val="20"/>
        </w:rPr>
        <w:t>pour</w:t>
      </w:r>
      <w:proofErr w:type="gramEnd"/>
      <w:r w:rsidRPr="00B46391">
        <w:rPr>
          <w:rFonts w:ascii="Helvetica 55 Roman" w:hAnsi="Helvetica 55 Roman" w:cs="Arial"/>
          <w:sz w:val="20"/>
          <w:szCs w:val="20"/>
        </w:rPr>
        <w:t xml:space="preserve"> </w:t>
      </w:r>
      <w:r w:rsidR="00A1013D" w:rsidRPr="00B46391">
        <w:rPr>
          <w:rFonts w:ascii="Helvetica 55 Roman" w:hAnsi="Helvetica 55 Roman" w:cs="Arial"/>
          <w:sz w:val="20"/>
          <w:szCs w:val="20"/>
        </w:rPr>
        <w:t>les PM et Câblages de sites installés avant la réception de l’engagement de cofinancement de l’Opérateur, le tarif applicable est le tarif de cofinancement a posteriori</w:t>
      </w:r>
      <w:r w:rsidR="00FE56D0" w:rsidRPr="00B46391">
        <w:rPr>
          <w:rFonts w:ascii="Helvetica 55 Roman" w:hAnsi="Helvetica 55 Roman" w:cs="Arial"/>
          <w:sz w:val="20"/>
          <w:szCs w:val="20"/>
        </w:rPr>
        <w:t>.</w:t>
      </w:r>
      <w:r w:rsidR="00A1013D" w:rsidRPr="00B46391">
        <w:rPr>
          <w:rFonts w:ascii="Helvetica 55 Roman" w:hAnsi="Helvetica 55 Roman" w:cs="Arial"/>
          <w:sz w:val="20"/>
          <w:szCs w:val="20"/>
        </w:rPr>
        <w:t xml:space="preserve"> </w:t>
      </w:r>
    </w:p>
    <w:p w14:paraId="33F7C7D9" w14:textId="77777777" w:rsidR="00625E57" w:rsidRPr="00B46391" w:rsidRDefault="00625E57" w:rsidP="00A1013D">
      <w:pPr>
        <w:spacing w:before="120"/>
        <w:jc w:val="both"/>
        <w:rPr>
          <w:rFonts w:ascii="Helvetica 55 Roman" w:hAnsi="Helvetica 55 Roman" w:cs="Arial"/>
          <w:sz w:val="20"/>
          <w:szCs w:val="20"/>
        </w:rPr>
      </w:pPr>
      <w:r w:rsidRPr="00B46391">
        <w:rPr>
          <w:rFonts w:ascii="Helvetica 55 Roman" w:hAnsi="Helvetica 55 Roman" w:cs="Arial"/>
          <w:sz w:val="20"/>
          <w:szCs w:val="20"/>
        </w:rPr>
        <w:tab/>
      </w:r>
    </w:p>
    <w:p w14:paraId="43BAB031" w14:textId="77777777" w:rsidR="0098020A" w:rsidRPr="00B46391" w:rsidRDefault="0098020A" w:rsidP="00A37218">
      <w:pPr>
        <w:spacing w:before="120"/>
        <w:jc w:val="both"/>
        <w:rPr>
          <w:rFonts w:ascii="Helvetica 55 Roman" w:hAnsi="Helvetica 55 Roman" w:cs="Arial"/>
          <w:sz w:val="20"/>
          <w:szCs w:val="20"/>
        </w:rPr>
      </w:pPr>
      <w:r w:rsidRPr="00B46391">
        <w:rPr>
          <w:rFonts w:ascii="Helvetica 55 Roman" w:hAnsi="Helvetica 55 Roman" w:cs="Arial"/>
          <w:sz w:val="20"/>
          <w:szCs w:val="20"/>
        </w:rPr>
        <w:t>Les différentes prestations sont facturé</w:t>
      </w:r>
      <w:r w:rsidR="00174AAA" w:rsidRPr="00B46391">
        <w:rPr>
          <w:rFonts w:ascii="Helvetica 55 Roman" w:hAnsi="Helvetica 55 Roman" w:cs="Arial"/>
          <w:sz w:val="20"/>
          <w:szCs w:val="20"/>
        </w:rPr>
        <w:t>e</w:t>
      </w:r>
      <w:r w:rsidRPr="00B46391">
        <w:rPr>
          <w:rFonts w:ascii="Helvetica 55 Roman" w:hAnsi="Helvetica 55 Roman" w:cs="Arial"/>
          <w:sz w:val="20"/>
          <w:szCs w:val="20"/>
        </w:rPr>
        <w:t>s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 xml:space="preserve"> à l’Opérateur selon les modalités suivantes : </w:t>
      </w:r>
    </w:p>
    <w:p w14:paraId="6C0611E7" w14:textId="77777777" w:rsidR="009D0CA7" w:rsidRPr="00B46391" w:rsidRDefault="0098020A" w:rsidP="00965D0A">
      <w:pPr>
        <w:numPr>
          <w:ilvl w:val="0"/>
          <w:numId w:val="12"/>
        </w:numPr>
        <w:spacing w:before="120"/>
        <w:jc w:val="both"/>
        <w:rPr>
          <w:rFonts w:ascii="Helvetica 55 Roman" w:hAnsi="Helvetica 55 Roman" w:cs="Arial"/>
          <w:sz w:val="20"/>
          <w:szCs w:val="20"/>
        </w:rPr>
      </w:pPr>
      <w:proofErr w:type="gramStart"/>
      <w:r w:rsidRPr="00B46391">
        <w:rPr>
          <w:rFonts w:ascii="Helvetica 55 Roman" w:hAnsi="Helvetica 55 Roman" w:cs="Arial"/>
          <w:sz w:val="20"/>
          <w:szCs w:val="20"/>
        </w:rPr>
        <w:t>à</w:t>
      </w:r>
      <w:proofErr w:type="gramEnd"/>
      <w:r w:rsidRPr="00B46391">
        <w:rPr>
          <w:rFonts w:ascii="Helvetica 55 Roman" w:hAnsi="Helvetica 55 Roman" w:cs="Arial"/>
          <w:sz w:val="20"/>
          <w:szCs w:val="20"/>
        </w:rPr>
        <w:t xml:space="preserve"> compter de la mise à disposition du PM à l’Opérateur</w:t>
      </w:r>
      <w:r w:rsidRPr="00B46391" w:rsidDel="00A37218">
        <w:rPr>
          <w:rFonts w:ascii="Helvetica 55 Roman" w:hAnsi="Helvetica 55 Roman" w:cs="Arial"/>
          <w:sz w:val="20"/>
          <w:szCs w:val="20"/>
        </w:rPr>
        <w:t xml:space="preserve"> </w:t>
      </w:r>
      <w:r w:rsidRPr="00B46391">
        <w:rPr>
          <w:rFonts w:ascii="Helvetica 55 Roman" w:hAnsi="Helvetica 55 Roman" w:cs="Arial"/>
          <w:sz w:val="20"/>
          <w:szCs w:val="20"/>
        </w:rPr>
        <w:t>pour le</w:t>
      </w:r>
      <w:r w:rsidR="00A37218" w:rsidRPr="00B46391">
        <w:rPr>
          <w:rFonts w:ascii="Helvetica 55 Roman" w:hAnsi="Helvetica 55 Roman" w:cs="Arial"/>
          <w:sz w:val="20"/>
          <w:szCs w:val="20"/>
        </w:rPr>
        <w:t xml:space="preserve"> prix forfaitaire</w:t>
      </w:r>
      <w:r w:rsidR="008C7D61" w:rsidRPr="00B46391">
        <w:rPr>
          <w:rFonts w:ascii="Helvetica 55 Roman" w:hAnsi="Helvetica 55 Roman" w:cs="Arial"/>
          <w:sz w:val="20"/>
          <w:szCs w:val="20"/>
        </w:rPr>
        <w:t xml:space="preserve"> </w:t>
      </w:r>
      <w:r w:rsidR="00D7129F" w:rsidRPr="00B46391">
        <w:rPr>
          <w:rFonts w:ascii="Helvetica 55 Roman" w:hAnsi="Helvetica 55 Roman" w:cs="Arial"/>
          <w:sz w:val="20"/>
          <w:szCs w:val="20"/>
        </w:rPr>
        <w:t xml:space="preserve">du cofinancement </w:t>
      </w:r>
      <w:r w:rsidR="001015BC" w:rsidRPr="00B46391">
        <w:rPr>
          <w:rFonts w:ascii="Helvetica 55 Roman" w:hAnsi="Helvetica 55 Roman" w:cs="Arial"/>
          <w:sz w:val="20"/>
          <w:szCs w:val="20"/>
        </w:rPr>
        <w:t xml:space="preserve">au nombre de </w:t>
      </w:r>
      <w:r w:rsidR="00A37218" w:rsidRPr="00B46391">
        <w:rPr>
          <w:rFonts w:ascii="Helvetica 55 Roman" w:hAnsi="Helvetica 55 Roman" w:cs="Arial"/>
          <w:sz w:val="20"/>
          <w:szCs w:val="20"/>
        </w:rPr>
        <w:t>Logement</w:t>
      </w:r>
      <w:r w:rsidR="00AC6C07" w:rsidRPr="00B46391">
        <w:rPr>
          <w:rFonts w:ascii="Helvetica 55 Roman" w:hAnsi="Helvetica 55 Roman" w:cs="Arial"/>
          <w:sz w:val="20"/>
          <w:szCs w:val="20"/>
        </w:rPr>
        <w:t>s</w:t>
      </w:r>
      <w:r w:rsidR="00A37218" w:rsidRPr="00B46391">
        <w:rPr>
          <w:rFonts w:ascii="Helvetica 55 Roman" w:hAnsi="Helvetica 55 Roman" w:cs="Arial"/>
          <w:sz w:val="20"/>
          <w:szCs w:val="20"/>
        </w:rPr>
        <w:t xml:space="preserve"> Couvert</w:t>
      </w:r>
      <w:r w:rsidR="00AC6C07" w:rsidRPr="00B46391">
        <w:rPr>
          <w:rFonts w:ascii="Helvetica 55 Roman" w:hAnsi="Helvetica 55 Roman" w:cs="Arial"/>
          <w:sz w:val="20"/>
          <w:szCs w:val="20"/>
        </w:rPr>
        <w:t>s</w:t>
      </w:r>
      <w:r w:rsidR="008C7D61" w:rsidRPr="00B46391">
        <w:rPr>
          <w:rFonts w:ascii="Helvetica 55 Roman" w:hAnsi="Helvetica 55 Roman" w:cs="Arial"/>
          <w:sz w:val="20"/>
          <w:szCs w:val="20"/>
        </w:rPr>
        <w:t xml:space="preserve"> et le prix </w:t>
      </w:r>
      <w:r w:rsidR="00010D5A" w:rsidRPr="00B46391">
        <w:rPr>
          <w:rFonts w:ascii="Helvetica 55 Roman" w:hAnsi="Helvetica 55 Roman" w:cs="Arial"/>
          <w:sz w:val="20"/>
          <w:szCs w:val="20"/>
        </w:rPr>
        <w:t xml:space="preserve">forfaitaire </w:t>
      </w:r>
      <w:r w:rsidR="008C7D61" w:rsidRPr="00B46391">
        <w:rPr>
          <w:rFonts w:ascii="Helvetica 55 Roman" w:hAnsi="Helvetica 55 Roman" w:cs="Arial"/>
          <w:sz w:val="20"/>
          <w:szCs w:val="20"/>
        </w:rPr>
        <w:t>de la contribution au</w:t>
      </w:r>
      <w:r w:rsidR="00991E6F" w:rsidRPr="00B46391">
        <w:rPr>
          <w:rFonts w:ascii="Helvetica 55 Roman" w:hAnsi="Helvetica 55 Roman" w:cs="Arial"/>
          <w:sz w:val="20"/>
          <w:szCs w:val="20"/>
        </w:rPr>
        <w:t>x</w:t>
      </w:r>
      <w:r w:rsidR="008C7D61" w:rsidRPr="00B46391">
        <w:rPr>
          <w:rFonts w:ascii="Helvetica 55 Roman" w:hAnsi="Helvetica 55 Roman" w:cs="Arial"/>
          <w:sz w:val="20"/>
          <w:szCs w:val="20"/>
        </w:rPr>
        <w:t xml:space="preserve"> </w:t>
      </w:r>
      <w:r w:rsidR="00991E6F" w:rsidRPr="00B46391">
        <w:rPr>
          <w:rFonts w:ascii="Helvetica 55 Roman" w:hAnsi="Helvetica 55 Roman" w:cs="Arial"/>
          <w:sz w:val="20"/>
          <w:szCs w:val="20"/>
        </w:rPr>
        <w:t>D</w:t>
      </w:r>
      <w:r w:rsidR="008C7D61" w:rsidRPr="00B46391">
        <w:rPr>
          <w:rFonts w:ascii="Helvetica 55 Roman" w:hAnsi="Helvetica 55 Roman" w:cs="Arial"/>
          <w:sz w:val="20"/>
          <w:szCs w:val="20"/>
        </w:rPr>
        <w:t>roit</w:t>
      </w:r>
      <w:r w:rsidR="00991E6F" w:rsidRPr="00B46391">
        <w:rPr>
          <w:rFonts w:ascii="Helvetica 55 Roman" w:hAnsi="Helvetica 55 Roman" w:cs="Arial"/>
          <w:sz w:val="20"/>
          <w:szCs w:val="20"/>
        </w:rPr>
        <w:t>s</w:t>
      </w:r>
      <w:r w:rsidR="008C7D61" w:rsidRPr="00B46391">
        <w:rPr>
          <w:rFonts w:ascii="Helvetica 55 Roman" w:hAnsi="Helvetica 55 Roman" w:cs="Arial"/>
          <w:sz w:val="20"/>
          <w:szCs w:val="20"/>
        </w:rPr>
        <w:t xml:space="preserve"> de suite </w:t>
      </w:r>
      <w:r w:rsidR="00AC6C07" w:rsidRPr="00B46391">
        <w:rPr>
          <w:rFonts w:ascii="Helvetica 55 Roman" w:hAnsi="Helvetica 55 Roman" w:cs="Arial"/>
          <w:sz w:val="20"/>
          <w:szCs w:val="20"/>
        </w:rPr>
        <w:t xml:space="preserve">au nombre de </w:t>
      </w:r>
      <w:r w:rsidR="008C7D61" w:rsidRPr="00B46391">
        <w:rPr>
          <w:rFonts w:ascii="Helvetica 55 Roman" w:hAnsi="Helvetica 55 Roman" w:cs="Arial"/>
          <w:sz w:val="20"/>
          <w:szCs w:val="20"/>
        </w:rPr>
        <w:t>Logement</w:t>
      </w:r>
      <w:r w:rsidR="00AC6C07" w:rsidRPr="00B46391">
        <w:rPr>
          <w:rFonts w:ascii="Helvetica 55 Roman" w:hAnsi="Helvetica 55 Roman" w:cs="Arial"/>
          <w:sz w:val="20"/>
          <w:szCs w:val="20"/>
        </w:rPr>
        <w:t>s</w:t>
      </w:r>
      <w:r w:rsidR="008C7D61" w:rsidRPr="00B46391">
        <w:rPr>
          <w:rFonts w:ascii="Helvetica 55 Roman" w:hAnsi="Helvetica 55 Roman" w:cs="Arial"/>
          <w:sz w:val="20"/>
          <w:szCs w:val="20"/>
        </w:rPr>
        <w:t xml:space="preserve"> </w:t>
      </w:r>
      <w:r w:rsidR="005E0168" w:rsidRPr="00B46391">
        <w:rPr>
          <w:rFonts w:ascii="Helvetica 55 Roman" w:hAnsi="Helvetica 55 Roman" w:cs="Arial"/>
          <w:sz w:val="20"/>
          <w:szCs w:val="20"/>
        </w:rPr>
        <w:t>C</w:t>
      </w:r>
      <w:r w:rsidR="008C7D61" w:rsidRPr="00B46391">
        <w:rPr>
          <w:rFonts w:ascii="Helvetica 55 Roman" w:hAnsi="Helvetica 55 Roman" w:cs="Arial"/>
          <w:sz w:val="20"/>
          <w:szCs w:val="20"/>
        </w:rPr>
        <w:t>ouvert</w:t>
      </w:r>
      <w:r w:rsidR="00AC6C07" w:rsidRPr="00B46391">
        <w:rPr>
          <w:rFonts w:ascii="Helvetica 55 Roman" w:hAnsi="Helvetica 55 Roman" w:cs="Arial"/>
          <w:sz w:val="20"/>
          <w:szCs w:val="20"/>
        </w:rPr>
        <w:t>s</w:t>
      </w:r>
      <w:r w:rsidR="00991E6F" w:rsidRPr="00B46391">
        <w:rPr>
          <w:rFonts w:ascii="Helvetica 55 Roman" w:hAnsi="Helvetica 55 Roman" w:cs="Arial"/>
          <w:sz w:val="20"/>
          <w:szCs w:val="20"/>
        </w:rPr>
        <w:t>,</w:t>
      </w:r>
      <w:r w:rsidR="00A37218" w:rsidRPr="00B46391">
        <w:rPr>
          <w:rFonts w:ascii="Helvetica 55 Roman" w:hAnsi="Helvetica 55 Roman" w:cs="Arial"/>
          <w:sz w:val="20"/>
          <w:szCs w:val="20"/>
        </w:rPr>
        <w:t xml:space="preserve"> </w:t>
      </w:r>
    </w:p>
    <w:p w14:paraId="3FE9BD69" w14:textId="77777777" w:rsidR="009D0CA7" w:rsidRPr="00B46391" w:rsidRDefault="0098020A" w:rsidP="00965D0A">
      <w:pPr>
        <w:numPr>
          <w:ilvl w:val="0"/>
          <w:numId w:val="12"/>
        </w:numPr>
        <w:spacing w:before="120"/>
        <w:jc w:val="both"/>
        <w:rPr>
          <w:rFonts w:ascii="Helvetica 55 Roman" w:hAnsi="Helvetica 55 Roman" w:cs="Arial"/>
          <w:sz w:val="20"/>
          <w:szCs w:val="20"/>
        </w:rPr>
      </w:pPr>
      <w:proofErr w:type="gramStart"/>
      <w:r w:rsidRPr="00B46391">
        <w:rPr>
          <w:rFonts w:ascii="Helvetica 55 Roman" w:hAnsi="Helvetica 55 Roman" w:cs="Arial"/>
          <w:sz w:val="20"/>
          <w:szCs w:val="20"/>
        </w:rPr>
        <w:t>à</w:t>
      </w:r>
      <w:proofErr w:type="gramEnd"/>
      <w:r w:rsidRPr="00B46391">
        <w:rPr>
          <w:rFonts w:ascii="Helvetica 55 Roman" w:hAnsi="Helvetica 55 Roman" w:cs="Arial"/>
          <w:sz w:val="20"/>
          <w:szCs w:val="20"/>
        </w:rPr>
        <w:t xml:space="preserve"> compter de la date de mise à disposition du Câblage de site à l’Opérateur pour le</w:t>
      </w:r>
      <w:r w:rsidR="00A37218" w:rsidRPr="00B46391">
        <w:rPr>
          <w:rFonts w:ascii="Helvetica 55 Roman" w:hAnsi="Helvetica 55 Roman" w:cs="Arial"/>
          <w:sz w:val="20"/>
          <w:szCs w:val="20"/>
        </w:rPr>
        <w:t xml:space="preserve"> prix forfaitaire </w:t>
      </w:r>
      <w:r w:rsidR="00D7129F" w:rsidRPr="00B46391">
        <w:rPr>
          <w:rFonts w:ascii="Helvetica 55 Roman" w:hAnsi="Helvetica 55 Roman" w:cs="Arial"/>
          <w:sz w:val="20"/>
          <w:szCs w:val="20"/>
        </w:rPr>
        <w:t xml:space="preserve">du cofinancement </w:t>
      </w:r>
      <w:r w:rsidR="00AC6C07" w:rsidRPr="00B46391">
        <w:rPr>
          <w:rFonts w:ascii="Helvetica 55 Roman" w:hAnsi="Helvetica 55 Roman" w:cs="Arial"/>
          <w:sz w:val="20"/>
          <w:szCs w:val="20"/>
        </w:rPr>
        <w:t xml:space="preserve">au nombre de </w:t>
      </w:r>
      <w:r w:rsidR="00A37218" w:rsidRPr="00B46391">
        <w:rPr>
          <w:rFonts w:ascii="Helvetica 55 Roman" w:hAnsi="Helvetica 55 Roman" w:cs="Arial"/>
          <w:sz w:val="20"/>
          <w:szCs w:val="20"/>
        </w:rPr>
        <w:t>Logement</w:t>
      </w:r>
      <w:r w:rsidR="00AC6C07" w:rsidRPr="00B46391">
        <w:rPr>
          <w:rFonts w:ascii="Helvetica 55 Roman" w:hAnsi="Helvetica 55 Roman" w:cs="Arial"/>
          <w:sz w:val="20"/>
          <w:szCs w:val="20"/>
        </w:rPr>
        <w:t>s</w:t>
      </w:r>
      <w:r w:rsidR="00A37218" w:rsidRPr="00B46391">
        <w:rPr>
          <w:rFonts w:ascii="Helvetica 55 Roman" w:hAnsi="Helvetica 55 Roman" w:cs="Arial"/>
          <w:sz w:val="20"/>
          <w:szCs w:val="20"/>
        </w:rPr>
        <w:t xml:space="preserve"> Raccordable</w:t>
      </w:r>
      <w:r w:rsidR="00AC6C07" w:rsidRPr="00B46391">
        <w:rPr>
          <w:rFonts w:ascii="Helvetica 55 Roman" w:hAnsi="Helvetica 55 Roman" w:cs="Arial"/>
          <w:sz w:val="20"/>
          <w:szCs w:val="20"/>
        </w:rPr>
        <w:t>s</w:t>
      </w:r>
      <w:r w:rsidR="008C7D61" w:rsidRPr="00B46391">
        <w:rPr>
          <w:rFonts w:ascii="Helvetica 55 Roman" w:hAnsi="Helvetica 55 Roman" w:cs="Arial"/>
          <w:sz w:val="20"/>
          <w:szCs w:val="20"/>
        </w:rPr>
        <w:t xml:space="preserve"> et le prix </w:t>
      </w:r>
      <w:r w:rsidR="00991E6F" w:rsidRPr="00B46391">
        <w:rPr>
          <w:rFonts w:ascii="Helvetica 55 Roman" w:hAnsi="Helvetica 55 Roman" w:cs="Arial"/>
          <w:sz w:val="20"/>
          <w:szCs w:val="20"/>
        </w:rPr>
        <w:t xml:space="preserve">forfaitaire </w:t>
      </w:r>
      <w:r w:rsidR="008C7D61" w:rsidRPr="00B46391">
        <w:rPr>
          <w:rFonts w:ascii="Helvetica 55 Roman" w:hAnsi="Helvetica 55 Roman" w:cs="Arial"/>
          <w:sz w:val="20"/>
          <w:szCs w:val="20"/>
        </w:rPr>
        <w:t xml:space="preserve">de </w:t>
      </w:r>
      <w:r w:rsidR="005E0168" w:rsidRPr="00B46391">
        <w:rPr>
          <w:rFonts w:ascii="Helvetica 55 Roman" w:hAnsi="Helvetica 55 Roman" w:cs="Arial"/>
          <w:sz w:val="20"/>
          <w:szCs w:val="20"/>
        </w:rPr>
        <w:t xml:space="preserve">la </w:t>
      </w:r>
      <w:r w:rsidR="008C7D61" w:rsidRPr="00B46391">
        <w:rPr>
          <w:rFonts w:ascii="Helvetica 55 Roman" w:hAnsi="Helvetica 55 Roman" w:cs="Arial"/>
          <w:sz w:val="20"/>
          <w:szCs w:val="20"/>
        </w:rPr>
        <w:t>contribution au</w:t>
      </w:r>
      <w:r w:rsidR="00991E6F" w:rsidRPr="00B46391">
        <w:rPr>
          <w:rFonts w:ascii="Helvetica 55 Roman" w:hAnsi="Helvetica 55 Roman" w:cs="Arial"/>
          <w:sz w:val="20"/>
          <w:szCs w:val="20"/>
        </w:rPr>
        <w:t>x</w:t>
      </w:r>
      <w:r w:rsidR="008C7D61" w:rsidRPr="00B46391">
        <w:rPr>
          <w:rFonts w:ascii="Helvetica 55 Roman" w:hAnsi="Helvetica 55 Roman" w:cs="Arial"/>
          <w:sz w:val="20"/>
          <w:szCs w:val="20"/>
        </w:rPr>
        <w:t xml:space="preserve"> </w:t>
      </w:r>
      <w:r w:rsidR="00991E6F" w:rsidRPr="00B46391">
        <w:rPr>
          <w:rFonts w:ascii="Helvetica 55 Roman" w:hAnsi="Helvetica 55 Roman" w:cs="Arial"/>
          <w:sz w:val="20"/>
          <w:szCs w:val="20"/>
        </w:rPr>
        <w:t>D</w:t>
      </w:r>
      <w:r w:rsidR="008C7D61" w:rsidRPr="00B46391">
        <w:rPr>
          <w:rFonts w:ascii="Helvetica 55 Roman" w:hAnsi="Helvetica 55 Roman" w:cs="Arial"/>
          <w:sz w:val="20"/>
          <w:szCs w:val="20"/>
        </w:rPr>
        <w:t>roit</w:t>
      </w:r>
      <w:r w:rsidR="00663C29" w:rsidRPr="00B46391">
        <w:rPr>
          <w:rFonts w:ascii="Helvetica 55 Roman" w:hAnsi="Helvetica 55 Roman" w:cs="Arial"/>
          <w:sz w:val="20"/>
          <w:szCs w:val="20"/>
        </w:rPr>
        <w:t>s</w:t>
      </w:r>
      <w:r w:rsidR="008C7D61" w:rsidRPr="00B46391">
        <w:rPr>
          <w:rFonts w:ascii="Helvetica 55 Roman" w:hAnsi="Helvetica 55 Roman" w:cs="Arial"/>
          <w:sz w:val="20"/>
          <w:szCs w:val="20"/>
        </w:rPr>
        <w:t xml:space="preserve"> de suite </w:t>
      </w:r>
      <w:r w:rsidR="00AC6C07" w:rsidRPr="00B46391">
        <w:rPr>
          <w:rFonts w:ascii="Helvetica 55 Roman" w:hAnsi="Helvetica 55 Roman" w:cs="Arial"/>
          <w:sz w:val="20"/>
          <w:szCs w:val="20"/>
        </w:rPr>
        <w:t xml:space="preserve">au nombre de </w:t>
      </w:r>
      <w:r w:rsidR="008C7D61" w:rsidRPr="00B46391">
        <w:rPr>
          <w:rFonts w:ascii="Helvetica 55 Roman" w:hAnsi="Helvetica 55 Roman" w:cs="Arial"/>
          <w:sz w:val="20"/>
          <w:szCs w:val="20"/>
        </w:rPr>
        <w:t>Logement</w:t>
      </w:r>
      <w:r w:rsidR="00AC6C07" w:rsidRPr="00B46391">
        <w:rPr>
          <w:rFonts w:ascii="Helvetica 55 Roman" w:hAnsi="Helvetica 55 Roman" w:cs="Arial"/>
          <w:sz w:val="20"/>
          <w:szCs w:val="20"/>
        </w:rPr>
        <w:t>s</w:t>
      </w:r>
      <w:r w:rsidR="008C7D61" w:rsidRPr="00B46391">
        <w:rPr>
          <w:rFonts w:ascii="Helvetica 55 Roman" w:hAnsi="Helvetica 55 Roman" w:cs="Arial"/>
          <w:sz w:val="20"/>
          <w:szCs w:val="20"/>
        </w:rPr>
        <w:t xml:space="preserve"> </w:t>
      </w:r>
      <w:r w:rsidR="00AC6C07" w:rsidRPr="00B46391">
        <w:rPr>
          <w:rFonts w:ascii="Helvetica 55 Roman" w:hAnsi="Helvetica 55 Roman" w:cs="Arial"/>
          <w:sz w:val="20"/>
          <w:szCs w:val="20"/>
        </w:rPr>
        <w:t>R</w:t>
      </w:r>
      <w:r w:rsidR="008C7D61" w:rsidRPr="00B46391">
        <w:rPr>
          <w:rFonts w:ascii="Helvetica 55 Roman" w:hAnsi="Helvetica 55 Roman" w:cs="Arial"/>
          <w:sz w:val="20"/>
          <w:szCs w:val="20"/>
        </w:rPr>
        <w:t>accordabl</w:t>
      </w:r>
      <w:r w:rsidR="00AC6C07" w:rsidRPr="00B46391">
        <w:rPr>
          <w:rFonts w:ascii="Helvetica 55 Roman" w:hAnsi="Helvetica 55 Roman" w:cs="Arial"/>
          <w:sz w:val="20"/>
          <w:szCs w:val="20"/>
        </w:rPr>
        <w:t>es</w:t>
      </w:r>
      <w:r w:rsidR="00991E6F" w:rsidRPr="00B46391">
        <w:rPr>
          <w:rFonts w:ascii="Helvetica 55 Roman" w:hAnsi="Helvetica 55 Roman" w:cs="Arial"/>
          <w:sz w:val="20"/>
          <w:szCs w:val="20"/>
        </w:rPr>
        <w:t>,</w:t>
      </w:r>
      <w:r w:rsidR="008C7D61" w:rsidRPr="00B46391">
        <w:rPr>
          <w:rFonts w:ascii="Helvetica 55 Roman" w:hAnsi="Helvetica 55 Roman" w:cs="Arial"/>
          <w:sz w:val="20"/>
          <w:szCs w:val="20"/>
        </w:rPr>
        <w:t xml:space="preserve"> </w:t>
      </w:r>
    </w:p>
    <w:p w14:paraId="05142D9B" w14:textId="77777777" w:rsidR="008C7D61" w:rsidRPr="00B46391" w:rsidRDefault="0033637B" w:rsidP="00965D0A">
      <w:pPr>
        <w:numPr>
          <w:ilvl w:val="0"/>
          <w:numId w:val="12"/>
        </w:numPr>
        <w:spacing w:before="120"/>
        <w:jc w:val="both"/>
        <w:rPr>
          <w:rFonts w:ascii="Helvetica 55 Roman" w:hAnsi="Helvetica 55 Roman" w:cs="Arial"/>
          <w:sz w:val="20"/>
          <w:szCs w:val="20"/>
        </w:rPr>
      </w:pPr>
      <w:proofErr w:type="gramStart"/>
      <w:r w:rsidRPr="00B46391">
        <w:rPr>
          <w:rFonts w:ascii="Helvetica 55 Roman" w:hAnsi="Helvetica 55 Roman" w:cs="Arial"/>
          <w:sz w:val="20"/>
          <w:szCs w:val="20"/>
        </w:rPr>
        <w:t>mensuellement</w:t>
      </w:r>
      <w:proofErr w:type="gramEnd"/>
      <w:r w:rsidRPr="00B46391">
        <w:rPr>
          <w:rFonts w:ascii="Helvetica 55 Roman" w:hAnsi="Helvetica 55 Roman" w:cs="Arial"/>
          <w:sz w:val="20"/>
          <w:szCs w:val="20"/>
        </w:rPr>
        <w:t xml:space="preserve"> à l’opérateur à terme échoir, </w:t>
      </w:r>
      <w:r w:rsidR="0098020A" w:rsidRPr="00B46391">
        <w:rPr>
          <w:rFonts w:ascii="Helvetica 55 Roman" w:hAnsi="Helvetica 55 Roman" w:cs="Arial"/>
          <w:sz w:val="20"/>
          <w:szCs w:val="20"/>
        </w:rPr>
        <w:t xml:space="preserve">à compter de la </w:t>
      </w:r>
      <w:r w:rsidR="00C45E1C" w:rsidRPr="00B46391">
        <w:rPr>
          <w:rFonts w:ascii="Helvetica 55 Roman" w:hAnsi="Helvetica 55 Roman" w:cs="Arial"/>
          <w:sz w:val="20"/>
          <w:szCs w:val="20"/>
        </w:rPr>
        <w:t xml:space="preserve">date de </w:t>
      </w:r>
      <w:r w:rsidR="0098020A" w:rsidRPr="00B46391">
        <w:rPr>
          <w:rFonts w:ascii="Helvetica 55 Roman" w:hAnsi="Helvetica 55 Roman" w:cs="Arial"/>
          <w:sz w:val="20"/>
          <w:szCs w:val="20"/>
        </w:rPr>
        <w:t xml:space="preserve">mise à disposition de la </w:t>
      </w:r>
      <w:r w:rsidR="00174AAA" w:rsidRPr="00B46391">
        <w:rPr>
          <w:rFonts w:ascii="Helvetica 55 Roman" w:hAnsi="Helvetica 55 Roman" w:cs="Arial"/>
          <w:sz w:val="20"/>
          <w:szCs w:val="20"/>
        </w:rPr>
        <w:t>L</w:t>
      </w:r>
      <w:r w:rsidR="0098020A" w:rsidRPr="00B46391">
        <w:rPr>
          <w:rFonts w:ascii="Helvetica 55 Roman" w:hAnsi="Helvetica 55 Roman" w:cs="Arial"/>
          <w:sz w:val="20"/>
          <w:szCs w:val="20"/>
        </w:rPr>
        <w:t xml:space="preserve">igne </w:t>
      </w:r>
      <w:r w:rsidR="00174AAA" w:rsidRPr="00B46391">
        <w:rPr>
          <w:rFonts w:ascii="Helvetica 55 Roman" w:hAnsi="Helvetica 55 Roman" w:cs="Arial"/>
          <w:sz w:val="20"/>
          <w:szCs w:val="20"/>
        </w:rPr>
        <w:t>FTTH</w:t>
      </w:r>
      <w:r w:rsidR="00DA1329" w:rsidRPr="00B46391">
        <w:rPr>
          <w:rFonts w:ascii="Helvetica 55 Roman" w:hAnsi="Helvetica 55 Roman" w:cs="Arial"/>
          <w:sz w:val="20"/>
          <w:szCs w:val="20"/>
        </w:rPr>
        <w:t xml:space="preserve"> </w:t>
      </w:r>
      <w:r w:rsidR="0098020A" w:rsidRPr="00B46391">
        <w:rPr>
          <w:rFonts w:ascii="Helvetica 55 Roman" w:hAnsi="Helvetica 55 Roman" w:cs="Arial"/>
          <w:sz w:val="20"/>
          <w:szCs w:val="20"/>
        </w:rPr>
        <w:t>pour l</w:t>
      </w:r>
      <w:r w:rsidR="00C45E1C" w:rsidRPr="00B46391">
        <w:rPr>
          <w:rFonts w:ascii="Helvetica 55 Roman" w:hAnsi="Helvetica 55 Roman" w:cs="Arial"/>
          <w:sz w:val="20"/>
          <w:szCs w:val="20"/>
        </w:rPr>
        <w:t>e</w:t>
      </w:r>
      <w:r w:rsidR="0098020A" w:rsidRPr="00B46391">
        <w:rPr>
          <w:rFonts w:ascii="Helvetica 55 Roman" w:hAnsi="Helvetica 55 Roman" w:cs="Arial"/>
          <w:sz w:val="20"/>
          <w:szCs w:val="20"/>
        </w:rPr>
        <w:t xml:space="preserve"> prix mensuel à la Ligne FTTH affectée</w:t>
      </w:r>
      <w:r w:rsidR="00C45E1C" w:rsidRPr="00B46391">
        <w:rPr>
          <w:rFonts w:ascii="Helvetica 55 Roman" w:hAnsi="Helvetica 55 Roman" w:cs="Arial"/>
          <w:sz w:val="20"/>
          <w:szCs w:val="20"/>
        </w:rPr>
        <w:t xml:space="preserve"> à l’Opérateur</w:t>
      </w:r>
      <w:r w:rsidR="00D7129F" w:rsidRPr="00B46391">
        <w:rPr>
          <w:rFonts w:ascii="Helvetica 55 Roman" w:hAnsi="Helvetica 55 Roman" w:cs="Arial"/>
          <w:sz w:val="20"/>
          <w:szCs w:val="20"/>
        </w:rPr>
        <w:t>,</w:t>
      </w:r>
      <w:r w:rsidR="008C7D61" w:rsidRPr="00B46391">
        <w:rPr>
          <w:rFonts w:ascii="Helvetica 55 Roman" w:hAnsi="Helvetica 55 Roman" w:cs="Arial"/>
          <w:sz w:val="20"/>
          <w:szCs w:val="20"/>
        </w:rPr>
        <w:t xml:space="preserve"> </w:t>
      </w:r>
    </w:p>
    <w:p w14:paraId="72263938" w14:textId="77777777" w:rsidR="00010D5A" w:rsidRPr="00B46391" w:rsidRDefault="008C7D61" w:rsidP="00965D0A">
      <w:pPr>
        <w:numPr>
          <w:ilvl w:val="0"/>
          <w:numId w:val="12"/>
        </w:numPr>
        <w:spacing w:before="120"/>
        <w:jc w:val="both"/>
        <w:rPr>
          <w:rFonts w:ascii="Helvetica 55 Roman" w:hAnsi="Helvetica 55 Roman" w:cs="Arial"/>
          <w:sz w:val="20"/>
          <w:szCs w:val="20"/>
        </w:rPr>
      </w:pPr>
      <w:proofErr w:type="gramStart"/>
      <w:r w:rsidRPr="00B46391">
        <w:rPr>
          <w:rFonts w:ascii="Helvetica 55 Roman" w:hAnsi="Helvetica 55 Roman" w:cs="Arial"/>
          <w:sz w:val="20"/>
          <w:szCs w:val="20"/>
        </w:rPr>
        <w:t>à</w:t>
      </w:r>
      <w:proofErr w:type="gramEnd"/>
      <w:r w:rsidRPr="00B46391">
        <w:rPr>
          <w:rFonts w:ascii="Helvetica 55 Roman" w:hAnsi="Helvetica 55 Roman" w:cs="Arial"/>
          <w:sz w:val="20"/>
          <w:szCs w:val="20"/>
        </w:rPr>
        <w:t xml:space="preserve"> compter de la date de </w:t>
      </w:r>
      <w:r w:rsidR="00FE56D0" w:rsidRPr="00B46391">
        <w:rPr>
          <w:rFonts w:ascii="Helvetica 55 Roman" w:hAnsi="Helvetica 55 Roman" w:cs="Arial"/>
          <w:sz w:val="20"/>
          <w:szCs w:val="20"/>
        </w:rPr>
        <w:t xml:space="preserve">prise en compte </w:t>
      </w:r>
      <w:r w:rsidRPr="00B46391">
        <w:rPr>
          <w:rFonts w:ascii="Helvetica 55 Roman" w:hAnsi="Helvetica 55 Roman" w:cs="Arial"/>
          <w:sz w:val="20"/>
          <w:szCs w:val="20"/>
        </w:rPr>
        <w:t xml:space="preserve">de l’augmentation du niveau d’engagement pour les prix </w:t>
      </w:r>
      <w:r w:rsidR="00991E6F" w:rsidRPr="00B46391">
        <w:rPr>
          <w:rFonts w:ascii="Helvetica 55 Roman" w:hAnsi="Helvetica 55 Roman" w:cs="Arial"/>
          <w:sz w:val="20"/>
          <w:szCs w:val="20"/>
        </w:rPr>
        <w:t>forfaitaire</w:t>
      </w:r>
      <w:r w:rsidR="00FE56D0" w:rsidRPr="00B46391">
        <w:rPr>
          <w:rFonts w:ascii="Helvetica 55 Roman" w:hAnsi="Helvetica 55 Roman" w:cs="Arial"/>
          <w:sz w:val="20"/>
          <w:szCs w:val="20"/>
        </w:rPr>
        <w:t>s</w:t>
      </w:r>
      <w:r w:rsidR="00991E6F" w:rsidRPr="00B46391">
        <w:rPr>
          <w:rFonts w:ascii="Helvetica 55 Roman" w:hAnsi="Helvetica 55 Roman" w:cs="Arial"/>
          <w:sz w:val="20"/>
          <w:szCs w:val="20"/>
        </w:rPr>
        <w:t xml:space="preserve"> </w:t>
      </w:r>
      <w:r w:rsidRPr="00B46391">
        <w:rPr>
          <w:rFonts w:ascii="Helvetica 55 Roman" w:hAnsi="Helvetica 55 Roman" w:cs="Arial"/>
          <w:sz w:val="20"/>
          <w:szCs w:val="20"/>
        </w:rPr>
        <w:t>d’augmentation du niveau d’engagement au nombre de Logements Couvert</w:t>
      </w:r>
      <w:r w:rsidR="00AC6C07" w:rsidRPr="00B46391">
        <w:rPr>
          <w:rFonts w:ascii="Helvetica 55 Roman" w:hAnsi="Helvetica 55 Roman" w:cs="Arial"/>
          <w:sz w:val="20"/>
          <w:szCs w:val="20"/>
        </w:rPr>
        <w:t>s</w:t>
      </w:r>
      <w:r w:rsidRPr="00B46391">
        <w:rPr>
          <w:rFonts w:ascii="Helvetica 55 Roman" w:hAnsi="Helvetica 55 Roman" w:cs="Arial"/>
          <w:sz w:val="20"/>
          <w:szCs w:val="20"/>
        </w:rPr>
        <w:t xml:space="preserve"> et au nombre de Logements </w:t>
      </w:r>
      <w:r w:rsidR="00AC6C07" w:rsidRPr="00B46391">
        <w:rPr>
          <w:rFonts w:ascii="Helvetica 55 Roman" w:hAnsi="Helvetica 55 Roman" w:cs="Arial"/>
          <w:sz w:val="20"/>
          <w:szCs w:val="20"/>
        </w:rPr>
        <w:t>R</w:t>
      </w:r>
      <w:r w:rsidRPr="00B46391">
        <w:rPr>
          <w:rFonts w:ascii="Helvetica 55 Roman" w:hAnsi="Helvetica 55 Roman" w:cs="Arial"/>
          <w:sz w:val="20"/>
          <w:szCs w:val="20"/>
        </w:rPr>
        <w:t>accordables</w:t>
      </w:r>
      <w:r w:rsidR="00010D5A" w:rsidRPr="00B46391">
        <w:rPr>
          <w:rFonts w:ascii="Helvetica 55 Roman" w:hAnsi="Helvetica 55 Roman" w:cs="Arial"/>
          <w:sz w:val="20"/>
          <w:szCs w:val="20"/>
        </w:rPr>
        <w:t xml:space="preserve">, et des </w:t>
      </w:r>
      <w:r w:rsidR="001B52B5" w:rsidRPr="00B46391">
        <w:rPr>
          <w:rFonts w:ascii="Helvetica 55 Roman" w:hAnsi="Helvetica 55 Roman" w:cs="Arial"/>
          <w:sz w:val="20"/>
          <w:szCs w:val="20"/>
        </w:rPr>
        <w:t>c</w:t>
      </w:r>
      <w:r w:rsidR="00010D5A" w:rsidRPr="00B46391">
        <w:rPr>
          <w:rFonts w:ascii="Helvetica 55 Roman" w:hAnsi="Helvetica 55 Roman" w:cs="Arial"/>
          <w:sz w:val="20"/>
          <w:szCs w:val="20"/>
        </w:rPr>
        <w:t>ontribution</w:t>
      </w:r>
      <w:r w:rsidR="001B52B5" w:rsidRPr="00B46391">
        <w:rPr>
          <w:rFonts w:ascii="Helvetica 55 Roman" w:hAnsi="Helvetica 55 Roman" w:cs="Arial"/>
          <w:sz w:val="20"/>
          <w:szCs w:val="20"/>
        </w:rPr>
        <w:t>s</w:t>
      </w:r>
      <w:r w:rsidR="00010D5A" w:rsidRPr="00B46391">
        <w:rPr>
          <w:rFonts w:ascii="Helvetica 55 Roman" w:hAnsi="Helvetica 55 Roman" w:cs="Arial"/>
          <w:sz w:val="20"/>
          <w:szCs w:val="20"/>
        </w:rPr>
        <w:t xml:space="preserve"> aux Droits de suite d’augmentation du niveau d’engagement</w:t>
      </w:r>
      <w:r w:rsidR="001B52B5" w:rsidRPr="00B46391">
        <w:rPr>
          <w:rFonts w:ascii="Helvetica 55 Roman" w:hAnsi="Helvetica 55 Roman" w:cs="Arial"/>
          <w:sz w:val="20"/>
          <w:szCs w:val="20"/>
        </w:rPr>
        <w:t>.</w:t>
      </w:r>
      <w:r w:rsidR="00010D5A" w:rsidRPr="00B46391">
        <w:rPr>
          <w:rFonts w:ascii="Helvetica 55 Roman" w:hAnsi="Helvetica 55 Roman" w:cs="Arial"/>
          <w:sz w:val="20"/>
          <w:szCs w:val="20"/>
        </w:rPr>
        <w:t xml:space="preserve"> </w:t>
      </w:r>
      <w:r w:rsidRPr="00B46391">
        <w:rPr>
          <w:rFonts w:ascii="Helvetica 55 Roman" w:hAnsi="Helvetica 55 Roman" w:cs="Arial"/>
          <w:sz w:val="20"/>
          <w:szCs w:val="20"/>
        </w:rPr>
        <w:t xml:space="preserve"> </w:t>
      </w:r>
      <w:r w:rsidR="00C45E1C" w:rsidRPr="00B46391">
        <w:rPr>
          <w:rFonts w:ascii="Helvetica 55 Roman" w:hAnsi="Helvetica 55 Roman" w:cs="Arial"/>
          <w:sz w:val="20"/>
          <w:szCs w:val="20"/>
        </w:rPr>
        <w:t xml:space="preserve"> </w:t>
      </w:r>
    </w:p>
    <w:p w14:paraId="3F6E161A" w14:textId="77777777" w:rsidR="00BC2D92" w:rsidRPr="00B46391" w:rsidRDefault="00BC2D92" w:rsidP="002F4BEF">
      <w:pPr>
        <w:spacing w:before="120"/>
        <w:ind w:left="720"/>
        <w:jc w:val="both"/>
        <w:rPr>
          <w:rFonts w:ascii="Helvetica 55 Roman" w:hAnsi="Helvetica 55 Roman" w:cs="Arial"/>
          <w:sz w:val="20"/>
          <w:szCs w:val="20"/>
        </w:rPr>
      </w:pPr>
    </w:p>
    <w:p w14:paraId="7D52A78D" w14:textId="77777777" w:rsidR="009D0CA7" w:rsidRPr="00B46391" w:rsidRDefault="009D0CA7" w:rsidP="002F4BEF">
      <w:pPr>
        <w:spacing w:before="120"/>
        <w:ind w:left="720"/>
        <w:jc w:val="both"/>
        <w:rPr>
          <w:rFonts w:ascii="Helvetica 55 Roman" w:hAnsi="Helvetica 55 Roman" w:cs="Arial"/>
          <w:sz w:val="20"/>
          <w:szCs w:val="20"/>
        </w:rPr>
      </w:pPr>
      <w:r w:rsidRPr="00B46391">
        <w:rPr>
          <w:rFonts w:ascii="Helvetica 55 Roman" w:hAnsi="Helvetica 55 Roman" w:cs="Arial"/>
          <w:sz w:val="20"/>
          <w:szCs w:val="20"/>
        </w:rPr>
        <w:t>La date de mise à disposition du PM est indiquée</w:t>
      </w:r>
      <w:r w:rsidR="00663C29" w:rsidRPr="00B46391">
        <w:rPr>
          <w:rFonts w:ascii="Helvetica 55 Roman" w:hAnsi="Helvetica 55 Roman" w:cs="Arial"/>
          <w:sz w:val="20"/>
          <w:szCs w:val="20"/>
        </w:rPr>
        <w:t xml:space="preserve"> dans le compte-rendu de mise à </w:t>
      </w:r>
      <w:r w:rsidRPr="00B46391">
        <w:rPr>
          <w:rFonts w:ascii="Helvetica 55 Roman" w:hAnsi="Helvetica 55 Roman" w:cs="Arial"/>
          <w:sz w:val="20"/>
          <w:szCs w:val="20"/>
        </w:rPr>
        <w:t xml:space="preserve">disposition du PM </w:t>
      </w:r>
      <w:r w:rsidR="00C513D7" w:rsidRPr="00B46391">
        <w:rPr>
          <w:rFonts w:ascii="Helvetica 55 Roman" w:hAnsi="Helvetica 55 Roman" w:cs="Arial"/>
          <w:sz w:val="20"/>
          <w:szCs w:val="20"/>
        </w:rPr>
        <w:t xml:space="preserve">dans le </w:t>
      </w:r>
      <w:r w:rsidRPr="00B46391">
        <w:rPr>
          <w:rFonts w:ascii="Helvetica 55 Roman" w:hAnsi="Helvetica 55 Roman" w:cs="Arial"/>
          <w:sz w:val="20"/>
          <w:szCs w:val="20"/>
        </w:rPr>
        <w:t>champ « </w:t>
      </w:r>
      <w:proofErr w:type="spellStart"/>
      <w:r w:rsidRPr="00B46391">
        <w:rPr>
          <w:rFonts w:ascii="Helvetica 55 Roman" w:hAnsi="Helvetica 55 Roman" w:cs="Arial"/>
          <w:sz w:val="20"/>
          <w:szCs w:val="20"/>
        </w:rPr>
        <w:t>dateMADprestationPM</w:t>
      </w:r>
      <w:proofErr w:type="spellEnd"/>
      <w:r w:rsidRPr="00B46391">
        <w:rPr>
          <w:rFonts w:ascii="Helvetica 55 Roman" w:hAnsi="Helvetica 55 Roman" w:cs="Arial"/>
          <w:sz w:val="20"/>
          <w:szCs w:val="20"/>
        </w:rPr>
        <w:t xml:space="preserve"> » de la rubrique « CR MAD Pm » de l’annexe </w:t>
      </w:r>
      <w:r w:rsidR="00EF1D0D" w:rsidRPr="00B46391">
        <w:rPr>
          <w:rFonts w:ascii="Helvetica 55 Roman" w:hAnsi="Helvetica 55 Roman" w:cs="Arial"/>
          <w:sz w:val="20"/>
          <w:szCs w:val="20"/>
        </w:rPr>
        <w:t>8a</w:t>
      </w:r>
      <w:r w:rsidR="00C513D7" w:rsidRPr="00B46391">
        <w:rPr>
          <w:rFonts w:ascii="Helvetica 55 Roman" w:hAnsi="Helvetica 55 Roman" w:cs="Arial"/>
          <w:sz w:val="20"/>
          <w:szCs w:val="20"/>
        </w:rPr>
        <w:t xml:space="preserve"> des Conditions Générales.</w:t>
      </w:r>
    </w:p>
    <w:p w14:paraId="66F2D0B2" w14:textId="77777777" w:rsidR="009D0CA7" w:rsidRPr="00B46391" w:rsidRDefault="009D0CA7" w:rsidP="002F4BEF">
      <w:pPr>
        <w:spacing w:before="120"/>
        <w:ind w:left="720"/>
        <w:jc w:val="both"/>
        <w:rPr>
          <w:rFonts w:ascii="Helvetica 55 Roman" w:hAnsi="Helvetica 55 Roman" w:cs="Arial"/>
          <w:sz w:val="20"/>
          <w:szCs w:val="20"/>
        </w:rPr>
      </w:pPr>
      <w:r w:rsidRPr="00B46391">
        <w:rPr>
          <w:rFonts w:ascii="Helvetica 55 Roman" w:hAnsi="Helvetica 55 Roman" w:cs="Arial"/>
          <w:sz w:val="20"/>
          <w:szCs w:val="20"/>
        </w:rPr>
        <w:t xml:space="preserve">La date de mise à disposition du Câblage de site est indiquée dans le compte-rendu de mise à disposition du Câblage de site </w:t>
      </w:r>
      <w:r w:rsidR="00C513D7" w:rsidRPr="00B46391">
        <w:rPr>
          <w:rFonts w:ascii="Helvetica 55 Roman" w:hAnsi="Helvetica 55 Roman" w:cs="Arial"/>
          <w:sz w:val="20"/>
          <w:szCs w:val="20"/>
        </w:rPr>
        <w:t xml:space="preserve">dans le </w:t>
      </w:r>
      <w:r w:rsidRPr="00B46391">
        <w:rPr>
          <w:rFonts w:ascii="Helvetica 55 Roman" w:hAnsi="Helvetica 55 Roman" w:cs="Arial"/>
          <w:sz w:val="20"/>
          <w:szCs w:val="20"/>
        </w:rPr>
        <w:t>champ « </w:t>
      </w:r>
      <w:proofErr w:type="spellStart"/>
      <w:r w:rsidRPr="00B46391">
        <w:rPr>
          <w:rFonts w:ascii="Helvetica 55 Roman" w:hAnsi="Helvetica 55 Roman" w:cs="Arial"/>
          <w:sz w:val="20"/>
          <w:szCs w:val="20"/>
        </w:rPr>
        <w:t>DateMADprestationPBs</w:t>
      </w:r>
      <w:proofErr w:type="spellEnd"/>
      <w:r w:rsidR="004B5EA9" w:rsidRPr="00B46391">
        <w:rPr>
          <w:rFonts w:ascii="Helvetica 55 Roman" w:hAnsi="Helvetica 55 Roman" w:cs="Arial"/>
          <w:sz w:val="20"/>
          <w:szCs w:val="20"/>
        </w:rPr>
        <w:t> »</w:t>
      </w:r>
      <w:r w:rsidRPr="00B46391">
        <w:rPr>
          <w:rFonts w:ascii="Helvetica 55 Roman" w:hAnsi="Helvetica 55 Roman" w:cs="Arial"/>
          <w:sz w:val="20"/>
          <w:szCs w:val="20"/>
        </w:rPr>
        <w:t xml:space="preserve"> de la rubrique « CR MAD Pm » de l’annexe 8a</w:t>
      </w:r>
      <w:r w:rsidR="00C513D7" w:rsidRPr="00B46391">
        <w:rPr>
          <w:rFonts w:ascii="Helvetica 55 Roman" w:hAnsi="Helvetica 55 Roman" w:cs="Arial"/>
          <w:sz w:val="20"/>
          <w:szCs w:val="20"/>
        </w:rPr>
        <w:t xml:space="preserve"> des Conditions Générales</w:t>
      </w:r>
      <w:r w:rsidRPr="00B46391">
        <w:rPr>
          <w:rFonts w:ascii="Helvetica 55 Roman" w:hAnsi="Helvetica 55 Roman" w:cs="Arial"/>
          <w:sz w:val="20"/>
          <w:szCs w:val="20"/>
        </w:rPr>
        <w:t>.</w:t>
      </w:r>
    </w:p>
    <w:p w14:paraId="0C3D1BE7" w14:textId="77777777" w:rsidR="008C7D61" w:rsidRPr="00B46391" w:rsidRDefault="008C7D61" w:rsidP="002F4BEF">
      <w:pPr>
        <w:spacing w:before="120"/>
        <w:jc w:val="both"/>
        <w:rPr>
          <w:rFonts w:ascii="Helvetica 55 Roman" w:hAnsi="Helvetica 55 Roman" w:cs="Arial"/>
          <w:sz w:val="20"/>
          <w:szCs w:val="20"/>
        </w:rPr>
      </w:pPr>
    </w:p>
    <w:p w14:paraId="1F641B3A" w14:textId="77777777" w:rsidR="00FF6D33" w:rsidRPr="00B46391" w:rsidRDefault="000938BA" w:rsidP="00FF6D33">
      <w:pPr>
        <w:spacing w:before="120"/>
        <w:jc w:val="both"/>
        <w:rPr>
          <w:rFonts w:ascii="Helvetica 55 Roman" w:hAnsi="Helvetica 55 Roman" w:cs="Arial"/>
          <w:sz w:val="20"/>
          <w:szCs w:val="20"/>
        </w:rPr>
      </w:pPr>
      <w:r w:rsidRPr="00B46391">
        <w:rPr>
          <w:rFonts w:ascii="Helvetica 55 Roman" w:hAnsi="Helvetica 55 Roman" w:cs="Arial"/>
          <w:sz w:val="20"/>
          <w:szCs w:val="20"/>
        </w:rPr>
        <w:lastRenderedPageBreak/>
        <w:t>Dans le cas o</w:t>
      </w:r>
      <w:r w:rsidR="00663C29" w:rsidRPr="00B46391">
        <w:rPr>
          <w:rFonts w:ascii="Helvetica 55 Roman" w:hAnsi="Helvetica 55 Roman" w:cs="Arial"/>
          <w:sz w:val="20"/>
          <w:szCs w:val="20"/>
        </w:rPr>
        <w:t>ù</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 xml:space="preserve"> reçoit des contributions aux Droits de suite d’autres </w:t>
      </w:r>
      <w:r w:rsidR="008A5257" w:rsidRPr="00B46391">
        <w:rPr>
          <w:rFonts w:ascii="Helvetica 55 Roman" w:hAnsi="Helvetica 55 Roman" w:cs="Arial"/>
          <w:sz w:val="20"/>
          <w:szCs w:val="20"/>
        </w:rPr>
        <w:t>Opérateurs Commerciaux</w:t>
      </w:r>
      <w:r w:rsidRPr="00B46391">
        <w:rPr>
          <w:rFonts w:ascii="Helvetica 55 Roman" w:hAnsi="Helvetica 55 Roman" w:cs="Arial"/>
          <w:sz w:val="20"/>
          <w:szCs w:val="20"/>
        </w:rPr>
        <w:t xml:space="preserve">, </w:t>
      </w:r>
      <w:r w:rsidR="002A6D87" w:rsidRPr="00B46391">
        <w:rPr>
          <w:rFonts w:ascii="Helvetica 55 Roman" w:hAnsi="Helvetica 55 Roman" w:cs="Arial"/>
          <w:sz w:val="20"/>
          <w:szCs w:val="20"/>
        </w:rPr>
        <w:t>le montant des Droit</w:t>
      </w:r>
      <w:r w:rsidR="00EF1D0D" w:rsidRPr="00B46391">
        <w:rPr>
          <w:rFonts w:ascii="Helvetica 55 Roman" w:hAnsi="Helvetica 55 Roman" w:cs="Arial"/>
          <w:sz w:val="20"/>
          <w:szCs w:val="20"/>
        </w:rPr>
        <w:t>s</w:t>
      </w:r>
      <w:r w:rsidR="002A6D87" w:rsidRPr="00B46391">
        <w:rPr>
          <w:rFonts w:ascii="Helvetica 55 Roman" w:hAnsi="Helvetica 55 Roman" w:cs="Arial"/>
          <w:sz w:val="20"/>
          <w:szCs w:val="20"/>
        </w:rPr>
        <w:t xml:space="preserve"> de </w:t>
      </w:r>
      <w:r w:rsidR="00EF1D0D" w:rsidRPr="00B46391">
        <w:rPr>
          <w:rFonts w:ascii="Helvetica 55 Roman" w:hAnsi="Helvetica 55 Roman" w:cs="Arial"/>
          <w:sz w:val="20"/>
          <w:szCs w:val="20"/>
        </w:rPr>
        <w:t>s</w:t>
      </w:r>
      <w:r w:rsidR="002A6D87" w:rsidRPr="00B46391">
        <w:rPr>
          <w:rFonts w:ascii="Helvetica 55 Roman" w:hAnsi="Helvetica 55 Roman" w:cs="Arial"/>
          <w:sz w:val="20"/>
          <w:szCs w:val="20"/>
        </w:rPr>
        <w:t xml:space="preserve">uite </w:t>
      </w:r>
      <w:r w:rsidR="00EF1D0D" w:rsidRPr="00B46391">
        <w:rPr>
          <w:rFonts w:ascii="Helvetica 55 Roman" w:hAnsi="Helvetica 55 Roman" w:cs="Arial"/>
          <w:sz w:val="20"/>
          <w:szCs w:val="20"/>
        </w:rPr>
        <w:t xml:space="preserve">au nombre de </w:t>
      </w:r>
      <w:r w:rsidR="002A6D87" w:rsidRPr="00B46391">
        <w:rPr>
          <w:rFonts w:ascii="Helvetica 55 Roman" w:hAnsi="Helvetica 55 Roman" w:cs="Arial"/>
          <w:sz w:val="20"/>
          <w:szCs w:val="20"/>
        </w:rPr>
        <w:t>Logement</w:t>
      </w:r>
      <w:r w:rsidR="00EF1D0D" w:rsidRPr="00B46391">
        <w:rPr>
          <w:rFonts w:ascii="Helvetica 55 Roman" w:hAnsi="Helvetica 55 Roman" w:cs="Arial"/>
          <w:sz w:val="20"/>
          <w:szCs w:val="20"/>
        </w:rPr>
        <w:t>s</w:t>
      </w:r>
      <w:r w:rsidR="002A6D87" w:rsidRPr="00B46391">
        <w:rPr>
          <w:rFonts w:ascii="Helvetica 55 Roman" w:hAnsi="Helvetica 55 Roman" w:cs="Arial"/>
          <w:sz w:val="20"/>
          <w:szCs w:val="20"/>
        </w:rPr>
        <w:t xml:space="preserve"> Couvert</w:t>
      </w:r>
      <w:r w:rsidR="00EF1D0D" w:rsidRPr="00B46391">
        <w:rPr>
          <w:rFonts w:ascii="Helvetica 55 Roman" w:hAnsi="Helvetica 55 Roman" w:cs="Arial"/>
          <w:sz w:val="20"/>
          <w:szCs w:val="20"/>
        </w:rPr>
        <w:t>s</w:t>
      </w:r>
      <w:r w:rsidR="002A6D87" w:rsidRPr="00B46391">
        <w:rPr>
          <w:rFonts w:ascii="Helvetica 55 Roman" w:hAnsi="Helvetica 55 Roman" w:cs="Arial"/>
          <w:sz w:val="20"/>
          <w:szCs w:val="20"/>
        </w:rPr>
        <w:t xml:space="preserve"> et </w:t>
      </w:r>
      <w:r w:rsidR="00EF1D0D" w:rsidRPr="00B46391">
        <w:rPr>
          <w:rFonts w:ascii="Helvetica 55 Roman" w:hAnsi="Helvetica 55 Roman" w:cs="Arial"/>
          <w:sz w:val="20"/>
          <w:szCs w:val="20"/>
        </w:rPr>
        <w:t xml:space="preserve">au nombre de </w:t>
      </w:r>
      <w:r w:rsidR="002A6D87" w:rsidRPr="00B46391">
        <w:rPr>
          <w:rFonts w:ascii="Helvetica 55 Roman" w:hAnsi="Helvetica 55 Roman" w:cs="Arial"/>
          <w:sz w:val="20"/>
          <w:szCs w:val="20"/>
        </w:rPr>
        <w:t>Logement</w:t>
      </w:r>
      <w:r w:rsidR="00EF1D0D" w:rsidRPr="00B46391">
        <w:rPr>
          <w:rFonts w:ascii="Helvetica 55 Roman" w:hAnsi="Helvetica 55 Roman" w:cs="Arial"/>
          <w:sz w:val="20"/>
          <w:szCs w:val="20"/>
        </w:rPr>
        <w:t>s</w:t>
      </w:r>
      <w:r w:rsidR="002A6D87" w:rsidRPr="00B46391">
        <w:rPr>
          <w:rFonts w:ascii="Helvetica 55 Roman" w:hAnsi="Helvetica 55 Roman" w:cs="Arial"/>
          <w:sz w:val="20"/>
          <w:szCs w:val="20"/>
        </w:rPr>
        <w:t xml:space="preserve"> Raccordable</w:t>
      </w:r>
      <w:r w:rsidR="00EF1D0D" w:rsidRPr="00B46391">
        <w:rPr>
          <w:rFonts w:ascii="Helvetica 55 Roman" w:hAnsi="Helvetica 55 Roman" w:cs="Arial"/>
          <w:sz w:val="20"/>
          <w:szCs w:val="20"/>
        </w:rPr>
        <w:t>s</w:t>
      </w:r>
      <w:r w:rsidR="002A6D87" w:rsidRPr="00B46391">
        <w:rPr>
          <w:rFonts w:ascii="Helvetica 55 Roman" w:hAnsi="Helvetica 55 Roman" w:cs="Arial"/>
          <w:sz w:val="20"/>
          <w:szCs w:val="20"/>
        </w:rPr>
        <w:t xml:space="preserve"> </w:t>
      </w:r>
      <w:r w:rsidR="00FF6D33" w:rsidRPr="00B46391">
        <w:rPr>
          <w:rFonts w:ascii="Helvetica 55 Roman" w:hAnsi="Helvetica 55 Roman" w:cs="Arial"/>
          <w:sz w:val="20"/>
          <w:szCs w:val="20"/>
        </w:rPr>
        <w:t xml:space="preserve">est dû à l’Opérateur dès le cofinancement d’un nouvel </w:t>
      </w:r>
      <w:r w:rsidR="008A5257" w:rsidRPr="00B46391">
        <w:rPr>
          <w:rFonts w:ascii="Helvetica 55 Roman" w:hAnsi="Helvetica 55 Roman" w:cs="Arial"/>
          <w:sz w:val="20"/>
          <w:szCs w:val="20"/>
        </w:rPr>
        <w:t xml:space="preserve">Opérateur Commercial </w:t>
      </w:r>
      <w:r w:rsidR="00FF6D33" w:rsidRPr="00B46391">
        <w:rPr>
          <w:rFonts w:ascii="Helvetica 55 Roman" w:hAnsi="Helvetica 55 Roman" w:cs="Arial"/>
          <w:sz w:val="20"/>
          <w:szCs w:val="20"/>
        </w:rPr>
        <w:t>sur la zone concernée ou bien d</w:t>
      </w:r>
      <w:r w:rsidR="00EC1819" w:rsidRPr="00B46391">
        <w:rPr>
          <w:rFonts w:ascii="Helvetica 55 Roman" w:hAnsi="Helvetica 55 Roman" w:cs="Arial"/>
          <w:sz w:val="20"/>
          <w:szCs w:val="20"/>
        </w:rPr>
        <w:t>ès</w:t>
      </w:r>
      <w:r w:rsidR="00FF6D33" w:rsidRPr="00B46391">
        <w:rPr>
          <w:rFonts w:ascii="Helvetica 55 Roman" w:hAnsi="Helvetica 55 Roman" w:cs="Arial"/>
          <w:sz w:val="20"/>
          <w:szCs w:val="20"/>
        </w:rPr>
        <w:t xml:space="preserve"> l’augmentation d</w:t>
      </w:r>
      <w:r w:rsidR="007106D6" w:rsidRPr="00B46391">
        <w:rPr>
          <w:rFonts w:ascii="Helvetica 55 Roman" w:hAnsi="Helvetica 55 Roman" w:cs="Arial"/>
          <w:sz w:val="20"/>
          <w:szCs w:val="20"/>
        </w:rPr>
        <w:t xml:space="preserve">u niveau d’engagement </w:t>
      </w:r>
      <w:r w:rsidR="00FF6D33" w:rsidRPr="00B46391">
        <w:rPr>
          <w:rFonts w:ascii="Helvetica 55 Roman" w:hAnsi="Helvetica 55 Roman" w:cs="Arial"/>
          <w:sz w:val="20"/>
          <w:szCs w:val="20"/>
        </w:rPr>
        <w:t xml:space="preserve">d’un </w:t>
      </w:r>
      <w:r w:rsidR="008A5257" w:rsidRPr="00B46391">
        <w:rPr>
          <w:rFonts w:ascii="Helvetica 55 Roman" w:hAnsi="Helvetica 55 Roman" w:cs="Arial"/>
          <w:sz w:val="20"/>
          <w:szCs w:val="20"/>
        </w:rPr>
        <w:t xml:space="preserve">Opérateur Commercial </w:t>
      </w:r>
      <w:r w:rsidR="00FF6D33" w:rsidRPr="00B46391">
        <w:rPr>
          <w:rFonts w:ascii="Helvetica 55 Roman" w:hAnsi="Helvetica 55 Roman" w:cs="Arial"/>
          <w:sz w:val="20"/>
          <w:szCs w:val="20"/>
        </w:rPr>
        <w:t xml:space="preserve">déjà </w:t>
      </w:r>
      <w:proofErr w:type="spellStart"/>
      <w:r w:rsidR="00FF6D33" w:rsidRPr="00B46391">
        <w:rPr>
          <w:rFonts w:ascii="Helvetica 55 Roman" w:hAnsi="Helvetica 55 Roman" w:cs="Arial"/>
          <w:sz w:val="20"/>
          <w:szCs w:val="20"/>
        </w:rPr>
        <w:t>cofinanceur</w:t>
      </w:r>
      <w:proofErr w:type="spellEnd"/>
      <w:r w:rsidR="00FF6D33" w:rsidRPr="00B46391">
        <w:rPr>
          <w:rFonts w:ascii="Helvetica 55 Roman" w:hAnsi="Helvetica 55 Roman" w:cs="Arial"/>
          <w:sz w:val="20"/>
          <w:szCs w:val="20"/>
        </w:rPr>
        <w:t xml:space="preserve">. </w:t>
      </w:r>
    </w:p>
    <w:p w14:paraId="5E753D49" w14:textId="77777777" w:rsidR="00995AD1" w:rsidRPr="00B46391" w:rsidRDefault="00995AD1" w:rsidP="00995AD1">
      <w:pPr>
        <w:rPr>
          <w:rFonts w:ascii="Helvetica 55 Roman" w:hAnsi="Helvetica 55 Roman" w:cs="Arial"/>
          <w:b/>
          <w:bCs/>
          <w:color w:val="000000"/>
        </w:rPr>
      </w:pPr>
    </w:p>
    <w:p w14:paraId="52BD02B8" w14:textId="77777777" w:rsidR="00995AD1" w:rsidRPr="00B46391" w:rsidRDefault="00995AD1" w:rsidP="00995AD1">
      <w:pPr>
        <w:rPr>
          <w:rFonts w:ascii="Helvetica 55 Roman" w:hAnsi="Helvetica 55 Roman" w:cs="Arial"/>
          <w:sz w:val="20"/>
          <w:szCs w:val="20"/>
        </w:rPr>
      </w:pPr>
      <w:r w:rsidRPr="00B46391">
        <w:rPr>
          <w:rFonts w:ascii="Helvetica 55 Roman" w:hAnsi="Helvetica 55 Roman" w:cs="Arial"/>
          <w:sz w:val="20"/>
          <w:szCs w:val="20"/>
        </w:rPr>
        <w:t>E</w:t>
      </w:r>
      <w:r w:rsidR="00BC2D92" w:rsidRPr="00B46391">
        <w:rPr>
          <w:rFonts w:ascii="Helvetica 55 Roman" w:hAnsi="Helvetica 55 Roman" w:cs="Arial"/>
          <w:sz w:val="20"/>
          <w:szCs w:val="20"/>
        </w:rPr>
        <w:t>n</w:t>
      </w:r>
      <w:r w:rsidRPr="00B46391">
        <w:rPr>
          <w:rFonts w:ascii="Helvetica 55 Roman" w:hAnsi="Helvetica 55 Roman" w:cs="Arial"/>
          <w:sz w:val="20"/>
          <w:szCs w:val="20"/>
        </w:rPr>
        <w:t xml:space="preserve"> </w:t>
      </w:r>
      <w:r w:rsidR="00BC2D92" w:rsidRPr="00B46391">
        <w:rPr>
          <w:rFonts w:ascii="Helvetica 55 Roman" w:hAnsi="Helvetica 55 Roman" w:cs="Arial"/>
          <w:sz w:val="20"/>
          <w:szCs w:val="20"/>
        </w:rPr>
        <w:t>c</w:t>
      </w:r>
      <w:r w:rsidRPr="00B46391">
        <w:rPr>
          <w:rFonts w:ascii="Helvetica 55 Roman" w:hAnsi="Helvetica 55 Roman" w:cs="Arial"/>
          <w:sz w:val="20"/>
          <w:szCs w:val="20"/>
        </w:rPr>
        <w:t xml:space="preserve">as d’augmentation du taux de cofinancement, le nouveau prix mensuel pour les Lignes FTTH affectées à l’Opérateur prend effet le mois suivant la date de prise en compte de l’augmentation du nouveau taux. </w:t>
      </w:r>
    </w:p>
    <w:p w14:paraId="381E2795" w14:textId="77777777" w:rsidR="00C45E1C" w:rsidRPr="00B46391" w:rsidRDefault="00C45E1C" w:rsidP="00C45E1C">
      <w:pPr>
        <w:spacing w:before="120"/>
        <w:jc w:val="both"/>
        <w:rPr>
          <w:rFonts w:ascii="Helvetica 55 Roman" w:hAnsi="Helvetica 55 Roman" w:cs="Arial"/>
          <w:sz w:val="20"/>
          <w:szCs w:val="20"/>
        </w:rPr>
      </w:pPr>
    </w:p>
    <w:p w14:paraId="77E157B1" w14:textId="77777777" w:rsidR="009C2673" w:rsidRPr="00B46391" w:rsidRDefault="00BC77BC" w:rsidP="00FD2A46">
      <w:pPr>
        <w:pStyle w:val="Titre2"/>
        <w:rPr>
          <w:rFonts w:cs="Arial"/>
        </w:rPr>
      </w:pPr>
      <w:bookmarkStart w:id="15" w:name="_Toc128669902"/>
      <w:r w:rsidRPr="00B46391">
        <w:rPr>
          <w:rFonts w:cs="Arial"/>
        </w:rPr>
        <w:t>Prix forfaitaire</w:t>
      </w:r>
      <w:r w:rsidR="00302BFE" w:rsidRPr="00B46391">
        <w:rPr>
          <w:rFonts w:cs="Arial"/>
        </w:rPr>
        <w:t>s</w:t>
      </w:r>
      <w:r w:rsidRPr="00B46391">
        <w:rPr>
          <w:rFonts w:cs="Arial"/>
        </w:rPr>
        <w:t xml:space="preserve"> </w:t>
      </w:r>
      <w:r w:rsidR="005D1ED5" w:rsidRPr="00B46391">
        <w:rPr>
          <w:rFonts w:cs="Arial"/>
        </w:rPr>
        <w:t xml:space="preserve">par </w:t>
      </w:r>
      <w:r w:rsidRPr="00B46391">
        <w:rPr>
          <w:rFonts w:cs="Arial"/>
        </w:rPr>
        <w:t xml:space="preserve">Logement </w:t>
      </w:r>
      <w:r w:rsidR="000837A6" w:rsidRPr="00B46391">
        <w:rPr>
          <w:rFonts w:cs="Arial"/>
        </w:rPr>
        <w:t>C</w:t>
      </w:r>
      <w:r w:rsidRPr="00B46391">
        <w:rPr>
          <w:rFonts w:cs="Arial"/>
        </w:rPr>
        <w:t xml:space="preserve">ouvert et </w:t>
      </w:r>
      <w:r w:rsidR="005D1ED5" w:rsidRPr="00B46391">
        <w:rPr>
          <w:rFonts w:cs="Arial"/>
        </w:rPr>
        <w:t xml:space="preserve">par </w:t>
      </w:r>
      <w:proofErr w:type="gramStart"/>
      <w:r w:rsidRPr="00B46391">
        <w:rPr>
          <w:rFonts w:cs="Arial"/>
        </w:rPr>
        <w:t xml:space="preserve">Logement </w:t>
      </w:r>
      <w:r w:rsidR="000837A6" w:rsidRPr="00B46391">
        <w:rPr>
          <w:rFonts w:cs="Arial"/>
        </w:rPr>
        <w:t xml:space="preserve"> R</w:t>
      </w:r>
      <w:r w:rsidRPr="00B46391">
        <w:rPr>
          <w:rFonts w:cs="Arial"/>
        </w:rPr>
        <w:t>accordable</w:t>
      </w:r>
      <w:bookmarkEnd w:id="15"/>
      <w:proofErr w:type="gramEnd"/>
    </w:p>
    <w:p w14:paraId="1AEE15F7" w14:textId="77777777" w:rsidR="00F9202A" w:rsidRPr="00B46391" w:rsidRDefault="00BC77BC" w:rsidP="00B5527B">
      <w:pPr>
        <w:pStyle w:val="Titre3"/>
      </w:pPr>
      <w:bookmarkStart w:id="16" w:name="_Toc128669903"/>
      <w:r w:rsidRPr="00B46391">
        <w:t xml:space="preserve">Tarif ab initio du </w:t>
      </w:r>
      <w:bookmarkStart w:id="17" w:name="_prix_forfaitaire_par"/>
      <w:bookmarkEnd w:id="17"/>
      <w:r w:rsidR="00F9202A" w:rsidRPr="00B46391">
        <w:t>prix forfaitaire par Logement Couvert</w:t>
      </w:r>
      <w:bookmarkEnd w:id="16"/>
      <w:r w:rsidR="00F9202A" w:rsidRPr="00B46391">
        <w:t xml:space="preserve"> </w:t>
      </w:r>
      <w:r w:rsidR="00EE7A40" w:rsidRPr="00B46391">
        <w:rPr>
          <w:sz w:val="20"/>
          <w:szCs w:val="20"/>
        </w:rPr>
        <w:t xml:space="preserve"> </w:t>
      </w:r>
    </w:p>
    <w:p w14:paraId="776F44DD" w14:textId="77777777" w:rsidR="00F9202A" w:rsidRDefault="00F9202A" w:rsidP="00F9202A">
      <w:pPr>
        <w:keepNext/>
        <w:jc w:val="both"/>
        <w:rPr>
          <w:rFonts w:ascii="Helvetica 55 Roman" w:hAnsi="Helvetica 55 Roman" w:cs="Arial"/>
          <w:sz w:val="20"/>
          <w:szCs w:val="20"/>
        </w:rPr>
      </w:pPr>
      <w:r w:rsidRPr="00B46391">
        <w:rPr>
          <w:rFonts w:ascii="Helvetica 55 Roman" w:hAnsi="Helvetica 55 Roman" w:cs="Arial"/>
          <w:sz w:val="20"/>
          <w:szCs w:val="20"/>
        </w:rPr>
        <w:t xml:space="preserve">Le prix forfaitaire </w:t>
      </w:r>
      <w:r w:rsidR="00EE7A40" w:rsidRPr="00B46391">
        <w:rPr>
          <w:rFonts w:ascii="Helvetica 55 Roman" w:hAnsi="Helvetica 55 Roman" w:cs="Arial"/>
          <w:sz w:val="20"/>
          <w:szCs w:val="20"/>
        </w:rPr>
        <w:t>Pt</w:t>
      </w:r>
      <w:r w:rsidR="00D061B9" w:rsidRPr="00B46391">
        <w:rPr>
          <w:rFonts w:ascii="Helvetica 55 Roman" w:hAnsi="Helvetica 55 Roman" w:cs="Arial"/>
          <w:sz w:val="20"/>
          <w:szCs w:val="20"/>
          <w:vertAlign w:val="subscript"/>
        </w:rPr>
        <w:t xml:space="preserve"> LC</w:t>
      </w:r>
      <w:r w:rsidR="00C06F91" w:rsidRPr="00B46391">
        <w:rPr>
          <w:rFonts w:ascii="Helvetica 55 Roman" w:hAnsi="Helvetica 55 Roman" w:cs="Arial"/>
          <w:sz w:val="20"/>
          <w:szCs w:val="20"/>
        </w:rPr>
        <w:t xml:space="preserve"> </w:t>
      </w:r>
      <w:r w:rsidRPr="00B46391">
        <w:rPr>
          <w:rFonts w:ascii="Helvetica 55 Roman" w:hAnsi="Helvetica 55 Roman" w:cs="Arial"/>
          <w:sz w:val="20"/>
          <w:szCs w:val="20"/>
        </w:rPr>
        <w:t>par Logement Couvert mis à disposition de l’Opérateur par tranche de 5% est :</w:t>
      </w:r>
    </w:p>
    <w:p w14:paraId="02B1D5CA" w14:textId="77777777" w:rsidR="006027EE" w:rsidRPr="00B46391" w:rsidRDefault="006027EE" w:rsidP="00F9202A">
      <w:pPr>
        <w:keepNext/>
        <w:jc w:val="both"/>
        <w:rPr>
          <w:rFonts w:ascii="Helvetica 55 Roman" w:hAnsi="Helvetica 55 Roman" w:cs="Arial"/>
          <w:sz w:val="20"/>
          <w:szCs w:val="20"/>
        </w:rPr>
      </w:pPr>
    </w:p>
    <w:tbl>
      <w:tblPr>
        <w:tblW w:w="4139" w:type="dxa"/>
        <w:tblInd w:w="55" w:type="dxa"/>
        <w:tblCellMar>
          <w:left w:w="70" w:type="dxa"/>
          <w:right w:w="70" w:type="dxa"/>
        </w:tblCellMar>
        <w:tblLook w:val="04A0" w:firstRow="1" w:lastRow="0" w:firstColumn="1" w:lastColumn="0" w:noHBand="0" w:noVBand="1"/>
      </w:tblPr>
      <w:tblGrid>
        <w:gridCol w:w="4139"/>
      </w:tblGrid>
      <w:tr w:rsidR="00F9202A" w:rsidRPr="00B46391" w14:paraId="2C392D15" w14:textId="77777777" w:rsidTr="00B46391">
        <w:trPr>
          <w:cantSplit/>
          <w:trHeight w:val="725"/>
        </w:trPr>
        <w:tc>
          <w:tcPr>
            <w:tcW w:w="4139"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B635177" w14:textId="77777777" w:rsidR="001C3AD8" w:rsidRPr="00B46391" w:rsidRDefault="00F9202A" w:rsidP="00804C1A">
            <w:pPr>
              <w:keepNext/>
              <w:jc w:val="center"/>
              <w:rPr>
                <w:rFonts w:ascii="Helvetica 55 Roman" w:hAnsi="Helvetica 55 Roman" w:cs="Arial"/>
                <w:color w:val="000000"/>
                <w:sz w:val="20"/>
                <w:szCs w:val="20"/>
                <w:u w:val="single"/>
              </w:rPr>
            </w:pPr>
            <w:proofErr w:type="gramStart"/>
            <w:r w:rsidRPr="00B46391">
              <w:rPr>
                <w:rFonts w:ascii="Helvetica 55 Roman" w:hAnsi="Helvetica 55 Roman" w:cs="Arial"/>
                <w:color w:val="000000"/>
                <w:sz w:val="20"/>
                <w:szCs w:val="20"/>
              </w:rPr>
              <w:t>prix</w:t>
            </w:r>
            <w:proofErr w:type="gramEnd"/>
            <w:r w:rsidRPr="00B46391">
              <w:rPr>
                <w:rFonts w:ascii="Helvetica 55 Roman" w:hAnsi="Helvetica 55 Roman" w:cs="Arial"/>
                <w:color w:val="000000"/>
                <w:sz w:val="20"/>
                <w:szCs w:val="20"/>
              </w:rPr>
              <w:t xml:space="preserve"> forfaitaire / Logement Couvert </w:t>
            </w:r>
            <w:r w:rsidRPr="00B46391">
              <w:rPr>
                <w:rFonts w:ascii="Helvetica 55 Roman" w:hAnsi="Helvetica 55 Roman" w:cs="Arial"/>
                <w:color w:val="000000"/>
                <w:sz w:val="20"/>
                <w:szCs w:val="20"/>
                <w:u w:val="single"/>
              </w:rPr>
              <w:t>en euros courants de l’année d’installation du PM (*)</w:t>
            </w:r>
          </w:p>
        </w:tc>
      </w:tr>
      <w:tr w:rsidR="00B46391" w:rsidRPr="00B46391" w14:paraId="4FB81E5B" w14:textId="77777777" w:rsidTr="00B46391">
        <w:trPr>
          <w:cantSplit/>
          <w:trHeight w:val="773"/>
        </w:trPr>
        <w:tc>
          <w:tcPr>
            <w:tcW w:w="4139" w:type="dxa"/>
            <w:tcBorders>
              <w:top w:val="single" w:sz="4" w:space="0" w:color="auto"/>
              <w:left w:val="single" w:sz="4" w:space="0" w:color="auto"/>
              <w:bottom w:val="single" w:sz="4" w:space="0" w:color="auto"/>
              <w:right w:val="single" w:sz="4" w:space="0" w:color="auto"/>
            </w:tcBorders>
            <w:shd w:val="clear" w:color="auto" w:fill="auto"/>
            <w:vAlign w:val="center"/>
          </w:tcPr>
          <w:p w14:paraId="288349EF" w14:textId="77777777" w:rsidR="00B46391" w:rsidRPr="00B46391" w:rsidRDefault="00B46391" w:rsidP="00D67862">
            <w:pPr>
              <w:keepNext/>
              <w:jc w:val="center"/>
              <w:rPr>
                <w:rFonts w:ascii="Helvetica 55 Roman" w:hAnsi="Helvetica 55 Roman" w:cs="Arial"/>
                <w:color w:val="000000"/>
                <w:sz w:val="20"/>
                <w:szCs w:val="20"/>
              </w:rPr>
            </w:pPr>
            <w:r w:rsidRPr="00B46391">
              <w:rPr>
                <w:rFonts w:ascii="Helvetica 55 Roman" w:hAnsi="Helvetica 55 Roman" w:cs="Arial"/>
                <w:color w:val="000000"/>
                <w:sz w:val="20"/>
                <w:szCs w:val="20"/>
              </w:rPr>
              <w:t>6,91 € par tranche de 5%</w:t>
            </w:r>
          </w:p>
        </w:tc>
      </w:tr>
    </w:tbl>
    <w:p w14:paraId="65715C4D" w14:textId="77777777" w:rsidR="006027EE" w:rsidRDefault="006027EE" w:rsidP="00F9202A">
      <w:pPr>
        <w:jc w:val="both"/>
        <w:rPr>
          <w:rFonts w:ascii="Helvetica 55 Roman" w:hAnsi="Helvetica 55 Roman" w:cs="Arial"/>
          <w:sz w:val="20"/>
          <w:szCs w:val="20"/>
        </w:rPr>
      </w:pPr>
    </w:p>
    <w:p w14:paraId="48EEEE9B"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 les prix sont exprimés en euros courants de l’année d’installation pour le calcul des prix de cofinancement </w:t>
      </w:r>
      <w:r w:rsidR="000401DF" w:rsidRPr="00B46391">
        <w:rPr>
          <w:rFonts w:ascii="Helvetica 55 Roman" w:hAnsi="Helvetica 55 Roman" w:cs="Arial"/>
          <w:sz w:val="20"/>
          <w:szCs w:val="20"/>
        </w:rPr>
        <w:t>a postériori</w:t>
      </w:r>
      <w:r w:rsidRPr="00B46391">
        <w:rPr>
          <w:rFonts w:ascii="Helvetica 55 Roman" w:hAnsi="Helvetica 55 Roman" w:cs="Arial"/>
          <w:sz w:val="20"/>
          <w:szCs w:val="20"/>
        </w:rPr>
        <w:t>.</w:t>
      </w:r>
    </w:p>
    <w:p w14:paraId="11449B16" w14:textId="77777777" w:rsidR="00804C1A" w:rsidRPr="00B46391" w:rsidRDefault="00804C1A" w:rsidP="00F9202A">
      <w:pPr>
        <w:jc w:val="both"/>
        <w:rPr>
          <w:rFonts w:ascii="Helvetica 55 Roman" w:hAnsi="Helvetica 55 Roman" w:cs="Arial"/>
          <w:sz w:val="20"/>
          <w:szCs w:val="20"/>
        </w:rPr>
      </w:pPr>
    </w:p>
    <w:p w14:paraId="0FFE4841"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Le prix forfaitaire par Logement </w:t>
      </w:r>
      <w:proofErr w:type="gramStart"/>
      <w:r w:rsidRPr="00B46391">
        <w:rPr>
          <w:rFonts w:ascii="Helvetica 55 Roman" w:hAnsi="Helvetica 55 Roman" w:cs="Arial"/>
          <w:sz w:val="20"/>
          <w:szCs w:val="20"/>
        </w:rPr>
        <w:t xml:space="preserve">Couvert  </w:t>
      </w:r>
      <w:r w:rsidR="000938BA" w:rsidRPr="00B46391">
        <w:rPr>
          <w:rFonts w:ascii="Helvetica 55 Roman" w:hAnsi="Helvetica 55 Roman" w:cs="Arial"/>
          <w:sz w:val="20"/>
          <w:szCs w:val="20"/>
        </w:rPr>
        <w:t>P</w:t>
      </w:r>
      <w:r w:rsidR="000938BA" w:rsidRPr="00B46391">
        <w:rPr>
          <w:rFonts w:ascii="Helvetica 55 Roman" w:hAnsi="Helvetica 55 Roman" w:cs="Arial"/>
          <w:sz w:val="24"/>
          <w:szCs w:val="20"/>
          <w:vertAlign w:val="subscript"/>
        </w:rPr>
        <w:t>LC</w:t>
      </w:r>
      <w:proofErr w:type="gramEnd"/>
      <w:r w:rsidR="000938BA" w:rsidRPr="00B46391">
        <w:rPr>
          <w:rFonts w:ascii="Helvetica 55 Roman" w:hAnsi="Helvetica 55 Roman" w:cs="Arial"/>
          <w:sz w:val="20"/>
          <w:szCs w:val="20"/>
        </w:rPr>
        <w:t xml:space="preserve"> </w:t>
      </w:r>
      <w:r w:rsidR="00C06F91" w:rsidRPr="00B46391">
        <w:rPr>
          <w:rFonts w:ascii="Helvetica 55 Roman" w:hAnsi="Helvetica 55 Roman" w:cs="Arial"/>
          <w:sz w:val="20"/>
          <w:szCs w:val="20"/>
        </w:rPr>
        <w:t xml:space="preserve">à la date  d’installation du PM </w:t>
      </w:r>
      <w:r w:rsidR="000938BA" w:rsidRPr="00B46391">
        <w:rPr>
          <w:rFonts w:ascii="Helvetica 55 Roman" w:hAnsi="Helvetica 55 Roman" w:cs="Arial"/>
          <w:sz w:val="20"/>
          <w:szCs w:val="20"/>
        </w:rPr>
        <w:t xml:space="preserve"> </w:t>
      </w:r>
      <w:r w:rsidR="00C06F91" w:rsidRPr="00B46391">
        <w:rPr>
          <w:rFonts w:ascii="Helvetica 55 Roman" w:hAnsi="Helvetica 55 Roman" w:cs="Arial"/>
          <w:sz w:val="20"/>
          <w:szCs w:val="20"/>
        </w:rPr>
        <w:t>est égal au prix forfai</w:t>
      </w:r>
      <w:r w:rsidR="00663C29" w:rsidRPr="00B46391">
        <w:rPr>
          <w:rFonts w:ascii="Helvetica 55 Roman" w:hAnsi="Helvetica 55 Roman" w:cs="Arial"/>
          <w:sz w:val="20"/>
          <w:szCs w:val="20"/>
        </w:rPr>
        <w:t>tai</w:t>
      </w:r>
      <w:r w:rsidR="00C06F91" w:rsidRPr="00B46391">
        <w:rPr>
          <w:rFonts w:ascii="Helvetica 55 Roman" w:hAnsi="Helvetica 55 Roman" w:cs="Arial"/>
          <w:sz w:val="20"/>
          <w:szCs w:val="20"/>
        </w:rPr>
        <w:t xml:space="preserve">re par Logement Couvert </w:t>
      </w:r>
      <w:r w:rsidRPr="00B46391">
        <w:rPr>
          <w:rFonts w:ascii="Helvetica 55 Roman" w:hAnsi="Helvetica 55 Roman" w:cs="Arial"/>
          <w:sz w:val="20"/>
          <w:szCs w:val="20"/>
        </w:rPr>
        <w:t xml:space="preserve">par tranche de 5% multiplié par le </w:t>
      </w:r>
      <w:r w:rsidR="00C06F91" w:rsidRPr="00B46391">
        <w:rPr>
          <w:rFonts w:ascii="Helvetica 55 Roman" w:hAnsi="Helvetica 55 Roman" w:cs="Arial"/>
          <w:sz w:val="20"/>
          <w:szCs w:val="20"/>
        </w:rPr>
        <w:t>nombre de tranche</w:t>
      </w:r>
      <w:r w:rsidR="00B14DAD" w:rsidRPr="00B46391">
        <w:rPr>
          <w:rFonts w:ascii="Helvetica 55 Roman" w:hAnsi="Helvetica 55 Roman" w:cs="Arial"/>
          <w:sz w:val="20"/>
          <w:szCs w:val="20"/>
        </w:rPr>
        <w:t>s</w:t>
      </w:r>
      <w:r w:rsidR="00C06F91" w:rsidRPr="00B46391">
        <w:rPr>
          <w:rFonts w:ascii="Helvetica 55 Roman" w:hAnsi="Helvetica 55 Roman" w:cs="Arial"/>
          <w:sz w:val="20"/>
          <w:szCs w:val="20"/>
        </w:rPr>
        <w:t xml:space="preserve"> de cofinancement de 5% souscrites par l’</w:t>
      </w:r>
      <w:r w:rsidR="007D1B02" w:rsidRPr="00B46391">
        <w:rPr>
          <w:rFonts w:ascii="Helvetica 55 Roman" w:hAnsi="Helvetica 55 Roman" w:cs="Arial"/>
          <w:sz w:val="20"/>
          <w:szCs w:val="20"/>
        </w:rPr>
        <w:t>O</w:t>
      </w:r>
      <w:r w:rsidR="00C06F91" w:rsidRPr="00B46391">
        <w:rPr>
          <w:rFonts w:ascii="Helvetica 55 Roman" w:hAnsi="Helvetica 55 Roman" w:cs="Arial"/>
          <w:sz w:val="20"/>
          <w:szCs w:val="20"/>
        </w:rPr>
        <w:t>pérateur.</w:t>
      </w:r>
    </w:p>
    <w:p w14:paraId="47226C2B" w14:textId="77777777" w:rsidR="00F9202A" w:rsidRPr="00B46391" w:rsidRDefault="00C06F91" w:rsidP="00F9202A">
      <w:pPr>
        <w:jc w:val="both"/>
        <w:rPr>
          <w:rFonts w:ascii="Helvetica 55 Roman" w:hAnsi="Helvetica 55 Roman" w:cs="Arial"/>
          <w:szCs w:val="20"/>
        </w:rPr>
      </w:pPr>
      <w:r w:rsidRPr="00B46391">
        <w:rPr>
          <w:rFonts w:ascii="Helvetica 55 Roman" w:hAnsi="Helvetica 55 Roman" w:cs="Arial"/>
          <w:position w:val="-14"/>
          <w:szCs w:val="20"/>
        </w:rPr>
        <w:object w:dxaOrig="3500" w:dyaOrig="380" w14:anchorId="5CB15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18.75pt" o:ole="">
            <v:imagedata r:id="rId17" o:title=""/>
          </v:shape>
          <o:OLEObject Type="Embed" ProgID="Equation.3" ShapeID="_x0000_i1025" DrawAspect="Content" ObjectID="_1739283028" r:id="rId18"/>
        </w:object>
      </w:r>
    </w:p>
    <w:p w14:paraId="360B7E4E" w14:textId="5F6AD4DF" w:rsidR="00B753D2" w:rsidRDefault="00C06F91" w:rsidP="00C06F91">
      <w:pPr>
        <w:jc w:val="both"/>
        <w:rPr>
          <w:rFonts w:ascii="Helvetica 55 Roman" w:hAnsi="Helvetica 55 Roman" w:cs="Arial"/>
          <w:i/>
          <w:sz w:val="20"/>
          <w:szCs w:val="20"/>
        </w:rPr>
      </w:pPr>
      <w:r w:rsidRPr="00B46391">
        <w:rPr>
          <w:rFonts w:ascii="Helvetica 55 Roman" w:hAnsi="Helvetica 55 Roman" w:cs="Arial"/>
          <w:bCs/>
          <w:i/>
          <w:sz w:val="20"/>
          <w:szCs w:val="20"/>
        </w:rPr>
        <w:t xml:space="preserve">Avec Ta = </w:t>
      </w:r>
      <w:r w:rsidRPr="00B46391">
        <w:rPr>
          <w:rFonts w:ascii="Helvetica 55 Roman" w:hAnsi="Helvetica 55 Roman" w:cs="Arial"/>
          <w:i/>
          <w:sz w:val="20"/>
          <w:szCs w:val="20"/>
        </w:rPr>
        <w:t>taux d’engagement de l’Opérateur</w:t>
      </w:r>
    </w:p>
    <w:p w14:paraId="58DACAFB" w14:textId="77777777" w:rsidR="00222854" w:rsidRDefault="00222854" w:rsidP="00C06F91">
      <w:pPr>
        <w:jc w:val="both"/>
        <w:rPr>
          <w:rFonts w:ascii="Helvetica 55 Roman" w:hAnsi="Helvetica 55 Roman" w:cs="Arial"/>
          <w:i/>
          <w:sz w:val="20"/>
          <w:szCs w:val="20"/>
        </w:rPr>
      </w:pPr>
    </w:p>
    <w:p w14:paraId="5807E525" w14:textId="77777777" w:rsidR="00F9202A" w:rsidRPr="00B46391" w:rsidRDefault="00621FB6" w:rsidP="00F9202A">
      <w:pPr>
        <w:pStyle w:val="Titre3"/>
      </w:pPr>
      <w:bookmarkStart w:id="18" w:name="_Toc128669904"/>
      <w:r w:rsidRPr="00B46391">
        <w:lastRenderedPageBreak/>
        <w:t>T</w:t>
      </w:r>
      <w:r w:rsidR="00BC77BC" w:rsidRPr="00B46391">
        <w:t xml:space="preserve">arif ab initio du </w:t>
      </w:r>
      <w:r w:rsidR="00F9202A" w:rsidRPr="00B46391">
        <w:t>prix forfaitaire par Logement Raccordable</w:t>
      </w:r>
      <w:bookmarkEnd w:id="18"/>
      <w:r w:rsidR="00F9202A" w:rsidRPr="00B46391">
        <w:t xml:space="preserve"> </w:t>
      </w:r>
    </w:p>
    <w:p w14:paraId="78C8DCAC" w14:textId="77777777" w:rsidR="00F9202A" w:rsidRPr="00B46391" w:rsidRDefault="00F9202A" w:rsidP="00F9202A">
      <w:pPr>
        <w:keepNext/>
        <w:jc w:val="both"/>
        <w:rPr>
          <w:rFonts w:ascii="Helvetica 55 Roman" w:hAnsi="Helvetica 55 Roman" w:cs="Arial"/>
          <w:sz w:val="20"/>
          <w:szCs w:val="20"/>
        </w:rPr>
      </w:pPr>
      <w:r w:rsidRPr="00B46391">
        <w:rPr>
          <w:rFonts w:ascii="Helvetica 55 Roman" w:hAnsi="Helvetica 55 Roman" w:cs="Arial"/>
          <w:sz w:val="20"/>
          <w:szCs w:val="20"/>
        </w:rPr>
        <w:t>Le prix forfaitaire par Logement Raccordable</w:t>
      </w:r>
      <w:r w:rsidR="00C06F91" w:rsidRPr="00B46391">
        <w:rPr>
          <w:rFonts w:ascii="Helvetica 55 Roman" w:hAnsi="Helvetica 55 Roman" w:cs="Arial"/>
          <w:sz w:val="20"/>
          <w:szCs w:val="20"/>
        </w:rPr>
        <w:t xml:space="preserve"> Pt </w:t>
      </w:r>
      <w:r w:rsidR="00C06F91" w:rsidRPr="00B46391">
        <w:rPr>
          <w:rFonts w:ascii="Helvetica 55 Roman" w:hAnsi="Helvetica 55 Roman" w:cs="Arial"/>
          <w:sz w:val="20"/>
          <w:szCs w:val="20"/>
          <w:vertAlign w:val="subscript"/>
        </w:rPr>
        <w:t>LR</w:t>
      </w:r>
      <w:r w:rsidRPr="00B46391">
        <w:rPr>
          <w:rFonts w:ascii="Helvetica 55 Roman" w:hAnsi="Helvetica 55 Roman" w:cs="Arial"/>
          <w:sz w:val="20"/>
          <w:szCs w:val="20"/>
        </w:rPr>
        <w:t xml:space="preserve"> mis à disposition de l’Opérateur par tranche de 5% est :</w:t>
      </w:r>
    </w:p>
    <w:p w14:paraId="4CC699CF" w14:textId="77777777" w:rsidR="00F9202A" w:rsidRPr="00B46391" w:rsidRDefault="00F9202A" w:rsidP="00F9202A">
      <w:pPr>
        <w:keepNext/>
        <w:jc w:val="both"/>
        <w:rPr>
          <w:rFonts w:ascii="Helvetica 55 Roman" w:hAnsi="Helvetica 55 Roman" w:cs="Arial"/>
          <w:sz w:val="20"/>
          <w:szCs w:val="20"/>
        </w:rPr>
      </w:pPr>
    </w:p>
    <w:tbl>
      <w:tblPr>
        <w:tblW w:w="6585" w:type="dxa"/>
        <w:jc w:val="center"/>
        <w:tblCellMar>
          <w:left w:w="70" w:type="dxa"/>
          <w:right w:w="70" w:type="dxa"/>
        </w:tblCellMar>
        <w:tblLook w:val="04A0" w:firstRow="1" w:lastRow="0" w:firstColumn="1" w:lastColumn="0" w:noHBand="0" w:noVBand="1"/>
      </w:tblPr>
      <w:tblGrid>
        <w:gridCol w:w="2957"/>
        <w:gridCol w:w="3628"/>
      </w:tblGrid>
      <w:tr w:rsidR="00D67862" w:rsidRPr="00B46391" w14:paraId="0DC4553C" w14:textId="77777777" w:rsidTr="00222854">
        <w:trPr>
          <w:trHeight w:val="305"/>
          <w:jc w:val="center"/>
        </w:trPr>
        <w:tc>
          <w:tcPr>
            <w:tcW w:w="6585" w:type="dxa"/>
            <w:gridSpan w:val="2"/>
            <w:tcBorders>
              <w:top w:val="single" w:sz="4" w:space="0" w:color="auto"/>
              <w:left w:val="single" w:sz="4" w:space="0" w:color="auto"/>
              <w:bottom w:val="single" w:sz="4" w:space="0" w:color="auto"/>
              <w:right w:val="single" w:sz="4" w:space="0" w:color="auto"/>
            </w:tcBorders>
            <w:shd w:val="clear" w:color="auto" w:fill="E7E6E6"/>
          </w:tcPr>
          <w:p w14:paraId="7A07869E" w14:textId="77777777" w:rsidR="00D67862" w:rsidRPr="00B46391" w:rsidRDefault="00D67862" w:rsidP="005A6286">
            <w:pPr>
              <w:keepNext/>
              <w:jc w:val="center"/>
              <w:rPr>
                <w:rFonts w:ascii="Helvetica 55 Roman" w:hAnsi="Helvetica 55 Roman" w:cs="Arial"/>
                <w:color w:val="000000"/>
                <w:sz w:val="20"/>
                <w:szCs w:val="20"/>
              </w:rPr>
            </w:pPr>
            <w:proofErr w:type="gramStart"/>
            <w:r w:rsidRPr="00B46391">
              <w:rPr>
                <w:rFonts w:ascii="Helvetica 55 Roman" w:hAnsi="Helvetica 55 Roman" w:cs="Arial"/>
                <w:color w:val="000000"/>
                <w:sz w:val="20"/>
                <w:szCs w:val="20"/>
              </w:rPr>
              <w:t>prix</w:t>
            </w:r>
            <w:proofErr w:type="gramEnd"/>
            <w:r w:rsidRPr="00B46391">
              <w:rPr>
                <w:rFonts w:ascii="Helvetica 55 Roman" w:hAnsi="Helvetica 55 Roman" w:cs="Arial"/>
                <w:color w:val="000000"/>
                <w:sz w:val="20"/>
                <w:szCs w:val="20"/>
              </w:rPr>
              <w:t xml:space="preserve"> forfaitaire / Logement Raccordable</w:t>
            </w:r>
            <w:r w:rsidRPr="00B46391">
              <w:rPr>
                <w:rFonts w:ascii="Helvetica 55 Roman" w:hAnsi="Helvetica 55 Roman" w:cs="Arial"/>
                <w:color w:val="000000"/>
                <w:sz w:val="20"/>
                <w:szCs w:val="20"/>
                <w:u w:val="single"/>
              </w:rPr>
              <w:t xml:space="preserve"> en euros courants de l’année d’installation du Câblage de Site (*)</w:t>
            </w:r>
          </w:p>
        </w:tc>
      </w:tr>
      <w:tr w:rsidR="00B46391" w:rsidRPr="00B46391" w14:paraId="61EF2B77" w14:textId="77777777" w:rsidTr="00222854">
        <w:trPr>
          <w:trHeight w:val="722"/>
          <w:jc w:val="center"/>
        </w:trPr>
        <w:tc>
          <w:tcPr>
            <w:tcW w:w="295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0069FC3" w14:textId="77777777" w:rsidR="00B46391" w:rsidRPr="00B46391" w:rsidRDefault="00B46391" w:rsidP="00950C4B">
            <w:pPr>
              <w:keepNext/>
              <w:jc w:val="center"/>
              <w:rPr>
                <w:rFonts w:ascii="Helvetica 55 Roman" w:hAnsi="Helvetica 55 Roman" w:cs="Arial"/>
                <w:color w:val="000000"/>
                <w:sz w:val="20"/>
                <w:szCs w:val="20"/>
              </w:rPr>
            </w:pPr>
            <w:r w:rsidRPr="00B46391">
              <w:rPr>
                <w:rFonts w:ascii="Helvetica 55 Roman" w:hAnsi="Helvetica 55 Roman" w:cs="Arial"/>
                <w:color w:val="000000"/>
                <w:sz w:val="20"/>
                <w:szCs w:val="20"/>
              </w:rPr>
              <w:t>Câbla</w:t>
            </w:r>
            <w:r w:rsidR="00950C4B">
              <w:rPr>
                <w:rFonts w:ascii="Helvetica 55 Roman" w:hAnsi="Helvetica 55 Roman" w:cs="Arial"/>
                <w:color w:val="000000"/>
                <w:sz w:val="20"/>
                <w:szCs w:val="20"/>
              </w:rPr>
              <w:t xml:space="preserve">ge de Site </w:t>
            </w:r>
            <w:r w:rsidRPr="00B46391">
              <w:rPr>
                <w:rFonts w:ascii="Helvetica 55 Roman" w:hAnsi="Helvetica 55 Roman" w:cs="Arial"/>
                <w:color w:val="000000"/>
                <w:sz w:val="20"/>
                <w:szCs w:val="20"/>
              </w:rPr>
              <w:t>sans Câblage d’immeuble tiers</w:t>
            </w:r>
          </w:p>
        </w:tc>
        <w:tc>
          <w:tcPr>
            <w:tcW w:w="3628" w:type="dxa"/>
            <w:tcBorders>
              <w:top w:val="single" w:sz="4" w:space="0" w:color="auto"/>
              <w:left w:val="single" w:sz="4" w:space="0" w:color="auto"/>
              <w:bottom w:val="single" w:sz="4" w:space="0" w:color="auto"/>
              <w:right w:val="single" w:sz="4" w:space="0" w:color="auto"/>
            </w:tcBorders>
            <w:shd w:val="clear" w:color="auto" w:fill="E7E6E6"/>
          </w:tcPr>
          <w:p w14:paraId="592BC1D2" w14:textId="77777777" w:rsidR="00B46391" w:rsidRPr="00B46391" w:rsidRDefault="00B46391" w:rsidP="005A6286">
            <w:pPr>
              <w:keepNext/>
              <w:jc w:val="center"/>
              <w:rPr>
                <w:rFonts w:ascii="Helvetica 55 Roman" w:hAnsi="Helvetica 55 Roman" w:cs="Arial"/>
                <w:color w:val="000000"/>
                <w:sz w:val="20"/>
                <w:szCs w:val="20"/>
              </w:rPr>
            </w:pPr>
          </w:p>
          <w:p w14:paraId="7EB78827" w14:textId="20756AF2" w:rsidR="00B46391" w:rsidRPr="00B46391" w:rsidRDefault="00B46391" w:rsidP="005A6286">
            <w:pPr>
              <w:keepNext/>
              <w:jc w:val="center"/>
              <w:rPr>
                <w:rFonts w:ascii="Helvetica 55 Roman" w:hAnsi="Helvetica 55 Roman" w:cs="Arial"/>
                <w:color w:val="000000"/>
                <w:sz w:val="20"/>
                <w:szCs w:val="20"/>
              </w:rPr>
            </w:pPr>
            <w:r w:rsidRPr="00B46391">
              <w:rPr>
                <w:rFonts w:ascii="Helvetica 55 Roman" w:hAnsi="Helvetica 55 Roman" w:cs="Arial"/>
                <w:color w:val="000000"/>
                <w:sz w:val="20"/>
                <w:szCs w:val="20"/>
              </w:rPr>
              <w:t>Câblage de Site avec Câblage d’immeuble tiers</w:t>
            </w:r>
          </w:p>
        </w:tc>
      </w:tr>
      <w:tr w:rsidR="00B46391" w:rsidRPr="00B46391" w14:paraId="4FD850A7" w14:textId="77777777" w:rsidTr="00222854">
        <w:trPr>
          <w:cantSplit/>
          <w:trHeight w:val="1059"/>
          <w:jc w:val="center"/>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35244" w14:textId="77777777" w:rsidR="00B46391" w:rsidRPr="00B46391" w:rsidRDefault="00B46391" w:rsidP="00D67862">
            <w:pPr>
              <w:keepNext/>
              <w:jc w:val="center"/>
              <w:rPr>
                <w:rFonts w:ascii="Helvetica 55 Roman" w:hAnsi="Helvetica 55 Roman" w:cs="Arial"/>
                <w:color w:val="000000"/>
                <w:sz w:val="20"/>
                <w:szCs w:val="20"/>
              </w:rPr>
            </w:pPr>
            <w:r w:rsidRPr="00B46391">
              <w:rPr>
                <w:rFonts w:ascii="Helvetica 55 Roman" w:hAnsi="Helvetica 55 Roman" w:cs="Arial"/>
                <w:color w:val="000000"/>
                <w:sz w:val="20"/>
                <w:szCs w:val="20"/>
              </w:rPr>
              <w:t>18,77 € par tranche de 5%</w:t>
            </w:r>
          </w:p>
        </w:tc>
        <w:tc>
          <w:tcPr>
            <w:tcW w:w="3628" w:type="dxa"/>
            <w:tcBorders>
              <w:top w:val="single" w:sz="4" w:space="0" w:color="auto"/>
              <w:left w:val="single" w:sz="4" w:space="0" w:color="auto"/>
              <w:bottom w:val="single" w:sz="4" w:space="0" w:color="auto"/>
              <w:right w:val="single" w:sz="4" w:space="0" w:color="auto"/>
            </w:tcBorders>
          </w:tcPr>
          <w:p w14:paraId="1057D2F9" w14:textId="77777777" w:rsidR="00B46391" w:rsidRPr="00B46391" w:rsidRDefault="00B46391" w:rsidP="005A6286">
            <w:pPr>
              <w:keepNext/>
              <w:jc w:val="center"/>
              <w:rPr>
                <w:rFonts w:ascii="Helvetica 55 Roman" w:hAnsi="Helvetica 55 Roman" w:cs="Arial"/>
                <w:color w:val="000000"/>
                <w:sz w:val="20"/>
                <w:szCs w:val="20"/>
              </w:rPr>
            </w:pPr>
          </w:p>
          <w:p w14:paraId="14454CE3" w14:textId="77777777" w:rsidR="00B46391" w:rsidRPr="00B46391" w:rsidRDefault="00B46391" w:rsidP="005A6286">
            <w:pPr>
              <w:keepNext/>
              <w:jc w:val="center"/>
              <w:rPr>
                <w:rFonts w:ascii="Helvetica 55 Roman" w:hAnsi="Helvetica 55 Roman" w:cs="Arial"/>
                <w:color w:val="000000"/>
                <w:sz w:val="20"/>
                <w:szCs w:val="20"/>
              </w:rPr>
            </w:pPr>
          </w:p>
          <w:p w14:paraId="41A35D4F" w14:textId="77777777" w:rsidR="00B46391" w:rsidRPr="00B46391" w:rsidRDefault="00B46391" w:rsidP="005A6286">
            <w:pPr>
              <w:keepNext/>
              <w:jc w:val="center"/>
              <w:rPr>
                <w:rFonts w:ascii="Helvetica 55 Roman" w:hAnsi="Helvetica 55 Roman" w:cs="Arial"/>
                <w:color w:val="000000"/>
                <w:sz w:val="20"/>
                <w:szCs w:val="20"/>
              </w:rPr>
            </w:pPr>
            <w:r w:rsidRPr="00B46391">
              <w:rPr>
                <w:rFonts w:ascii="Helvetica 55 Roman" w:hAnsi="Helvetica 55 Roman" w:cs="Arial"/>
                <w:color w:val="000000"/>
                <w:sz w:val="20"/>
                <w:szCs w:val="20"/>
              </w:rPr>
              <w:t>16,20 € par tranche de 5%</w:t>
            </w:r>
          </w:p>
          <w:p w14:paraId="333F660F" w14:textId="77777777" w:rsidR="00B46391" w:rsidRPr="00B46391" w:rsidRDefault="00B46391" w:rsidP="00222854">
            <w:pPr>
              <w:keepNext/>
              <w:rPr>
                <w:rFonts w:ascii="Helvetica 55 Roman" w:hAnsi="Helvetica 55 Roman" w:cs="Arial"/>
                <w:color w:val="000000"/>
                <w:sz w:val="20"/>
                <w:szCs w:val="20"/>
              </w:rPr>
            </w:pPr>
          </w:p>
          <w:p w14:paraId="223B166E" w14:textId="77777777" w:rsidR="00B46391" w:rsidRPr="00B46391" w:rsidRDefault="00B46391" w:rsidP="005A6286">
            <w:pPr>
              <w:keepNext/>
              <w:jc w:val="center"/>
              <w:rPr>
                <w:rFonts w:ascii="Helvetica 55 Roman" w:hAnsi="Helvetica 55 Roman" w:cs="Arial"/>
                <w:color w:val="000000"/>
                <w:sz w:val="20"/>
                <w:szCs w:val="20"/>
              </w:rPr>
            </w:pPr>
          </w:p>
        </w:tc>
      </w:tr>
    </w:tbl>
    <w:p w14:paraId="389AF694"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 les prix sont exprimés en euros courants de l’année d’installation pour le calcul des prix de cofinancement </w:t>
      </w:r>
      <w:r w:rsidR="000401DF" w:rsidRPr="00B46391">
        <w:rPr>
          <w:rFonts w:ascii="Helvetica 55 Roman" w:hAnsi="Helvetica 55 Roman" w:cs="Arial"/>
          <w:sz w:val="20"/>
          <w:szCs w:val="20"/>
        </w:rPr>
        <w:t>a posteriori</w:t>
      </w:r>
      <w:r w:rsidR="005E58EC" w:rsidRPr="00B46391">
        <w:rPr>
          <w:rFonts w:ascii="Helvetica 55 Roman" w:hAnsi="Helvetica 55 Roman" w:cs="Arial"/>
          <w:sz w:val="20"/>
          <w:szCs w:val="20"/>
        </w:rPr>
        <w:t xml:space="preserve">. </w:t>
      </w:r>
    </w:p>
    <w:p w14:paraId="2BF2526D" w14:textId="77777777" w:rsidR="00BC2D92" w:rsidRPr="00B46391" w:rsidRDefault="00BC2D92" w:rsidP="00F9202A">
      <w:pPr>
        <w:jc w:val="both"/>
        <w:rPr>
          <w:rFonts w:ascii="Helvetica 55 Roman" w:hAnsi="Helvetica 55 Roman" w:cs="Arial"/>
          <w:sz w:val="20"/>
          <w:szCs w:val="20"/>
        </w:rPr>
      </w:pPr>
    </w:p>
    <w:p w14:paraId="0A50DE17" w14:textId="77777777" w:rsidR="00BA5F43" w:rsidRPr="00B46391" w:rsidRDefault="00BA5F43" w:rsidP="00BA5F43">
      <w:pPr>
        <w:jc w:val="both"/>
        <w:rPr>
          <w:rFonts w:ascii="Helvetica 55 Roman" w:hAnsi="Helvetica 55 Roman" w:cs="Arial"/>
          <w:sz w:val="20"/>
          <w:szCs w:val="20"/>
        </w:rPr>
      </w:pPr>
      <w:r w:rsidRPr="00B46391">
        <w:rPr>
          <w:rFonts w:ascii="Helvetica 55 Roman" w:hAnsi="Helvetica 55 Roman" w:cs="Arial"/>
          <w:sz w:val="20"/>
          <w:szCs w:val="20"/>
        </w:rPr>
        <w:t xml:space="preserve">Le prix forfaitaire par Logement </w:t>
      </w:r>
      <w:proofErr w:type="gramStart"/>
      <w:r w:rsidR="0087094C" w:rsidRPr="00B46391">
        <w:rPr>
          <w:rFonts w:ascii="Helvetica 55 Roman" w:hAnsi="Helvetica 55 Roman" w:cs="Arial"/>
          <w:sz w:val="20"/>
          <w:szCs w:val="20"/>
        </w:rPr>
        <w:t>Raccordable</w:t>
      </w:r>
      <w:r w:rsidRPr="00B46391">
        <w:rPr>
          <w:rFonts w:ascii="Helvetica 55 Roman" w:hAnsi="Helvetica 55 Roman" w:cs="Arial"/>
          <w:sz w:val="20"/>
          <w:szCs w:val="20"/>
        </w:rPr>
        <w:t xml:space="preserve">  P</w:t>
      </w:r>
      <w:r w:rsidRPr="00B46391">
        <w:rPr>
          <w:rFonts w:ascii="Helvetica 55 Roman" w:hAnsi="Helvetica 55 Roman" w:cs="Arial"/>
          <w:sz w:val="24"/>
          <w:szCs w:val="20"/>
          <w:vertAlign w:val="subscript"/>
        </w:rPr>
        <w:t>L</w:t>
      </w:r>
      <w:r w:rsidR="0087094C" w:rsidRPr="00B46391">
        <w:rPr>
          <w:rFonts w:ascii="Helvetica 55 Roman" w:hAnsi="Helvetica 55 Roman" w:cs="Arial"/>
          <w:sz w:val="24"/>
          <w:szCs w:val="20"/>
          <w:vertAlign w:val="subscript"/>
        </w:rPr>
        <w:t>R</w:t>
      </w:r>
      <w:proofErr w:type="gramEnd"/>
      <w:r w:rsidR="0087094C" w:rsidRPr="00B46391">
        <w:rPr>
          <w:rFonts w:ascii="Helvetica 55 Roman" w:hAnsi="Helvetica 55 Roman" w:cs="Arial"/>
          <w:sz w:val="24"/>
          <w:szCs w:val="20"/>
          <w:vertAlign w:val="subscript"/>
        </w:rPr>
        <w:t xml:space="preserve"> </w:t>
      </w:r>
      <w:r w:rsidRPr="00B46391">
        <w:rPr>
          <w:rFonts w:ascii="Helvetica 55 Roman" w:hAnsi="Helvetica 55 Roman" w:cs="Arial"/>
          <w:sz w:val="20"/>
          <w:szCs w:val="20"/>
        </w:rPr>
        <w:t xml:space="preserve"> à la date  d’installation du </w:t>
      </w:r>
      <w:r w:rsidR="000837A6" w:rsidRPr="00B46391">
        <w:rPr>
          <w:rFonts w:ascii="Helvetica 55 Roman" w:hAnsi="Helvetica 55 Roman" w:cs="Arial"/>
          <w:sz w:val="20"/>
          <w:szCs w:val="20"/>
        </w:rPr>
        <w:t>C</w:t>
      </w:r>
      <w:r w:rsidR="0087094C" w:rsidRPr="00B46391">
        <w:rPr>
          <w:rFonts w:ascii="Helvetica 55 Roman" w:hAnsi="Helvetica 55 Roman" w:cs="Arial"/>
          <w:sz w:val="20"/>
          <w:szCs w:val="20"/>
        </w:rPr>
        <w:t xml:space="preserve">âblage de </w:t>
      </w:r>
      <w:r w:rsidR="000837A6" w:rsidRPr="00B46391">
        <w:rPr>
          <w:rFonts w:ascii="Helvetica 55 Roman" w:hAnsi="Helvetica 55 Roman" w:cs="Arial"/>
          <w:sz w:val="20"/>
          <w:szCs w:val="20"/>
        </w:rPr>
        <w:t>s</w:t>
      </w:r>
      <w:r w:rsidR="0087094C" w:rsidRPr="00B46391">
        <w:rPr>
          <w:rFonts w:ascii="Helvetica 55 Roman" w:hAnsi="Helvetica 55 Roman" w:cs="Arial"/>
          <w:sz w:val="20"/>
          <w:szCs w:val="20"/>
        </w:rPr>
        <w:t>ite</w:t>
      </w:r>
      <w:r w:rsidRPr="00B46391">
        <w:rPr>
          <w:rFonts w:ascii="Helvetica 55 Roman" w:hAnsi="Helvetica 55 Roman" w:cs="Arial"/>
          <w:sz w:val="20"/>
          <w:szCs w:val="20"/>
        </w:rPr>
        <w:t xml:space="preserve"> est égal au prix forfai</w:t>
      </w:r>
      <w:r w:rsidR="00663C29" w:rsidRPr="00B46391">
        <w:rPr>
          <w:rFonts w:ascii="Helvetica 55 Roman" w:hAnsi="Helvetica 55 Roman" w:cs="Arial"/>
          <w:sz w:val="20"/>
          <w:szCs w:val="20"/>
        </w:rPr>
        <w:t>tai</w:t>
      </w:r>
      <w:r w:rsidRPr="00B46391">
        <w:rPr>
          <w:rFonts w:ascii="Helvetica 55 Roman" w:hAnsi="Helvetica 55 Roman" w:cs="Arial"/>
          <w:sz w:val="20"/>
          <w:szCs w:val="20"/>
        </w:rPr>
        <w:t xml:space="preserve">re par Logement </w:t>
      </w:r>
      <w:r w:rsidR="0087094C" w:rsidRPr="00B46391">
        <w:rPr>
          <w:rFonts w:ascii="Helvetica 55 Roman" w:hAnsi="Helvetica 55 Roman" w:cs="Arial"/>
          <w:sz w:val="20"/>
          <w:szCs w:val="20"/>
        </w:rPr>
        <w:t xml:space="preserve">Raccordable </w:t>
      </w:r>
      <w:r w:rsidRPr="00B46391">
        <w:rPr>
          <w:rFonts w:ascii="Helvetica 55 Roman" w:hAnsi="Helvetica 55 Roman" w:cs="Arial"/>
          <w:sz w:val="20"/>
          <w:szCs w:val="20"/>
        </w:rPr>
        <w:t>par tranche de 5% multiplié par le nombre de tranche</w:t>
      </w:r>
      <w:r w:rsidR="00B14DAD" w:rsidRPr="00B46391">
        <w:rPr>
          <w:rFonts w:ascii="Helvetica 55 Roman" w:hAnsi="Helvetica 55 Roman" w:cs="Arial"/>
          <w:sz w:val="20"/>
          <w:szCs w:val="20"/>
        </w:rPr>
        <w:t>s</w:t>
      </w:r>
      <w:r w:rsidRPr="00B46391">
        <w:rPr>
          <w:rFonts w:ascii="Helvetica 55 Roman" w:hAnsi="Helvetica 55 Roman" w:cs="Arial"/>
          <w:sz w:val="20"/>
          <w:szCs w:val="20"/>
        </w:rPr>
        <w:t xml:space="preserve"> de cofinancement de 5% souscrites par l’opérateur.</w:t>
      </w:r>
    </w:p>
    <w:p w14:paraId="5B64DE90" w14:textId="77777777" w:rsidR="009B29FE" w:rsidRPr="00B46391" w:rsidRDefault="009B29FE" w:rsidP="00F9202A">
      <w:pPr>
        <w:jc w:val="both"/>
        <w:rPr>
          <w:rFonts w:ascii="Helvetica 55 Roman" w:hAnsi="Helvetica 55 Roman" w:cs="Arial"/>
          <w:sz w:val="20"/>
          <w:szCs w:val="20"/>
        </w:rPr>
      </w:pPr>
    </w:p>
    <w:p w14:paraId="47BB1BB8" w14:textId="77777777" w:rsidR="00F9202A" w:rsidRPr="00B46391" w:rsidRDefault="00C8721E" w:rsidP="00F9202A">
      <w:pPr>
        <w:jc w:val="both"/>
        <w:rPr>
          <w:rFonts w:ascii="Helvetica 55 Roman" w:hAnsi="Helvetica 55 Roman" w:cs="Arial"/>
          <w:sz w:val="20"/>
          <w:szCs w:val="20"/>
        </w:rPr>
      </w:pPr>
      <w:r w:rsidRPr="00B46391">
        <w:rPr>
          <w:rFonts w:ascii="Helvetica 55 Roman" w:hAnsi="Helvetica 55 Roman" w:cs="Arial"/>
          <w:position w:val="-14"/>
          <w:sz w:val="20"/>
          <w:szCs w:val="20"/>
        </w:rPr>
        <w:object w:dxaOrig="3800" w:dyaOrig="380" w14:anchorId="1BB98D9E">
          <v:shape id="_x0000_i1026" type="#_x0000_t75" style="width:189.75pt;height:18.75pt" o:ole="">
            <v:imagedata r:id="rId19" o:title=""/>
          </v:shape>
          <o:OLEObject Type="Embed" ProgID="Equation.3" ShapeID="_x0000_i1026" DrawAspect="Content" ObjectID="_1739283029" r:id="rId20"/>
        </w:object>
      </w:r>
    </w:p>
    <w:p w14:paraId="702340C6" w14:textId="77777777" w:rsidR="00F9202A" w:rsidRPr="00B46391" w:rsidRDefault="00F9202A" w:rsidP="00F9202A">
      <w:pPr>
        <w:jc w:val="both"/>
        <w:rPr>
          <w:rFonts w:ascii="Helvetica 55 Roman" w:hAnsi="Helvetica 55 Roman" w:cs="Arial"/>
          <w:sz w:val="20"/>
          <w:szCs w:val="20"/>
        </w:rPr>
      </w:pPr>
    </w:p>
    <w:p w14:paraId="1378F174" w14:textId="77777777" w:rsidR="005744AF" w:rsidRPr="00B46391" w:rsidRDefault="004D6135" w:rsidP="00295B75">
      <w:pPr>
        <w:pStyle w:val="Titre3"/>
      </w:pPr>
      <w:r w:rsidRPr="00B46391">
        <w:t xml:space="preserve"> </w:t>
      </w:r>
      <w:bookmarkStart w:id="19" w:name="_Toc128669905"/>
      <w:r w:rsidR="00F9202A" w:rsidRPr="00B46391">
        <w:t>Tarif</w:t>
      </w:r>
      <w:r w:rsidR="00302BFE" w:rsidRPr="00B46391">
        <w:t>s</w:t>
      </w:r>
      <w:r w:rsidRPr="00B46391">
        <w:t xml:space="preserve"> </w:t>
      </w:r>
      <w:r w:rsidR="000401DF" w:rsidRPr="00B46391">
        <w:t xml:space="preserve">a posteriori </w:t>
      </w:r>
      <w:r w:rsidR="00B561FB" w:rsidRPr="00B46391">
        <w:t xml:space="preserve">des </w:t>
      </w:r>
      <w:r w:rsidR="00876F21" w:rsidRPr="00B46391">
        <w:t>prix forfaitaire</w:t>
      </w:r>
      <w:r w:rsidR="000837A6" w:rsidRPr="00B46391">
        <w:t>s</w:t>
      </w:r>
      <w:r w:rsidR="00876F21" w:rsidRPr="00B46391">
        <w:t xml:space="preserve"> par Logement Couvert et par Logement Raccordable</w:t>
      </w:r>
      <w:bookmarkEnd w:id="19"/>
      <w:r w:rsidR="00876F21" w:rsidRPr="00B46391">
        <w:t xml:space="preserve"> </w:t>
      </w:r>
    </w:p>
    <w:p w14:paraId="21D3BCFE" w14:textId="77777777" w:rsidR="00F9202A" w:rsidRPr="00B46391" w:rsidRDefault="005744AF" w:rsidP="00B5527B">
      <w:pPr>
        <w:jc w:val="both"/>
        <w:rPr>
          <w:rFonts w:ascii="Helvetica 55 Roman" w:hAnsi="Helvetica 55 Roman" w:cs="Arial"/>
          <w:sz w:val="20"/>
          <w:szCs w:val="20"/>
        </w:rPr>
      </w:pPr>
      <w:r w:rsidRPr="00B46391">
        <w:rPr>
          <w:rFonts w:ascii="Helvetica 55 Roman" w:hAnsi="Helvetica 55 Roman" w:cs="Arial"/>
          <w:sz w:val="20"/>
          <w:szCs w:val="20"/>
        </w:rPr>
        <w:t>L</w:t>
      </w:r>
      <w:r w:rsidR="00F9202A" w:rsidRPr="00B46391">
        <w:rPr>
          <w:rFonts w:ascii="Helvetica 55 Roman" w:hAnsi="Helvetica 55 Roman" w:cs="Arial"/>
          <w:sz w:val="20"/>
          <w:szCs w:val="20"/>
        </w:rPr>
        <w:t xml:space="preserve">e prix forfaitaire </w:t>
      </w:r>
      <w:r w:rsidRPr="00B46391">
        <w:rPr>
          <w:rFonts w:ascii="Helvetica 55 Roman" w:hAnsi="Helvetica 55 Roman" w:cs="Arial"/>
          <w:sz w:val="20"/>
          <w:szCs w:val="20"/>
        </w:rPr>
        <w:t xml:space="preserve">par </w:t>
      </w:r>
      <w:r w:rsidR="00F9202A" w:rsidRPr="00B46391">
        <w:rPr>
          <w:rFonts w:ascii="Helvetica 55 Roman" w:hAnsi="Helvetica 55 Roman" w:cs="Arial"/>
          <w:sz w:val="20"/>
          <w:szCs w:val="20"/>
        </w:rPr>
        <w:t>Logement Couvert</w:t>
      </w:r>
      <w:r w:rsidRPr="00B46391">
        <w:rPr>
          <w:rFonts w:ascii="Helvetica 55 Roman" w:hAnsi="Helvetica 55 Roman" w:cs="Arial"/>
          <w:sz w:val="20"/>
          <w:szCs w:val="20"/>
        </w:rPr>
        <w:t xml:space="preserve"> est égal </w:t>
      </w:r>
      <w:r w:rsidR="00F9202A" w:rsidRPr="00B46391">
        <w:rPr>
          <w:rFonts w:ascii="Helvetica 55 Roman" w:hAnsi="Helvetica 55 Roman" w:cs="Arial"/>
          <w:sz w:val="20"/>
          <w:szCs w:val="20"/>
        </w:rPr>
        <w:t xml:space="preserve">au prix forfaitaire </w:t>
      </w:r>
      <w:r w:rsidRPr="00B46391">
        <w:rPr>
          <w:rFonts w:ascii="Helvetica 55 Roman" w:hAnsi="Helvetica 55 Roman" w:cs="Arial"/>
          <w:sz w:val="20"/>
          <w:szCs w:val="20"/>
        </w:rPr>
        <w:t>par</w:t>
      </w:r>
      <w:r w:rsidR="000837A6" w:rsidRPr="00B46391">
        <w:rPr>
          <w:rFonts w:ascii="Helvetica 55 Roman" w:hAnsi="Helvetica 55 Roman" w:cs="Arial"/>
          <w:sz w:val="20"/>
          <w:szCs w:val="20"/>
        </w:rPr>
        <w:t xml:space="preserve"> L</w:t>
      </w:r>
      <w:r w:rsidRPr="00B46391">
        <w:rPr>
          <w:rFonts w:ascii="Helvetica 55 Roman" w:hAnsi="Helvetica 55 Roman" w:cs="Arial"/>
          <w:sz w:val="20"/>
          <w:szCs w:val="20"/>
        </w:rPr>
        <w:t xml:space="preserve">ogement </w:t>
      </w:r>
      <w:r w:rsidR="000837A6" w:rsidRPr="00B46391">
        <w:rPr>
          <w:rFonts w:ascii="Helvetica 55 Roman" w:hAnsi="Helvetica 55 Roman" w:cs="Arial"/>
          <w:sz w:val="20"/>
          <w:szCs w:val="20"/>
        </w:rPr>
        <w:t>C</w:t>
      </w:r>
      <w:r w:rsidRPr="00B46391">
        <w:rPr>
          <w:rFonts w:ascii="Helvetica 55 Roman" w:hAnsi="Helvetica 55 Roman" w:cs="Arial"/>
          <w:sz w:val="20"/>
          <w:szCs w:val="20"/>
        </w:rPr>
        <w:t xml:space="preserve">ouvert </w:t>
      </w:r>
      <w:r w:rsidR="00F9202A" w:rsidRPr="00B46391">
        <w:rPr>
          <w:rFonts w:ascii="Helvetica 55 Roman" w:hAnsi="Helvetica 55 Roman" w:cs="Arial"/>
          <w:sz w:val="20"/>
          <w:szCs w:val="20"/>
        </w:rPr>
        <w:t>applicable à la date d</w:t>
      </w:r>
      <w:r w:rsidR="000401DF" w:rsidRPr="00B46391">
        <w:rPr>
          <w:rFonts w:ascii="Helvetica 55 Roman" w:hAnsi="Helvetica 55 Roman" w:cs="Arial"/>
          <w:sz w:val="20"/>
          <w:szCs w:val="20"/>
        </w:rPr>
        <w:t xml:space="preserve">’installation </w:t>
      </w:r>
      <w:r w:rsidR="00F9202A" w:rsidRPr="00B46391">
        <w:rPr>
          <w:rFonts w:ascii="Helvetica 55 Roman" w:hAnsi="Helvetica 55 Roman" w:cs="Arial"/>
          <w:sz w:val="20"/>
          <w:szCs w:val="20"/>
        </w:rPr>
        <w:t xml:space="preserve">du Point de Mutualisation tel que décrit à </w:t>
      </w:r>
      <w:r w:rsidR="00414352" w:rsidRPr="00B46391">
        <w:rPr>
          <w:rFonts w:ascii="Helvetica 55 Roman" w:hAnsi="Helvetica 55 Roman" w:cs="Arial"/>
          <w:sz w:val="20"/>
          <w:szCs w:val="20"/>
        </w:rPr>
        <w:t xml:space="preserve">l’article </w:t>
      </w:r>
      <w:r w:rsidR="006C2D8B" w:rsidRPr="00B46391">
        <w:rPr>
          <w:rFonts w:ascii="Helvetica 55 Roman" w:hAnsi="Helvetica 55 Roman" w:cs="Arial"/>
          <w:sz w:val="20"/>
          <w:szCs w:val="20"/>
        </w:rPr>
        <w:t>1</w:t>
      </w:r>
      <w:r w:rsidR="000837A6" w:rsidRPr="00B46391">
        <w:rPr>
          <w:rFonts w:ascii="Helvetica 55 Roman" w:hAnsi="Helvetica 55 Roman" w:cs="Arial"/>
          <w:sz w:val="20"/>
          <w:szCs w:val="20"/>
        </w:rPr>
        <w:t xml:space="preserve">.2.1 </w:t>
      </w:r>
      <w:r w:rsidR="00F9202A" w:rsidRPr="00B46391">
        <w:rPr>
          <w:rFonts w:ascii="Helvetica 55 Roman" w:hAnsi="Helvetica 55 Roman" w:cs="Arial"/>
          <w:sz w:val="20"/>
          <w:szCs w:val="20"/>
        </w:rPr>
        <w:t xml:space="preserve">multiplié par un coefficient multiplicateur </w:t>
      </w:r>
      <w:r w:rsidR="00B92597" w:rsidRPr="00B46391">
        <w:rPr>
          <w:rFonts w:ascii="Helvetica 55 Roman" w:hAnsi="Helvetica 55 Roman" w:cs="Arial"/>
          <w:sz w:val="20"/>
          <w:szCs w:val="20"/>
        </w:rPr>
        <w:t xml:space="preserve">(coefficient </w:t>
      </w:r>
      <w:r w:rsidR="00855D8C" w:rsidRPr="00B46391">
        <w:rPr>
          <w:rFonts w:ascii="Helvetica 55 Roman" w:hAnsi="Helvetica 55 Roman" w:cs="Arial"/>
          <w:sz w:val="20"/>
          <w:szCs w:val="20"/>
        </w:rPr>
        <w:t>ex post</w:t>
      </w:r>
      <w:r w:rsidR="00B92597" w:rsidRPr="00B46391">
        <w:rPr>
          <w:rFonts w:ascii="Helvetica 55 Roman" w:hAnsi="Helvetica 55 Roman" w:cs="Arial"/>
          <w:sz w:val="20"/>
          <w:szCs w:val="20"/>
        </w:rPr>
        <w:t xml:space="preserve">) </w:t>
      </w:r>
      <w:r w:rsidR="00F9202A" w:rsidRPr="00B46391">
        <w:rPr>
          <w:rFonts w:ascii="Helvetica 55 Roman" w:hAnsi="Helvetica 55 Roman" w:cs="Arial"/>
          <w:sz w:val="20"/>
          <w:szCs w:val="20"/>
        </w:rPr>
        <w:t xml:space="preserve">fonction du décalage entre la date d’installation du Point de Mutualisation et la date d’engagement de </w:t>
      </w:r>
      <w:proofErr w:type="gramStart"/>
      <w:r w:rsidR="00F9202A" w:rsidRPr="00B46391">
        <w:rPr>
          <w:rFonts w:ascii="Helvetica 55 Roman" w:hAnsi="Helvetica 55 Roman" w:cs="Arial"/>
          <w:sz w:val="20"/>
          <w:szCs w:val="20"/>
        </w:rPr>
        <w:t xml:space="preserve">cofinancement </w:t>
      </w:r>
      <w:r w:rsidR="000837A6" w:rsidRPr="00B46391">
        <w:rPr>
          <w:rFonts w:ascii="Helvetica 55 Roman" w:hAnsi="Helvetica 55 Roman" w:cs="Arial"/>
          <w:sz w:val="20"/>
          <w:szCs w:val="20"/>
        </w:rPr>
        <w:t xml:space="preserve"> </w:t>
      </w:r>
      <w:r w:rsidR="00F9202A" w:rsidRPr="00B46391">
        <w:rPr>
          <w:rFonts w:ascii="Helvetica 55 Roman" w:hAnsi="Helvetica 55 Roman" w:cs="Arial"/>
          <w:sz w:val="20"/>
          <w:szCs w:val="20"/>
        </w:rPr>
        <w:t>suivant</w:t>
      </w:r>
      <w:proofErr w:type="gramEnd"/>
      <w:r w:rsidR="00F9202A" w:rsidRPr="00B46391">
        <w:rPr>
          <w:rFonts w:ascii="Helvetica 55 Roman" w:hAnsi="Helvetica 55 Roman" w:cs="Arial"/>
          <w:sz w:val="20"/>
          <w:szCs w:val="20"/>
        </w:rPr>
        <w:t xml:space="preserve"> la formule figurant ci-dessous :</w:t>
      </w:r>
    </w:p>
    <w:p w14:paraId="53062B8C" w14:textId="77777777" w:rsidR="00F9202A" w:rsidRPr="00B46391" w:rsidRDefault="00F9202A" w:rsidP="00F9202A">
      <w:pPr>
        <w:jc w:val="both"/>
        <w:rPr>
          <w:rFonts w:ascii="Helvetica 55 Roman" w:hAnsi="Helvetica 55 Roman" w:cs="Arial"/>
          <w:sz w:val="20"/>
          <w:szCs w:val="20"/>
        </w:rPr>
      </w:pPr>
    </w:p>
    <w:p w14:paraId="2EC17A71" w14:textId="77777777" w:rsidR="00F9202A" w:rsidRPr="00B46391" w:rsidRDefault="00897DD8" w:rsidP="00F9202A">
      <w:pPr>
        <w:ind w:firstLine="708"/>
        <w:jc w:val="center"/>
        <w:rPr>
          <w:rFonts w:ascii="Helvetica 55 Roman" w:hAnsi="Helvetica 55 Roman" w:cs="Arial"/>
          <w:sz w:val="20"/>
          <w:szCs w:val="20"/>
        </w:rPr>
      </w:pPr>
      <w:r w:rsidRPr="00B46391">
        <w:rPr>
          <w:rFonts w:ascii="Helvetica 55 Roman" w:hAnsi="Helvetica 55 Roman" w:cs="Arial"/>
          <w:position w:val="-14"/>
          <w:sz w:val="20"/>
          <w:szCs w:val="20"/>
        </w:rPr>
        <w:object w:dxaOrig="3700" w:dyaOrig="380" w14:anchorId="387AB8AC">
          <v:shape id="_x0000_i1027" type="#_x0000_t75" style="width:185.25pt;height:18.75pt" o:ole="">
            <v:imagedata r:id="rId21" o:title=""/>
          </v:shape>
          <o:OLEObject Type="Embed" ProgID="Equation.3" ShapeID="_x0000_i1027" DrawAspect="Content" ObjectID="_1739283030" r:id="rId22"/>
        </w:object>
      </w:r>
    </w:p>
    <w:p w14:paraId="4F83200F" w14:textId="77777777" w:rsidR="005744AF" w:rsidRPr="00B46391" w:rsidRDefault="005744AF" w:rsidP="009067AF">
      <w:pPr>
        <w:jc w:val="both"/>
        <w:rPr>
          <w:rFonts w:ascii="Helvetica 55 Roman" w:hAnsi="Helvetica 55 Roman" w:cs="Arial"/>
          <w:sz w:val="20"/>
          <w:szCs w:val="20"/>
        </w:rPr>
      </w:pPr>
    </w:p>
    <w:p w14:paraId="7471C593" w14:textId="77777777" w:rsidR="00F9202A" w:rsidRPr="00B46391" w:rsidRDefault="005744AF" w:rsidP="00B5527B">
      <w:pPr>
        <w:jc w:val="both"/>
        <w:rPr>
          <w:rFonts w:ascii="Helvetica 55 Roman" w:hAnsi="Helvetica 55 Roman" w:cs="Arial"/>
          <w:sz w:val="20"/>
          <w:szCs w:val="20"/>
        </w:rPr>
      </w:pPr>
      <w:r w:rsidRPr="00B46391">
        <w:rPr>
          <w:rFonts w:ascii="Helvetica 55 Roman" w:hAnsi="Helvetica 55 Roman" w:cs="Arial"/>
          <w:sz w:val="20"/>
          <w:szCs w:val="20"/>
        </w:rPr>
        <w:t>Le décalage pris est égal à 0 lorsque la date d’installation est postérieure à la date d’engagement</w:t>
      </w:r>
      <w:r w:rsidR="009C3789" w:rsidRPr="00B46391">
        <w:rPr>
          <w:rFonts w:ascii="Helvetica 55 Roman" w:hAnsi="Helvetica 55 Roman" w:cs="Arial"/>
          <w:sz w:val="20"/>
          <w:szCs w:val="20"/>
        </w:rPr>
        <w:t>.</w:t>
      </w:r>
    </w:p>
    <w:p w14:paraId="4BB58858" w14:textId="77777777" w:rsidR="005744AF" w:rsidRPr="00B46391" w:rsidRDefault="005744AF" w:rsidP="009067AF">
      <w:pPr>
        <w:jc w:val="both"/>
        <w:rPr>
          <w:rFonts w:ascii="Helvetica 55 Roman" w:hAnsi="Helvetica 55 Roman" w:cs="Arial"/>
          <w:sz w:val="20"/>
          <w:szCs w:val="20"/>
        </w:rPr>
      </w:pPr>
    </w:p>
    <w:p w14:paraId="0E3C8033" w14:textId="77777777" w:rsidR="00F9202A" w:rsidRPr="00B46391" w:rsidRDefault="000837A6" w:rsidP="00B5527B">
      <w:pPr>
        <w:jc w:val="both"/>
        <w:rPr>
          <w:rFonts w:ascii="Helvetica 55 Roman" w:hAnsi="Helvetica 55 Roman" w:cs="Arial"/>
          <w:sz w:val="20"/>
          <w:szCs w:val="20"/>
        </w:rPr>
      </w:pPr>
      <w:r w:rsidRPr="00B46391">
        <w:rPr>
          <w:rFonts w:ascii="Helvetica 55 Roman" w:hAnsi="Helvetica 55 Roman" w:cs="Arial"/>
          <w:sz w:val="20"/>
          <w:szCs w:val="20"/>
        </w:rPr>
        <w:t>L</w:t>
      </w:r>
      <w:r w:rsidR="005744AF" w:rsidRPr="00B46391">
        <w:rPr>
          <w:rFonts w:ascii="Helvetica 55 Roman" w:hAnsi="Helvetica 55 Roman" w:cs="Arial"/>
          <w:sz w:val="20"/>
          <w:szCs w:val="20"/>
        </w:rPr>
        <w:t xml:space="preserve">e prix forfaitaire par </w:t>
      </w:r>
      <w:r w:rsidR="00F9202A" w:rsidRPr="00B46391">
        <w:rPr>
          <w:rFonts w:ascii="Helvetica 55 Roman" w:hAnsi="Helvetica 55 Roman" w:cs="Arial"/>
          <w:sz w:val="20"/>
          <w:szCs w:val="20"/>
        </w:rPr>
        <w:t>Logement Raccordable</w:t>
      </w:r>
      <w:r w:rsidR="005744AF" w:rsidRPr="00B46391">
        <w:rPr>
          <w:rFonts w:ascii="Helvetica 55 Roman" w:hAnsi="Helvetica 55 Roman" w:cs="Arial"/>
          <w:sz w:val="20"/>
          <w:szCs w:val="20"/>
        </w:rPr>
        <w:t xml:space="preserve"> est égal </w:t>
      </w:r>
      <w:r w:rsidR="00F9202A" w:rsidRPr="00B46391">
        <w:rPr>
          <w:rFonts w:ascii="Helvetica 55 Roman" w:hAnsi="Helvetica 55 Roman" w:cs="Arial"/>
          <w:sz w:val="20"/>
          <w:szCs w:val="20"/>
        </w:rPr>
        <w:t xml:space="preserve">au prix </w:t>
      </w:r>
      <w:proofErr w:type="gramStart"/>
      <w:r w:rsidR="00F9202A" w:rsidRPr="00B46391">
        <w:rPr>
          <w:rFonts w:ascii="Helvetica 55 Roman" w:hAnsi="Helvetica 55 Roman" w:cs="Arial"/>
          <w:sz w:val="20"/>
          <w:szCs w:val="20"/>
        </w:rPr>
        <w:t xml:space="preserve">forfaitaire </w:t>
      </w:r>
      <w:r w:rsidR="005744AF" w:rsidRPr="00B46391">
        <w:rPr>
          <w:rFonts w:ascii="Helvetica 55 Roman" w:hAnsi="Helvetica 55 Roman" w:cs="Arial"/>
          <w:sz w:val="20"/>
          <w:szCs w:val="20"/>
        </w:rPr>
        <w:t xml:space="preserve"> par</w:t>
      </w:r>
      <w:proofErr w:type="gramEnd"/>
      <w:r w:rsidR="005744AF" w:rsidRPr="00B46391">
        <w:rPr>
          <w:rFonts w:ascii="Helvetica 55 Roman" w:hAnsi="Helvetica 55 Roman" w:cs="Arial"/>
          <w:sz w:val="20"/>
          <w:szCs w:val="20"/>
        </w:rPr>
        <w:t xml:space="preserve"> Logement </w:t>
      </w:r>
      <w:r w:rsidRPr="00B46391">
        <w:rPr>
          <w:rFonts w:ascii="Helvetica 55 Roman" w:hAnsi="Helvetica 55 Roman" w:cs="Arial"/>
          <w:sz w:val="20"/>
          <w:szCs w:val="20"/>
        </w:rPr>
        <w:t>R</w:t>
      </w:r>
      <w:r w:rsidR="005744AF" w:rsidRPr="00B46391">
        <w:rPr>
          <w:rFonts w:ascii="Helvetica 55 Roman" w:hAnsi="Helvetica 55 Roman" w:cs="Arial"/>
          <w:sz w:val="20"/>
          <w:szCs w:val="20"/>
        </w:rPr>
        <w:t xml:space="preserve">accordable </w:t>
      </w:r>
      <w:r w:rsidR="00F9202A" w:rsidRPr="00B46391">
        <w:rPr>
          <w:rFonts w:ascii="Helvetica 55 Roman" w:hAnsi="Helvetica 55 Roman" w:cs="Arial"/>
          <w:sz w:val="20"/>
          <w:szCs w:val="20"/>
        </w:rPr>
        <w:t xml:space="preserve">applicable à la date d’installation du Câblage de </w:t>
      </w:r>
      <w:r w:rsidRPr="00B46391">
        <w:rPr>
          <w:rFonts w:ascii="Helvetica 55 Roman" w:hAnsi="Helvetica 55 Roman" w:cs="Arial"/>
          <w:sz w:val="20"/>
          <w:szCs w:val="20"/>
        </w:rPr>
        <w:t>s</w:t>
      </w:r>
      <w:r w:rsidR="00F9202A" w:rsidRPr="00B46391">
        <w:rPr>
          <w:rFonts w:ascii="Helvetica 55 Roman" w:hAnsi="Helvetica 55 Roman" w:cs="Arial"/>
          <w:sz w:val="20"/>
          <w:szCs w:val="20"/>
        </w:rPr>
        <w:t xml:space="preserve">ite tel que décrit à l’article </w:t>
      </w:r>
      <w:r w:rsidR="006C2D8B" w:rsidRPr="00B46391">
        <w:rPr>
          <w:rFonts w:ascii="Helvetica 55 Roman" w:hAnsi="Helvetica 55 Roman" w:cs="Arial"/>
          <w:sz w:val="20"/>
          <w:szCs w:val="20"/>
        </w:rPr>
        <w:t>1</w:t>
      </w:r>
      <w:r w:rsidRPr="00B46391">
        <w:rPr>
          <w:rFonts w:ascii="Helvetica 55 Roman" w:hAnsi="Helvetica 55 Roman" w:cs="Arial"/>
          <w:sz w:val="20"/>
          <w:szCs w:val="20"/>
        </w:rPr>
        <w:t>.2.2</w:t>
      </w:r>
      <w:r w:rsidR="00F9202A" w:rsidRPr="00B46391">
        <w:rPr>
          <w:rFonts w:ascii="Helvetica 55 Roman" w:hAnsi="Helvetica 55 Roman" w:cs="Arial"/>
          <w:sz w:val="20"/>
          <w:szCs w:val="20"/>
        </w:rPr>
        <w:t xml:space="preserve"> multiplié par un coefficient multiplicateur </w:t>
      </w:r>
      <w:r w:rsidR="00B92597" w:rsidRPr="00B46391">
        <w:rPr>
          <w:rFonts w:ascii="Helvetica 55 Roman" w:hAnsi="Helvetica 55 Roman" w:cs="Arial"/>
          <w:sz w:val="20"/>
          <w:szCs w:val="20"/>
        </w:rPr>
        <w:t xml:space="preserve">(coefficient </w:t>
      </w:r>
      <w:r w:rsidR="00855D8C" w:rsidRPr="00B46391">
        <w:rPr>
          <w:rFonts w:ascii="Helvetica 55 Roman" w:hAnsi="Helvetica 55 Roman" w:cs="Arial"/>
          <w:sz w:val="20"/>
          <w:szCs w:val="20"/>
        </w:rPr>
        <w:t>ex post</w:t>
      </w:r>
      <w:r w:rsidR="00B92597" w:rsidRPr="00B46391">
        <w:rPr>
          <w:rFonts w:ascii="Helvetica 55 Roman" w:hAnsi="Helvetica 55 Roman" w:cs="Arial"/>
          <w:sz w:val="20"/>
          <w:szCs w:val="20"/>
        </w:rPr>
        <w:t xml:space="preserve">) </w:t>
      </w:r>
      <w:r w:rsidR="00F9202A" w:rsidRPr="00B46391">
        <w:rPr>
          <w:rFonts w:ascii="Helvetica 55 Roman" w:hAnsi="Helvetica 55 Roman" w:cs="Arial"/>
          <w:sz w:val="20"/>
          <w:szCs w:val="20"/>
        </w:rPr>
        <w:t xml:space="preserve">fonction du décalage entre la date d’installation du Câblage de </w:t>
      </w:r>
      <w:r w:rsidRPr="00B46391">
        <w:rPr>
          <w:rFonts w:ascii="Helvetica 55 Roman" w:hAnsi="Helvetica 55 Roman" w:cs="Arial"/>
          <w:sz w:val="20"/>
          <w:szCs w:val="20"/>
        </w:rPr>
        <w:t>S</w:t>
      </w:r>
      <w:r w:rsidR="00F9202A" w:rsidRPr="00B46391">
        <w:rPr>
          <w:rFonts w:ascii="Helvetica 55 Roman" w:hAnsi="Helvetica 55 Roman" w:cs="Arial"/>
          <w:sz w:val="20"/>
          <w:szCs w:val="20"/>
        </w:rPr>
        <w:t>ite et la date d’engagement de cofinancement  suivant la formule figurant ci-dessous</w:t>
      </w:r>
      <w:r w:rsidR="00B92597" w:rsidRPr="00B46391">
        <w:rPr>
          <w:rFonts w:ascii="Helvetica 55 Roman" w:hAnsi="Helvetica 55 Roman" w:cs="Arial"/>
          <w:sz w:val="20"/>
          <w:szCs w:val="20"/>
        </w:rPr>
        <w:t> :</w:t>
      </w:r>
      <w:r w:rsidR="00F9202A" w:rsidRPr="00B46391">
        <w:rPr>
          <w:rFonts w:ascii="Helvetica 55 Roman" w:hAnsi="Helvetica 55 Roman" w:cs="Arial"/>
          <w:sz w:val="20"/>
          <w:szCs w:val="20"/>
        </w:rPr>
        <w:t xml:space="preserve"> </w:t>
      </w:r>
    </w:p>
    <w:p w14:paraId="420ECB0A" w14:textId="77777777" w:rsidR="00F9202A" w:rsidRPr="00B46391" w:rsidRDefault="003718E6" w:rsidP="00F9202A">
      <w:pPr>
        <w:ind w:firstLine="708"/>
        <w:jc w:val="center"/>
        <w:rPr>
          <w:rFonts w:ascii="Helvetica 55 Roman" w:hAnsi="Helvetica 55 Roman" w:cs="Arial"/>
          <w:sz w:val="20"/>
          <w:szCs w:val="20"/>
        </w:rPr>
      </w:pPr>
      <w:r w:rsidRPr="00B46391">
        <w:rPr>
          <w:rFonts w:ascii="Helvetica 55 Roman" w:hAnsi="Helvetica 55 Roman" w:cs="Arial"/>
          <w:position w:val="-14"/>
          <w:sz w:val="20"/>
          <w:szCs w:val="20"/>
        </w:rPr>
        <w:object w:dxaOrig="4239" w:dyaOrig="380" w14:anchorId="570B62E5">
          <v:shape id="_x0000_i1028" type="#_x0000_t75" style="width:212.25pt;height:18.75pt" o:ole="">
            <v:imagedata r:id="rId23" o:title=""/>
          </v:shape>
          <o:OLEObject Type="Embed" ProgID="Equation.3" ShapeID="_x0000_i1028" DrawAspect="Content" ObjectID="_1739283031" r:id="rId24"/>
        </w:object>
      </w:r>
    </w:p>
    <w:p w14:paraId="4C902668" w14:textId="77777777" w:rsidR="00F9202A" w:rsidRPr="00B46391" w:rsidRDefault="00F9202A" w:rsidP="00F9202A">
      <w:pPr>
        <w:jc w:val="both"/>
        <w:rPr>
          <w:rFonts w:ascii="Helvetica 55 Roman" w:hAnsi="Helvetica 55 Roman" w:cs="Arial"/>
          <w:sz w:val="20"/>
          <w:szCs w:val="20"/>
        </w:rPr>
      </w:pPr>
    </w:p>
    <w:p w14:paraId="511E5393"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Le décalage est compté en nombre entier de mois, y compris le mois de la date d'installation du Point de Mutualisation</w:t>
      </w:r>
      <w:r w:rsidR="00B92597" w:rsidRPr="00B46391">
        <w:rPr>
          <w:rFonts w:ascii="Helvetica 55 Roman" w:hAnsi="Helvetica 55 Roman" w:cs="Arial"/>
          <w:sz w:val="20"/>
          <w:szCs w:val="20"/>
        </w:rPr>
        <w:t xml:space="preserve"> ou </w:t>
      </w:r>
      <w:r w:rsidRPr="00B46391">
        <w:rPr>
          <w:rFonts w:ascii="Helvetica 55 Roman" w:hAnsi="Helvetica 55 Roman" w:cs="Arial"/>
          <w:sz w:val="20"/>
          <w:szCs w:val="20"/>
        </w:rPr>
        <w:t xml:space="preserve">du Câblage de site et le mois de la date </w:t>
      </w:r>
      <w:proofErr w:type="gramStart"/>
      <w:r w:rsidRPr="00B46391">
        <w:rPr>
          <w:rFonts w:ascii="Helvetica 55 Roman" w:hAnsi="Helvetica 55 Roman" w:cs="Arial"/>
          <w:sz w:val="20"/>
          <w:szCs w:val="20"/>
        </w:rPr>
        <w:t xml:space="preserve">d'engagement </w:t>
      </w:r>
      <w:r w:rsidR="00B92597" w:rsidRPr="00B46391">
        <w:rPr>
          <w:rFonts w:ascii="Helvetica 55 Roman" w:hAnsi="Helvetica 55 Roman" w:cs="Arial"/>
          <w:sz w:val="20"/>
          <w:szCs w:val="20"/>
        </w:rPr>
        <w:t xml:space="preserve"> </w:t>
      </w:r>
      <w:r w:rsidRPr="00B46391">
        <w:rPr>
          <w:rFonts w:ascii="Helvetica 55 Roman" w:hAnsi="Helvetica 55 Roman" w:cs="Arial"/>
          <w:sz w:val="20"/>
          <w:szCs w:val="20"/>
        </w:rPr>
        <w:t>de</w:t>
      </w:r>
      <w:proofErr w:type="gramEnd"/>
      <w:r w:rsidRPr="00B46391">
        <w:rPr>
          <w:rFonts w:ascii="Helvetica 55 Roman" w:hAnsi="Helvetica 55 Roman" w:cs="Arial"/>
          <w:sz w:val="20"/>
          <w:szCs w:val="20"/>
        </w:rPr>
        <w:t xml:space="preserve"> l'Opérateur.</w:t>
      </w:r>
    </w:p>
    <w:p w14:paraId="1379088B" w14:textId="77777777" w:rsidR="005744AF" w:rsidRPr="00B46391" w:rsidRDefault="005744AF" w:rsidP="002F4BEF">
      <w:pPr>
        <w:jc w:val="both"/>
        <w:rPr>
          <w:rFonts w:ascii="Helvetica 55 Roman" w:hAnsi="Helvetica 55 Roman" w:cs="Arial"/>
          <w:sz w:val="20"/>
          <w:szCs w:val="20"/>
        </w:rPr>
      </w:pPr>
      <w:r w:rsidRPr="00B46391">
        <w:rPr>
          <w:rFonts w:ascii="Helvetica 55 Roman" w:hAnsi="Helvetica 55 Roman" w:cs="Arial"/>
          <w:sz w:val="20"/>
          <w:szCs w:val="20"/>
        </w:rPr>
        <w:t>Le décalage pris est égal à 0 lorsque la date d’installation est postérieure à la date d’engagement.</w:t>
      </w:r>
    </w:p>
    <w:p w14:paraId="254983AE" w14:textId="77777777" w:rsidR="00F9202A" w:rsidRPr="00B46391" w:rsidRDefault="00F9202A" w:rsidP="00F9202A">
      <w:pPr>
        <w:rPr>
          <w:rFonts w:ascii="Helvetica 55 Roman" w:hAnsi="Helvetica 55 Roman" w:cs="Arial"/>
          <w:sz w:val="20"/>
          <w:szCs w:val="20"/>
        </w:rPr>
      </w:pPr>
    </w:p>
    <w:p w14:paraId="104D731F" w14:textId="77777777" w:rsidR="00F9202A" w:rsidRPr="00B46391" w:rsidRDefault="00C877FE" w:rsidP="00F9202A">
      <w:pPr>
        <w:jc w:val="both"/>
        <w:rPr>
          <w:rFonts w:ascii="Helvetica 55 Roman" w:hAnsi="Helvetica 55 Roman" w:cs="Arial"/>
          <w:sz w:val="20"/>
          <w:szCs w:val="20"/>
        </w:rPr>
      </w:pPr>
      <w:r w:rsidRPr="00B46391">
        <w:rPr>
          <w:rFonts w:ascii="Helvetica 55 Roman" w:hAnsi="Helvetica 55 Roman" w:cs="Arial"/>
          <w:sz w:val="20"/>
          <w:szCs w:val="20"/>
        </w:rPr>
        <w:t>Dans le cas de PM ou de Câblages de Site installés avant la date limite de réception de l’engagement de cofinancement de l’opérateur lui permettant de bénéficier de l’offre de cofinancement ab initio, indiquée dans l’intention de déploiement, cette date est substituée à la date d’installation du PM ou du Câblage de Site dans le calcul du coefficient ex post</w:t>
      </w:r>
      <w:r w:rsidR="004B77D4" w:rsidRPr="00B46391">
        <w:rPr>
          <w:rFonts w:ascii="Helvetica 55 Roman" w:hAnsi="Helvetica 55 Roman" w:cs="Arial"/>
          <w:sz w:val="20"/>
          <w:szCs w:val="20"/>
        </w:rPr>
        <w:t>.</w:t>
      </w:r>
    </w:p>
    <w:p w14:paraId="064615A0" w14:textId="77777777" w:rsidR="00F9202A" w:rsidRPr="00B46391" w:rsidRDefault="00F9202A" w:rsidP="00F9202A">
      <w:pPr>
        <w:jc w:val="both"/>
        <w:rPr>
          <w:rFonts w:ascii="Helvetica 55 Roman" w:hAnsi="Helvetica 55 Roman" w:cs="Arial"/>
          <w:sz w:val="20"/>
          <w:szCs w:val="20"/>
        </w:rPr>
      </w:pPr>
    </w:p>
    <w:p w14:paraId="49B858CA" w14:textId="77777777" w:rsidR="00F9202A" w:rsidRPr="00B46391" w:rsidRDefault="00F9202A" w:rsidP="00F9202A">
      <w:pPr>
        <w:jc w:val="center"/>
        <w:rPr>
          <w:rFonts w:ascii="Helvetica 55 Roman" w:hAnsi="Helvetica 55 Roman" w:cs="Arial"/>
          <w:sz w:val="20"/>
          <w:szCs w:val="20"/>
        </w:rPr>
      </w:pPr>
      <w:r w:rsidRPr="00B46391">
        <w:rPr>
          <w:rFonts w:ascii="Helvetica 55 Roman" w:hAnsi="Helvetica 55 Roman" w:cs="Arial"/>
          <w:position w:val="-36"/>
          <w:sz w:val="20"/>
          <w:szCs w:val="20"/>
        </w:rPr>
        <w:object w:dxaOrig="8680" w:dyaOrig="840" w14:anchorId="6ADDBECF">
          <v:shape id="_x0000_i1029" type="#_x0000_t75" style="width:418.5pt;height:33.75pt" o:ole="">
            <v:imagedata r:id="rId25" o:title=""/>
          </v:shape>
          <o:OLEObject Type="Embed" ProgID="Equation.3" ShapeID="_x0000_i1029" DrawAspect="Content" ObjectID="_1739283032" r:id="rId26"/>
        </w:object>
      </w:r>
    </w:p>
    <w:p w14:paraId="40332A07" w14:textId="77777777" w:rsidR="00F9202A" w:rsidRPr="00B46391" w:rsidRDefault="00F9202A" w:rsidP="00F9202A">
      <w:pPr>
        <w:jc w:val="both"/>
        <w:rPr>
          <w:rFonts w:ascii="Helvetica 55 Roman" w:hAnsi="Helvetica 55 Roman" w:cs="Arial"/>
          <w:sz w:val="20"/>
          <w:szCs w:val="20"/>
        </w:rPr>
      </w:pPr>
    </w:p>
    <w:p w14:paraId="05E036EC"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Avec</w:t>
      </w:r>
    </w:p>
    <w:p w14:paraId="05A7B030"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object w:dxaOrig="480" w:dyaOrig="340" w14:anchorId="57EE0050">
          <v:shape id="_x0000_i1030" type="#_x0000_t75" style="width:24pt;height:17.25pt" o:ole="">
            <v:imagedata r:id="rId27" o:title=""/>
          </v:shape>
          <o:OLEObject Type="Embed" ProgID="Equation.3" ShapeID="_x0000_i1030" DrawAspect="Content" ObjectID="_1739283033" r:id="rId28"/>
        </w:object>
      </w:r>
      <w:r w:rsidRPr="00B46391">
        <w:rPr>
          <w:rFonts w:ascii="Helvetica 55 Roman" w:hAnsi="Helvetica 55 Roman" w:cs="Arial"/>
          <w:sz w:val="20"/>
          <w:szCs w:val="20"/>
        </w:rPr>
        <w:t xml:space="preserve"> </w:t>
      </w:r>
      <w:proofErr w:type="gramStart"/>
      <w:r w:rsidRPr="00B46391">
        <w:rPr>
          <w:rFonts w:ascii="Helvetica 55 Roman" w:hAnsi="Helvetica 55 Roman" w:cs="Arial"/>
          <w:sz w:val="20"/>
          <w:szCs w:val="20"/>
        </w:rPr>
        <w:t>le</w:t>
      </w:r>
      <w:proofErr w:type="gramEnd"/>
      <w:r w:rsidRPr="00B46391">
        <w:rPr>
          <w:rFonts w:ascii="Helvetica 55 Roman" w:hAnsi="Helvetica 55 Roman" w:cs="Arial"/>
          <w:sz w:val="20"/>
          <w:szCs w:val="20"/>
        </w:rPr>
        <w:t xml:space="preserve"> coefficient </w:t>
      </w:r>
      <w:r w:rsidR="00855D8C" w:rsidRPr="00B46391">
        <w:rPr>
          <w:rFonts w:ascii="Helvetica 55 Roman" w:hAnsi="Helvetica 55 Roman" w:cs="Arial"/>
          <w:sz w:val="20"/>
          <w:szCs w:val="20"/>
        </w:rPr>
        <w:t>ex post</w:t>
      </w:r>
      <w:r w:rsidR="005E63B5" w:rsidRPr="00B46391">
        <w:rPr>
          <w:rFonts w:ascii="Helvetica 55 Roman" w:hAnsi="Helvetica 55 Roman" w:cs="Arial"/>
          <w:sz w:val="20"/>
          <w:szCs w:val="20"/>
        </w:rPr>
        <w:t xml:space="preserve"> </w:t>
      </w:r>
      <w:r w:rsidRPr="00B46391">
        <w:rPr>
          <w:rFonts w:ascii="Helvetica 55 Roman" w:hAnsi="Helvetica 55 Roman" w:cs="Arial"/>
          <w:sz w:val="20"/>
          <w:szCs w:val="20"/>
        </w:rPr>
        <w:t xml:space="preserve">pour un décalage de X années. </w:t>
      </w:r>
    </w:p>
    <w:p w14:paraId="0D1EDA9C" w14:textId="77777777" w:rsidR="00F9202A" w:rsidRPr="00B46391" w:rsidRDefault="00F9202A" w:rsidP="00F9202A">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F9202A" w:rsidRPr="00B46391" w14:paraId="510CF431" w14:textId="77777777" w:rsidTr="00B5527B">
        <w:trPr>
          <w:trHeight w:val="255"/>
        </w:trPr>
        <w:tc>
          <w:tcPr>
            <w:tcW w:w="1720" w:type="dxa"/>
            <w:shd w:val="clear" w:color="auto" w:fill="E7E6E6"/>
            <w:noWrap/>
            <w:vAlign w:val="center"/>
          </w:tcPr>
          <w:p w14:paraId="73B55CD9" w14:textId="77777777" w:rsidR="00F9202A" w:rsidRPr="00B46391" w:rsidRDefault="00F9202A" w:rsidP="009D1787">
            <w:pPr>
              <w:jc w:val="both"/>
              <w:rPr>
                <w:rFonts w:ascii="Helvetica 55 Roman" w:hAnsi="Helvetica 55 Roman" w:cs="Arial"/>
                <w:sz w:val="20"/>
              </w:rPr>
            </w:pPr>
            <w:proofErr w:type="gramStart"/>
            <w:r w:rsidRPr="00B46391">
              <w:rPr>
                <w:rFonts w:ascii="Helvetica 55 Roman" w:hAnsi="Helvetica 55 Roman" w:cs="Arial"/>
                <w:sz w:val="20"/>
              </w:rPr>
              <w:t>décalage</w:t>
            </w:r>
            <w:proofErr w:type="gramEnd"/>
            <w:r w:rsidRPr="00B46391">
              <w:rPr>
                <w:rFonts w:ascii="Helvetica 55 Roman" w:hAnsi="Helvetica 55 Roman" w:cs="Arial"/>
                <w:sz w:val="20"/>
              </w:rPr>
              <w:t xml:space="preserve"> (années)</w:t>
            </w:r>
          </w:p>
        </w:tc>
        <w:tc>
          <w:tcPr>
            <w:tcW w:w="704" w:type="dxa"/>
            <w:shd w:val="clear" w:color="auto" w:fill="auto"/>
            <w:noWrap/>
            <w:vAlign w:val="center"/>
          </w:tcPr>
          <w:p w14:paraId="0FB7EA4B"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w:t>
            </w:r>
          </w:p>
        </w:tc>
        <w:tc>
          <w:tcPr>
            <w:tcW w:w="758" w:type="dxa"/>
            <w:shd w:val="clear" w:color="auto" w:fill="auto"/>
            <w:noWrap/>
            <w:vAlign w:val="center"/>
          </w:tcPr>
          <w:p w14:paraId="1DA403A8"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w:t>
            </w:r>
          </w:p>
        </w:tc>
        <w:tc>
          <w:tcPr>
            <w:tcW w:w="660" w:type="dxa"/>
            <w:shd w:val="clear" w:color="auto" w:fill="auto"/>
            <w:noWrap/>
            <w:vAlign w:val="center"/>
          </w:tcPr>
          <w:p w14:paraId="382D17A7"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2</w:t>
            </w:r>
          </w:p>
        </w:tc>
        <w:tc>
          <w:tcPr>
            <w:tcW w:w="752" w:type="dxa"/>
            <w:shd w:val="clear" w:color="auto" w:fill="auto"/>
            <w:noWrap/>
            <w:vAlign w:val="center"/>
          </w:tcPr>
          <w:p w14:paraId="34F1306B"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3</w:t>
            </w:r>
          </w:p>
        </w:tc>
        <w:tc>
          <w:tcPr>
            <w:tcW w:w="709" w:type="dxa"/>
            <w:shd w:val="clear" w:color="auto" w:fill="auto"/>
            <w:noWrap/>
            <w:vAlign w:val="center"/>
          </w:tcPr>
          <w:p w14:paraId="23DB4F0A"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4</w:t>
            </w:r>
          </w:p>
        </w:tc>
        <w:tc>
          <w:tcPr>
            <w:tcW w:w="709" w:type="dxa"/>
            <w:shd w:val="clear" w:color="auto" w:fill="auto"/>
            <w:noWrap/>
            <w:vAlign w:val="center"/>
          </w:tcPr>
          <w:p w14:paraId="2F740821"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5</w:t>
            </w:r>
          </w:p>
        </w:tc>
        <w:tc>
          <w:tcPr>
            <w:tcW w:w="709" w:type="dxa"/>
            <w:shd w:val="clear" w:color="auto" w:fill="auto"/>
            <w:noWrap/>
            <w:vAlign w:val="center"/>
          </w:tcPr>
          <w:p w14:paraId="11689722"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6</w:t>
            </w:r>
          </w:p>
        </w:tc>
        <w:tc>
          <w:tcPr>
            <w:tcW w:w="708" w:type="dxa"/>
            <w:shd w:val="clear" w:color="auto" w:fill="auto"/>
            <w:noWrap/>
            <w:vAlign w:val="center"/>
          </w:tcPr>
          <w:p w14:paraId="747AAF37"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7</w:t>
            </w:r>
          </w:p>
        </w:tc>
        <w:tc>
          <w:tcPr>
            <w:tcW w:w="709" w:type="dxa"/>
            <w:shd w:val="clear" w:color="auto" w:fill="auto"/>
            <w:noWrap/>
            <w:vAlign w:val="center"/>
          </w:tcPr>
          <w:p w14:paraId="21A0D635"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8</w:t>
            </w:r>
          </w:p>
        </w:tc>
        <w:tc>
          <w:tcPr>
            <w:tcW w:w="709" w:type="dxa"/>
            <w:shd w:val="clear" w:color="auto" w:fill="auto"/>
            <w:noWrap/>
            <w:vAlign w:val="center"/>
          </w:tcPr>
          <w:p w14:paraId="3246613B"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9</w:t>
            </w:r>
          </w:p>
        </w:tc>
      </w:tr>
      <w:tr w:rsidR="00F9202A" w:rsidRPr="00B46391" w14:paraId="7C87C757" w14:textId="77777777" w:rsidTr="00B5527B">
        <w:trPr>
          <w:trHeight w:val="255"/>
        </w:trPr>
        <w:tc>
          <w:tcPr>
            <w:tcW w:w="1720" w:type="dxa"/>
            <w:tcBorders>
              <w:bottom w:val="single" w:sz="4" w:space="0" w:color="auto"/>
            </w:tcBorders>
            <w:shd w:val="clear" w:color="auto" w:fill="E7E6E6"/>
            <w:noWrap/>
            <w:vAlign w:val="center"/>
          </w:tcPr>
          <w:p w14:paraId="7900DAE2" w14:textId="77777777" w:rsidR="00F9202A" w:rsidRPr="00B46391" w:rsidRDefault="00F9202A" w:rsidP="009D1787">
            <w:pPr>
              <w:jc w:val="both"/>
              <w:rPr>
                <w:rFonts w:ascii="Helvetica 55 Roman" w:hAnsi="Helvetica 55 Roman" w:cs="Arial"/>
                <w:sz w:val="20"/>
              </w:rPr>
            </w:pPr>
            <w:proofErr w:type="gramStart"/>
            <w:r w:rsidRPr="00B46391">
              <w:rPr>
                <w:rFonts w:ascii="Helvetica 55 Roman" w:hAnsi="Helvetica 55 Roman" w:cs="Arial"/>
                <w:sz w:val="20"/>
              </w:rPr>
              <w:t>coefficient</w:t>
            </w:r>
            <w:proofErr w:type="gramEnd"/>
            <w:r w:rsidRPr="00B46391">
              <w:rPr>
                <w:rFonts w:ascii="Helvetica 55 Roman" w:hAnsi="Helvetica 55 Roman" w:cs="Arial"/>
                <w:sz w:val="20"/>
              </w:rPr>
              <w:t xml:space="preserve"> </w:t>
            </w:r>
            <w:r w:rsidRPr="00B46391">
              <w:rPr>
                <w:rFonts w:ascii="Helvetica 55 Roman" w:hAnsi="Helvetica 55 Roman" w:cs="Arial"/>
                <w:sz w:val="20"/>
              </w:rPr>
              <w:object w:dxaOrig="480" w:dyaOrig="340" w14:anchorId="608ED34E">
                <v:shape id="_x0000_i1031" type="#_x0000_t75" style="width:24pt;height:17.25pt" o:ole="">
                  <v:imagedata r:id="rId27" o:title=""/>
                </v:shape>
                <o:OLEObject Type="Embed" ProgID="Equation.3" ShapeID="_x0000_i1031" DrawAspect="Content" ObjectID="_1739283034" r:id="rId29"/>
              </w:object>
            </w:r>
          </w:p>
        </w:tc>
        <w:tc>
          <w:tcPr>
            <w:tcW w:w="704" w:type="dxa"/>
            <w:tcBorders>
              <w:bottom w:val="single" w:sz="4" w:space="0" w:color="auto"/>
            </w:tcBorders>
            <w:shd w:val="clear" w:color="auto" w:fill="auto"/>
            <w:noWrap/>
            <w:vAlign w:val="center"/>
          </w:tcPr>
          <w:p w14:paraId="30D9FD33"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w:t>
            </w:r>
          </w:p>
        </w:tc>
        <w:tc>
          <w:tcPr>
            <w:tcW w:w="758" w:type="dxa"/>
            <w:tcBorders>
              <w:bottom w:val="single" w:sz="4" w:space="0" w:color="auto"/>
            </w:tcBorders>
            <w:shd w:val="clear" w:color="auto" w:fill="auto"/>
            <w:noWrap/>
            <w:vAlign w:val="center"/>
          </w:tcPr>
          <w:p w14:paraId="35D352FD"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1,10</w:t>
            </w:r>
          </w:p>
        </w:tc>
        <w:tc>
          <w:tcPr>
            <w:tcW w:w="660" w:type="dxa"/>
            <w:tcBorders>
              <w:bottom w:val="single" w:sz="4" w:space="0" w:color="auto"/>
            </w:tcBorders>
            <w:shd w:val="clear" w:color="auto" w:fill="auto"/>
            <w:noWrap/>
            <w:vAlign w:val="center"/>
          </w:tcPr>
          <w:p w14:paraId="07237600"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1,18</w:t>
            </w:r>
          </w:p>
        </w:tc>
        <w:tc>
          <w:tcPr>
            <w:tcW w:w="752" w:type="dxa"/>
            <w:tcBorders>
              <w:bottom w:val="single" w:sz="4" w:space="0" w:color="auto"/>
            </w:tcBorders>
            <w:shd w:val="clear" w:color="auto" w:fill="auto"/>
            <w:noWrap/>
            <w:vAlign w:val="center"/>
          </w:tcPr>
          <w:p w14:paraId="7672996A"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25747949"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1,27</w:t>
            </w:r>
          </w:p>
        </w:tc>
        <w:tc>
          <w:tcPr>
            <w:tcW w:w="709" w:type="dxa"/>
            <w:tcBorders>
              <w:bottom w:val="single" w:sz="4" w:space="0" w:color="auto"/>
            </w:tcBorders>
            <w:shd w:val="clear" w:color="auto" w:fill="auto"/>
            <w:noWrap/>
            <w:vAlign w:val="center"/>
          </w:tcPr>
          <w:p w14:paraId="005DB014"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1,28</w:t>
            </w:r>
          </w:p>
        </w:tc>
        <w:tc>
          <w:tcPr>
            <w:tcW w:w="709" w:type="dxa"/>
            <w:tcBorders>
              <w:bottom w:val="single" w:sz="4" w:space="0" w:color="auto"/>
            </w:tcBorders>
            <w:shd w:val="clear" w:color="auto" w:fill="auto"/>
            <w:noWrap/>
            <w:vAlign w:val="center"/>
          </w:tcPr>
          <w:p w14:paraId="2538987A"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1,27</w:t>
            </w:r>
          </w:p>
        </w:tc>
        <w:tc>
          <w:tcPr>
            <w:tcW w:w="708" w:type="dxa"/>
            <w:tcBorders>
              <w:bottom w:val="single" w:sz="4" w:space="0" w:color="auto"/>
            </w:tcBorders>
            <w:shd w:val="clear" w:color="auto" w:fill="auto"/>
            <w:noWrap/>
            <w:vAlign w:val="center"/>
          </w:tcPr>
          <w:p w14:paraId="073E566B"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7D85FD6A"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1,22</w:t>
            </w:r>
          </w:p>
        </w:tc>
        <w:tc>
          <w:tcPr>
            <w:tcW w:w="709" w:type="dxa"/>
            <w:tcBorders>
              <w:bottom w:val="single" w:sz="4" w:space="0" w:color="auto"/>
            </w:tcBorders>
            <w:shd w:val="clear" w:color="auto" w:fill="auto"/>
            <w:noWrap/>
            <w:vAlign w:val="center"/>
          </w:tcPr>
          <w:p w14:paraId="1857D4B4"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1,18</w:t>
            </w:r>
          </w:p>
        </w:tc>
      </w:tr>
      <w:tr w:rsidR="00F9202A" w:rsidRPr="00B46391" w14:paraId="2EC5CD88" w14:textId="77777777" w:rsidTr="00B5527B">
        <w:trPr>
          <w:trHeight w:val="255"/>
        </w:trPr>
        <w:tc>
          <w:tcPr>
            <w:tcW w:w="1720" w:type="dxa"/>
            <w:tcBorders>
              <w:left w:val="nil"/>
              <w:right w:val="nil"/>
            </w:tcBorders>
            <w:shd w:val="clear" w:color="auto" w:fill="auto"/>
            <w:noWrap/>
            <w:vAlign w:val="center"/>
          </w:tcPr>
          <w:p w14:paraId="7FF75F85" w14:textId="77777777" w:rsidR="00F9202A" w:rsidRPr="00B46391" w:rsidRDefault="00F9202A" w:rsidP="009D1787">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50186887" w14:textId="77777777" w:rsidR="00F9202A" w:rsidRPr="00B46391" w:rsidRDefault="00F9202A" w:rsidP="00B5527B">
            <w:pPr>
              <w:jc w:val="center"/>
              <w:rPr>
                <w:rFonts w:ascii="Helvetica 55 Roman" w:hAnsi="Helvetica 55 Roman" w:cs="Arial"/>
                <w:sz w:val="20"/>
              </w:rPr>
            </w:pPr>
          </w:p>
        </w:tc>
        <w:tc>
          <w:tcPr>
            <w:tcW w:w="758" w:type="dxa"/>
            <w:tcBorders>
              <w:left w:val="nil"/>
              <w:right w:val="nil"/>
            </w:tcBorders>
            <w:shd w:val="clear" w:color="auto" w:fill="auto"/>
            <w:noWrap/>
            <w:vAlign w:val="center"/>
          </w:tcPr>
          <w:p w14:paraId="536EDC95" w14:textId="77777777" w:rsidR="00F9202A" w:rsidRPr="00B46391" w:rsidRDefault="00F9202A" w:rsidP="00B5527B">
            <w:pPr>
              <w:jc w:val="center"/>
              <w:rPr>
                <w:rFonts w:ascii="Helvetica 55 Roman" w:hAnsi="Helvetica 55 Roman" w:cs="Arial"/>
                <w:sz w:val="20"/>
              </w:rPr>
            </w:pPr>
          </w:p>
        </w:tc>
        <w:tc>
          <w:tcPr>
            <w:tcW w:w="660" w:type="dxa"/>
            <w:tcBorders>
              <w:left w:val="nil"/>
              <w:right w:val="nil"/>
            </w:tcBorders>
            <w:shd w:val="clear" w:color="auto" w:fill="auto"/>
            <w:noWrap/>
            <w:vAlign w:val="center"/>
          </w:tcPr>
          <w:p w14:paraId="5F111C4A" w14:textId="77777777" w:rsidR="00F9202A" w:rsidRPr="00B46391" w:rsidRDefault="00F9202A" w:rsidP="00B5527B">
            <w:pPr>
              <w:jc w:val="center"/>
              <w:rPr>
                <w:rFonts w:ascii="Helvetica 55 Roman" w:hAnsi="Helvetica 55 Roman" w:cs="Arial"/>
                <w:sz w:val="20"/>
              </w:rPr>
            </w:pPr>
          </w:p>
        </w:tc>
        <w:tc>
          <w:tcPr>
            <w:tcW w:w="752" w:type="dxa"/>
            <w:tcBorders>
              <w:left w:val="nil"/>
              <w:right w:val="nil"/>
            </w:tcBorders>
            <w:shd w:val="clear" w:color="auto" w:fill="auto"/>
            <w:noWrap/>
            <w:vAlign w:val="center"/>
          </w:tcPr>
          <w:p w14:paraId="2E772CC2" w14:textId="77777777" w:rsidR="00F9202A" w:rsidRPr="00B46391"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2CFCDB34" w14:textId="77777777" w:rsidR="00F9202A" w:rsidRPr="00B46391"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7B7233BA" w14:textId="77777777" w:rsidR="00F9202A" w:rsidRPr="00B46391"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67375E9A" w14:textId="77777777" w:rsidR="00F9202A" w:rsidRPr="00B46391" w:rsidRDefault="00F9202A" w:rsidP="00B5527B">
            <w:pPr>
              <w:jc w:val="center"/>
              <w:rPr>
                <w:rFonts w:ascii="Helvetica 55 Roman" w:hAnsi="Helvetica 55 Roman" w:cs="Arial"/>
                <w:sz w:val="20"/>
              </w:rPr>
            </w:pPr>
          </w:p>
        </w:tc>
        <w:tc>
          <w:tcPr>
            <w:tcW w:w="708" w:type="dxa"/>
            <w:tcBorders>
              <w:left w:val="nil"/>
              <w:right w:val="nil"/>
            </w:tcBorders>
            <w:shd w:val="clear" w:color="auto" w:fill="auto"/>
            <w:noWrap/>
            <w:vAlign w:val="center"/>
          </w:tcPr>
          <w:p w14:paraId="523539D9" w14:textId="77777777" w:rsidR="00F9202A" w:rsidRPr="00B46391"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5EF915FE" w14:textId="77777777" w:rsidR="00F9202A" w:rsidRPr="00B46391"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14CD9B26" w14:textId="77777777" w:rsidR="00F9202A" w:rsidRPr="00B46391" w:rsidRDefault="00F9202A" w:rsidP="00B5527B">
            <w:pPr>
              <w:jc w:val="center"/>
              <w:rPr>
                <w:rFonts w:ascii="Helvetica 55 Roman" w:hAnsi="Helvetica 55 Roman" w:cs="Arial"/>
                <w:sz w:val="20"/>
              </w:rPr>
            </w:pPr>
          </w:p>
        </w:tc>
      </w:tr>
      <w:tr w:rsidR="00F9202A" w:rsidRPr="00B46391" w14:paraId="4D6D216C" w14:textId="77777777" w:rsidTr="00B5527B">
        <w:trPr>
          <w:trHeight w:val="255"/>
        </w:trPr>
        <w:tc>
          <w:tcPr>
            <w:tcW w:w="1720" w:type="dxa"/>
            <w:shd w:val="clear" w:color="auto" w:fill="E7E6E6"/>
            <w:noWrap/>
            <w:vAlign w:val="center"/>
          </w:tcPr>
          <w:p w14:paraId="756AB43E" w14:textId="77777777" w:rsidR="00F9202A" w:rsidRPr="00B46391" w:rsidRDefault="00F9202A" w:rsidP="009D1787">
            <w:pPr>
              <w:jc w:val="both"/>
              <w:rPr>
                <w:rFonts w:ascii="Helvetica 55 Roman" w:hAnsi="Helvetica 55 Roman" w:cs="Arial"/>
                <w:sz w:val="20"/>
              </w:rPr>
            </w:pPr>
            <w:proofErr w:type="gramStart"/>
            <w:r w:rsidRPr="00B46391">
              <w:rPr>
                <w:rFonts w:ascii="Helvetica 55 Roman" w:hAnsi="Helvetica 55 Roman" w:cs="Arial"/>
                <w:sz w:val="20"/>
              </w:rPr>
              <w:t>décalage</w:t>
            </w:r>
            <w:proofErr w:type="gramEnd"/>
            <w:r w:rsidRPr="00B46391">
              <w:rPr>
                <w:rFonts w:ascii="Helvetica 55 Roman" w:hAnsi="Helvetica 55 Roman" w:cs="Arial"/>
                <w:sz w:val="20"/>
              </w:rPr>
              <w:t xml:space="preserve"> (années)</w:t>
            </w:r>
          </w:p>
        </w:tc>
        <w:tc>
          <w:tcPr>
            <w:tcW w:w="704" w:type="dxa"/>
            <w:shd w:val="clear" w:color="auto" w:fill="auto"/>
            <w:noWrap/>
            <w:vAlign w:val="center"/>
          </w:tcPr>
          <w:p w14:paraId="1991A690"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10</w:t>
            </w:r>
          </w:p>
        </w:tc>
        <w:tc>
          <w:tcPr>
            <w:tcW w:w="758" w:type="dxa"/>
            <w:shd w:val="clear" w:color="auto" w:fill="auto"/>
            <w:noWrap/>
            <w:vAlign w:val="center"/>
          </w:tcPr>
          <w:p w14:paraId="03AF957E"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11</w:t>
            </w:r>
          </w:p>
        </w:tc>
        <w:tc>
          <w:tcPr>
            <w:tcW w:w="660" w:type="dxa"/>
            <w:shd w:val="clear" w:color="auto" w:fill="auto"/>
            <w:noWrap/>
            <w:vAlign w:val="center"/>
          </w:tcPr>
          <w:p w14:paraId="0206B893"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12</w:t>
            </w:r>
          </w:p>
        </w:tc>
        <w:tc>
          <w:tcPr>
            <w:tcW w:w="752" w:type="dxa"/>
            <w:shd w:val="clear" w:color="auto" w:fill="auto"/>
            <w:noWrap/>
            <w:vAlign w:val="center"/>
          </w:tcPr>
          <w:p w14:paraId="56E3A2E9"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13</w:t>
            </w:r>
          </w:p>
        </w:tc>
        <w:tc>
          <w:tcPr>
            <w:tcW w:w="709" w:type="dxa"/>
            <w:shd w:val="clear" w:color="auto" w:fill="auto"/>
            <w:noWrap/>
            <w:vAlign w:val="center"/>
          </w:tcPr>
          <w:p w14:paraId="75EDB7BC"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14</w:t>
            </w:r>
          </w:p>
        </w:tc>
        <w:tc>
          <w:tcPr>
            <w:tcW w:w="709" w:type="dxa"/>
            <w:shd w:val="clear" w:color="auto" w:fill="auto"/>
            <w:noWrap/>
            <w:vAlign w:val="center"/>
          </w:tcPr>
          <w:p w14:paraId="3BAE9824"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15</w:t>
            </w:r>
          </w:p>
        </w:tc>
        <w:tc>
          <w:tcPr>
            <w:tcW w:w="709" w:type="dxa"/>
            <w:shd w:val="clear" w:color="auto" w:fill="auto"/>
            <w:noWrap/>
            <w:vAlign w:val="center"/>
          </w:tcPr>
          <w:p w14:paraId="340F65D6"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16</w:t>
            </w:r>
          </w:p>
        </w:tc>
        <w:tc>
          <w:tcPr>
            <w:tcW w:w="708" w:type="dxa"/>
            <w:shd w:val="clear" w:color="auto" w:fill="auto"/>
            <w:noWrap/>
            <w:vAlign w:val="center"/>
          </w:tcPr>
          <w:p w14:paraId="4DC28487"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17</w:t>
            </w:r>
          </w:p>
        </w:tc>
        <w:tc>
          <w:tcPr>
            <w:tcW w:w="709" w:type="dxa"/>
            <w:shd w:val="clear" w:color="auto" w:fill="auto"/>
            <w:noWrap/>
            <w:vAlign w:val="center"/>
          </w:tcPr>
          <w:p w14:paraId="3A631B51"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18</w:t>
            </w:r>
          </w:p>
        </w:tc>
        <w:tc>
          <w:tcPr>
            <w:tcW w:w="709" w:type="dxa"/>
            <w:shd w:val="clear" w:color="auto" w:fill="auto"/>
            <w:noWrap/>
            <w:vAlign w:val="center"/>
          </w:tcPr>
          <w:p w14:paraId="071BB7F7"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19</w:t>
            </w:r>
          </w:p>
        </w:tc>
      </w:tr>
      <w:tr w:rsidR="00F9202A" w:rsidRPr="00B46391" w14:paraId="650BACD3" w14:textId="77777777" w:rsidTr="00B5527B">
        <w:trPr>
          <w:trHeight w:val="255"/>
        </w:trPr>
        <w:tc>
          <w:tcPr>
            <w:tcW w:w="1720" w:type="dxa"/>
            <w:shd w:val="clear" w:color="auto" w:fill="E7E6E6"/>
            <w:noWrap/>
            <w:vAlign w:val="center"/>
          </w:tcPr>
          <w:p w14:paraId="6EA809E4" w14:textId="77777777" w:rsidR="00F9202A" w:rsidRPr="00B46391" w:rsidRDefault="00F9202A" w:rsidP="009D1787">
            <w:pPr>
              <w:jc w:val="both"/>
              <w:rPr>
                <w:rFonts w:ascii="Helvetica 55 Roman" w:hAnsi="Helvetica 55 Roman" w:cs="Arial"/>
                <w:sz w:val="20"/>
              </w:rPr>
            </w:pPr>
            <w:proofErr w:type="gramStart"/>
            <w:r w:rsidRPr="00B46391">
              <w:rPr>
                <w:rFonts w:ascii="Helvetica 55 Roman" w:hAnsi="Helvetica 55 Roman" w:cs="Arial"/>
                <w:sz w:val="20"/>
              </w:rPr>
              <w:t>coefficient</w:t>
            </w:r>
            <w:proofErr w:type="gramEnd"/>
            <w:r w:rsidRPr="00B46391">
              <w:rPr>
                <w:rFonts w:ascii="Helvetica 55 Roman" w:hAnsi="Helvetica 55 Roman" w:cs="Arial"/>
                <w:sz w:val="20"/>
              </w:rPr>
              <w:t xml:space="preserve"> </w:t>
            </w:r>
            <w:r w:rsidRPr="00B46391">
              <w:rPr>
                <w:rFonts w:ascii="Helvetica 55 Roman" w:hAnsi="Helvetica 55 Roman" w:cs="Arial"/>
                <w:sz w:val="20"/>
              </w:rPr>
              <w:object w:dxaOrig="480" w:dyaOrig="340" w14:anchorId="624D33CC">
                <v:shape id="_x0000_i1032" type="#_x0000_t75" style="width:24pt;height:17.25pt" o:ole="">
                  <v:imagedata r:id="rId27" o:title=""/>
                </v:shape>
                <o:OLEObject Type="Embed" ProgID="Equation.3" ShapeID="_x0000_i1032" DrawAspect="Content" ObjectID="_1739283035" r:id="rId30"/>
              </w:object>
            </w:r>
          </w:p>
        </w:tc>
        <w:tc>
          <w:tcPr>
            <w:tcW w:w="704" w:type="dxa"/>
            <w:shd w:val="clear" w:color="auto" w:fill="auto"/>
            <w:noWrap/>
            <w:vAlign w:val="center"/>
          </w:tcPr>
          <w:p w14:paraId="3F9071FB"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1,12</w:t>
            </w:r>
          </w:p>
        </w:tc>
        <w:tc>
          <w:tcPr>
            <w:tcW w:w="758" w:type="dxa"/>
            <w:shd w:val="clear" w:color="auto" w:fill="auto"/>
            <w:noWrap/>
            <w:vAlign w:val="center"/>
          </w:tcPr>
          <w:p w14:paraId="2371714B"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1,06</w:t>
            </w:r>
          </w:p>
        </w:tc>
        <w:tc>
          <w:tcPr>
            <w:tcW w:w="660" w:type="dxa"/>
            <w:shd w:val="clear" w:color="auto" w:fill="auto"/>
            <w:noWrap/>
            <w:vAlign w:val="center"/>
          </w:tcPr>
          <w:p w14:paraId="52140C2F"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0,98</w:t>
            </w:r>
          </w:p>
        </w:tc>
        <w:tc>
          <w:tcPr>
            <w:tcW w:w="752" w:type="dxa"/>
            <w:shd w:val="clear" w:color="auto" w:fill="auto"/>
            <w:noWrap/>
            <w:vAlign w:val="center"/>
          </w:tcPr>
          <w:p w14:paraId="66243AEB"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0,90</w:t>
            </w:r>
          </w:p>
        </w:tc>
        <w:tc>
          <w:tcPr>
            <w:tcW w:w="709" w:type="dxa"/>
            <w:shd w:val="clear" w:color="auto" w:fill="auto"/>
            <w:noWrap/>
            <w:vAlign w:val="center"/>
          </w:tcPr>
          <w:p w14:paraId="16F52D07"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0,81</w:t>
            </w:r>
          </w:p>
        </w:tc>
        <w:tc>
          <w:tcPr>
            <w:tcW w:w="709" w:type="dxa"/>
            <w:shd w:val="clear" w:color="auto" w:fill="auto"/>
            <w:noWrap/>
            <w:vAlign w:val="center"/>
          </w:tcPr>
          <w:p w14:paraId="56CD2F59"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0,70</w:t>
            </w:r>
          </w:p>
        </w:tc>
        <w:tc>
          <w:tcPr>
            <w:tcW w:w="709" w:type="dxa"/>
            <w:shd w:val="clear" w:color="auto" w:fill="auto"/>
            <w:noWrap/>
            <w:vAlign w:val="center"/>
          </w:tcPr>
          <w:p w14:paraId="189E3FF4"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0,59</w:t>
            </w:r>
          </w:p>
        </w:tc>
        <w:tc>
          <w:tcPr>
            <w:tcW w:w="708" w:type="dxa"/>
            <w:shd w:val="clear" w:color="auto" w:fill="auto"/>
            <w:noWrap/>
            <w:vAlign w:val="center"/>
          </w:tcPr>
          <w:p w14:paraId="0A082639"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0,46</w:t>
            </w:r>
          </w:p>
        </w:tc>
        <w:tc>
          <w:tcPr>
            <w:tcW w:w="709" w:type="dxa"/>
            <w:shd w:val="clear" w:color="auto" w:fill="auto"/>
            <w:noWrap/>
            <w:vAlign w:val="center"/>
          </w:tcPr>
          <w:p w14:paraId="75AEFD1F"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0,32</w:t>
            </w:r>
          </w:p>
        </w:tc>
        <w:tc>
          <w:tcPr>
            <w:tcW w:w="709" w:type="dxa"/>
            <w:shd w:val="clear" w:color="auto" w:fill="auto"/>
            <w:noWrap/>
            <w:vAlign w:val="center"/>
          </w:tcPr>
          <w:p w14:paraId="553172BD"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0,25</w:t>
            </w:r>
          </w:p>
        </w:tc>
      </w:tr>
    </w:tbl>
    <w:p w14:paraId="0BF217A3" w14:textId="77777777" w:rsidR="00F9202A" w:rsidRPr="00B46391" w:rsidRDefault="00F9202A" w:rsidP="00F9202A">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F9202A" w:rsidRPr="00B46391" w14:paraId="0F926129" w14:textId="77777777" w:rsidTr="00B5527B">
        <w:trPr>
          <w:trHeight w:val="255"/>
        </w:trPr>
        <w:tc>
          <w:tcPr>
            <w:tcW w:w="1681" w:type="dxa"/>
            <w:shd w:val="clear" w:color="auto" w:fill="E7E6E6"/>
            <w:noWrap/>
            <w:vAlign w:val="center"/>
          </w:tcPr>
          <w:p w14:paraId="61817ACA" w14:textId="77777777" w:rsidR="00F9202A" w:rsidRPr="00B46391" w:rsidRDefault="00F9202A" w:rsidP="009D1787">
            <w:pPr>
              <w:jc w:val="both"/>
              <w:rPr>
                <w:rFonts w:ascii="Helvetica 55 Roman" w:hAnsi="Helvetica 55 Roman" w:cs="Arial"/>
                <w:sz w:val="20"/>
              </w:rPr>
            </w:pPr>
            <w:proofErr w:type="gramStart"/>
            <w:r w:rsidRPr="00B46391">
              <w:rPr>
                <w:rFonts w:ascii="Helvetica 55 Roman" w:hAnsi="Helvetica 55 Roman" w:cs="Arial"/>
                <w:sz w:val="20"/>
              </w:rPr>
              <w:t>décalage</w:t>
            </w:r>
            <w:proofErr w:type="gramEnd"/>
            <w:r w:rsidRPr="00B46391">
              <w:rPr>
                <w:rFonts w:ascii="Helvetica 55 Roman" w:hAnsi="Helvetica 55 Roman" w:cs="Arial"/>
                <w:sz w:val="20"/>
              </w:rPr>
              <w:t xml:space="preserve"> (années)</w:t>
            </w:r>
          </w:p>
        </w:tc>
        <w:tc>
          <w:tcPr>
            <w:tcW w:w="743" w:type="dxa"/>
            <w:shd w:val="clear" w:color="auto" w:fill="auto"/>
            <w:noWrap/>
            <w:vAlign w:val="center"/>
          </w:tcPr>
          <w:p w14:paraId="3F508886"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≥20</w:t>
            </w:r>
          </w:p>
        </w:tc>
      </w:tr>
      <w:tr w:rsidR="00F9202A" w:rsidRPr="00B46391" w14:paraId="57945110" w14:textId="77777777" w:rsidTr="00B5527B">
        <w:trPr>
          <w:trHeight w:val="255"/>
        </w:trPr>
        <w:tc>
          <w:tcPr>
            <w:tcW w:w="1681" w:type="dxa"/>
            <w:shd w:val="clear" w:color="auto" w:fill="E7E6E6"/>
            <w:noWrap/>
            <w:vAlign w:val="center"/>
          </w:tcPr>
          <w:p w14:paraId="7DA62B9F" w14:textId="77777777" w:rsidR="00F9202A" w:rsidRPr="00B46391" w:rsidRDefault="00F9202A" w:rsidP="009D1787">
            <w:pPr>
              <w:jc w:val="both"/>
              <w:rPr>
                <w:rFonts w:ascii="Helvetica 55 Roman" w:hAnsi="Helvetica 55 Roman" w:cs="Arial"/>
                <w:sz w:val="20"/>
              </w:rPr>
            </w:pPr>
            <w:proofErr w:type="gramStart"/>
            <w:r w:rsidRPr="00B46391">
              <w:rPr>
                <w:rFonts w:ascii="Helvetica 55 Roman" w:hAnsi="Helvetica 55 Roman" w:cs="Arial"/>
                <w:sz w:val="20"/>
              </w:rPr>
              <w:t>coefficient</w:t>
            </w:r>
            <w:proofErr w:type="gramEnd"/>
            <w:r w:rsidRPr="00B46391">
              <w:rPr>
                <w:rFonts w:ascii="Helvetica 55 Roman" w:hAnsi="Helvetica 55 Roman" w:cs="Arial"/>
                <w:sz w:val="20"/>
              </w:rPr>
              <w:t xml:space="preserve"> </w:t>
            </w:r>
            <w:r w:rsidRPr="00B46391">
              <w:rPr>
                <w:rFonts w:ascii="Helvetica 55 Roman" w:hAnsi="Helvetica 55 Roman" w:cs="Arial"/>
                <w:sz w:val="20"/>
              </w:rPr>
              <w:object w:dxaOrig="480" w:dyaOrig="340" w14:anchorId="4295A432">
                <v:shape id="_x0000_i1033" type="#_x0000_t75" style="width:24pt;height:17.25pt" o:ole="">
                  <v:imagedata r:id="rId27" o:title=""/>
                </v:shape>
                <o:OLEObject Type="Embed" ProgID="Equation.3" ShapeID="_x0000_i1033" DrawAspect="Content" ObjectID="_1739283036" r:id="rId31"/>
              </w:object>
            </w:r>
          </w:p>
        </w:tc>
        <w:tc>
          <w:tcPr>
            <w:tcW w:w="743" w:type="dxa"/>
            <w:shd w:val="clear" w:color="auto" w:fill="auto"/>
            <w:noWrap/>
            <w:vAlign w:val="center"/>
          </w:tcPr>
          <w:p w14:paraId="6AE468C6" w14:textId="77777777" w:rsidR="00F9202A" w:rsidRPr="00B46391" w:rsidRDefault="00F9202A" w:rsidP="00B5527B">
            <w:pPr>
              <w:jc w:val="center"/>
              <w:rPr>
                <w:rFonts w:ascii="Helvetica 55 Roman" w:hAnsi="Helvetica 55 Roman" w:cs="Arial"/>
                <w:sz w:val="20"/>
              </w:rPr>
            </w:pPr>
            <w:r w:rsidRPr="00B46391">
              <w:rPr>
                <w:rFonts w:ascii="Helvetica 55 Roman" w:hAnsi="Helvetica 55 Roman" w:cs="Arial"/>
                <w:sz w:val="20"/>
              </w:rPr>
              <w:t>0,25</w:t>
            </w:r>
          </w:p>
        </w:tc>
      </w:tr>
    </w:tbl>
    <w:p w14:paraId="6FF6CA9F" w14:textId="77777777" w:rsidR="00F9202A" w:rsidRPr="00B46391" w:rsidRDefault="00F9202A" w:rsidP="00F9202A">
      <w:pPr>
        <w:jc w:val="both"/>
        <w:rPr>
          <w:rFonts w:ascii="Helvetica 55 Roman" w:hAnsi="Helvetica 55 Roman" w:cs="Arial"/>
          <w:sz w:val="20"/>
        </w:rPr>
      </w:pPr>
    </w:p>
    <w:p w14:paraId="69C8209B" w14:textId="77777777" w:rsidR="009C3789" w:rsidRPr="00B46391" w:rsidRDefault="009C3789" w:rsidP="00F9202A">
      <w:pPr>
        <w:jc w:val="both"/>
        <w:rPr>
          <w:rFonts w:ascii="Helvetica 55 Roman" w:hAnsi="Helvetica 55 Roman" w:cs="Arial"/>
          <w:sz w:val="20"/>
          <w:szCs w:val="20"/>
        </w:rPr>
      </w:pPr>
    </w:p>
    <w:p w14:paraId="3D97DB69" w14:textId="77777777" w:rsidR="00F9202A" w:rsidRPr="00B46391" w:rsidRDefault="00F9202A" w:rsidP="00F9202A">
      <w:pPr>
        <w:jc w:val="both"/>
        <w:rPr>
          <w:rFonts w:ascii="Helvetica 55 Roman" w:hAnsi="Helvetica 55 Roman" w:cs="Arial"/>
          <w:sz w:val="20"/>
          <w:szCs w:val="20"/>
        </w:rPr>
      </w:pPr>
      <w:proofErr w:type="gramStart"/>
      <w:r w:rsidRPr="00B46391">
        <w:rPr>
          <w:rFonts w:ascii="Helvetica 55 Roman" w:hAnsi="Helvetica 55 Roman" w:cs="Arial"/>
          <w:sz w:val="20"/>
          <w:szCs w:val="20"/>
        </w:rPr>
        <w:t>et</w:t>
      </w:r>
      <w:proofErr w:type="gramEnd"/>
      <w:r w:rsidRPr="00B46391">
        <w:rPr>
          <w:rFonts w:ascii="Helvetica 55 Roman" w:hAnsi="Helvetica 55 Roman" w:cs="Arial"/>
          <w:sz w:val="20"/>
          <w:szCs w:val="20"/>
        </w:rPr>
        <w:t xml:space="preserve"> avec :</w:t>
      </w:r>
    </w:p>
    <w:p w14:paraId="05C923B7" w14:textId="77777777" w:rsidR="00F9202A" w:rsidRPr="00B46391" w:rsidRDefault="00F9202A" w:rsidP="00F9202A">
      <w:pPr>
        <w:jc w:val="both"/>
        <w:rPr>
          <w:rFonts w:ascii="Helvetica 55 Roman" w:hAnsi="Helvetica 55 Roman" w:cs="Arial"/>
          <w:sz w:val="20"/>
          <w:szCs w:val="20"/>
        </w:rPr>
      </w:pPr>
    </w:p>
    <w:p w14:paraId="106BCB6C"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position w:val="-14"/>
        </w:rPr>
        <w:object w:dxaOrig="1359" w:dyaOrig="380" w14:anchorId="46C8F87E">
          <v:shape id="_x0000_i1034" type="#_x0000_t75" style="width:68.25pt;height:18.75pt" o:ole="">
            <v:imagedata r:id="rId32" o:title=""/>
          </v:shape>
          <o:OLEObject Type="Embed" ProgID="Equation.3" ShapeID="_x0000_i1034" DrawAspect="Content" ObjectID="_1739283037" r:id="rId33"/>
        </w:object>
      </w:r>
      <w:r w:rsidRPr="00B46391">
        <w:rPr>
          <w:rFonts w:ascii="Helvetica 55 Roman" w:hAnsi="Helvetica 55 Roman" w:cs="Arial"/>
          <w:sz w:val="20"/>
          <w:szCs w:val="20"/>
        </w:rPr>
        <w:t xml:space="preserve"> </w:t>
      </w:r>
      <w:proofErr w:type="gramStart"/>
      <w:r w:rsidRPr="00B46391">
        <w:rPr>
          <w:rFonts w:ascii="Helvetica 55 Roman" w:hAnsi="Helvetica 55 Roman" w:cs="Arial"/>
          <w:sz w:val="20"/>
          <w:szCs w:val="20"/>
        </w:rPr>
        <w:t>dernière</w:t>
      </w:r>
      <w:proofErr w:type="gramEnd"/>
      <w:r w:rsidRPr="00B46391">
        <w:rPr>
          <w:rFonts w:ascii="Helvetica 55 Roman" w:hAnsi="Helvetica 55 Roman" w:cs="Arial"/>
          <w:sz w:val="20"/>
          <w:szCs w:val="20"/>
        </w:rPr>
        <w:t xml:space="preserve"> valeur de l’Indice des salaires mensuels de base par activité – Télécommunications, tel que </w:t>
      </w:r>
      <w:r w:rsidR="00B61605" w:rsidRPr="00B46391">
        <w:rPr>
          <w:rFonts w:ascii="Helvetica 55 Roman" w:hAnsi="Helvetica 55 Roman" w:cs="Arial"/>
          <w:sz w:val="20"/>
          <w:szCs w:val="20"/>
        </w:rPr>
        <w:t>fourni dans l’annexe « indices</w:t>
      </w:r>
      <w:r w:rsidR="00B076F9" w:rsidRPr="00B46391">
        <w:rPr>
          <w:rFonts w:ascii="Helvetica 55 Roman" w:hAnsi="Helvetica 55 Roman" w:cs="Arial"/>
          <w:sz w:val="20"/>
          <w:szCs w:val="20"/>
        </w:rPr>
        <w:t xml:space="preserve"> » </w:t>
      </w:r>
      <w:r w:rsidR="00B61605" w:rsidRPr="00B46391">
        <w:rPr>
          <w:rFonts w:ascii="Helvetica 55 Roman" w:hAnsi="Helvetica 55 Roman" w:cs="Arial"/>
          <w:sz w:val="20"/>
          <w:szCs w:val="20"/>
        </w:rPr>
        <w:t>des</w:t>
      </w:r>
      <w:r w:rsidR="00B076F9" w:rsidRPr="00B46391">
        <w:rPr>
          <w:rFonts w:ascii="Helvetica 55 Roman" w:hAnsi="Helvetica 55 Roman" w:cs="Arial"/>
          <w:sz w:val="20"/>
          <w:szCs w:val="20"/>
        </w:rPr>
        <w:t xml:space="preserve"> Conditions Générales</w:t>
      </w:r>
      <w:r w:rsidRPr="00B46391">
        <w:rPr>
          <w:rFonts w:ascii="Helvetica 55 Roman" w:hAnsi="Helvetica 55 Roman" w:cs="Arial"/>
          <w:sz w:val="20"/>
          <w:szCs w:val="20"/>
        </w:rPr>
        <w:t>, précédant la date d’engagement de l’</w:t>
      </w:r>
      <w:r w:rsidR="00591B47" w:rsidRPr="00B46391">
        <w:rPr>
          <w:rFonts w:ascii="Helvetica 55 Roman" w:hAnsi="Helvetica 55 Roman" w:cs="Arial"/>
          <w:sz w:val="20"/>
          <w:szCs w:val="20"/>
        </w:rPr>
        <w:t>O</w:t>
      </w:r>
      <w:r w:rsidRPr="00B46391">
        <w:rPr>
          <w:rFonts w:ascii="Helvetica 55 Roman" w:hAnsi="Helvetica 55 Roman" w:cs="Arial"/>
          <w:sz w:val="20"/>
          <w:szCs w:val="20"/>
        </w:rPr>
        <w:t>pérateur.</w:t>
      </w:r>
    </w:p>
    <w:p w14:paraId="12679A98"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position w:val="-14"/>
        </w:rPr>
        <w:object w:dxaOrig="1320" w:dyaOrig="380" w14:anchorId="26F1DC62">
          <v:shape id="_x0000_i1035" type="#_x0000_t75" style="width:66pt;height:18.75pt" o:ole="">
            <v:imagedata r:id="rId34" o:title=""/>
          </v:shape>
          <o:OLEObject Type="Embed" ProgID="Equation.3" ShapeID="_x0000_i1035" DrawAspect="Content" ObjectID="_1739283038" r:id="rId35"/>
        </w:object>
      </w:r>
      <w:r w:rsidRPr="00B46391">
        <w:rPr>
          <w:rFonts w:ascii="Helvetica 55 Roman" w:hAnsi="Helvetica 55 Roman" w:cs="Arial"/>
          <w:sz w:val="20"/>
          <w:szCs w:val="20"/>
        </w:rPr>
        <w:t xml:space="preserve"> </w:t>
      </w:r>
      <w:proofErr w:type="gramStart"/>
      <w:r w:rsidRPr="00B46391">
        <w:rPr>
          <w:rFonts w:ascii="Helvetica 55 Roman" w:hAnsi="Helvetica 55 Roman" w:cs="Arial"/>
          <w:sz w:val="20"/>
          <w:szCs w:val="20"/>
        </w:rPr>
        <w:t>dernière</w:t>
      </w:r>
      <w:proofErr w:type="gramEnd"/>
      <w:r w:rsidRPr="00B46391">
        <w:rPr>
          <w:rFonts w:ascii="Helvetica 55 Roman" w:hAnsi="Helvetica 55 Roman" w:cs="Arial"/>
          <w:sz w:val="20"/>
          <w:szCs w:val="20"/>
        </w:rPr>
        <w:t xml:space="preserve"> valeur de l’Indice des salaires mensuels de base par activité – Télécommunications, tel que </w:t>
      </w:r>
      <w:r w:rsidR="00B61605" w:rsidRPr="00B46391">
        <w:rPr>
          <w:rFonts w:ascii="Helvetica 55 Roman" w:hAnsi="Helvetica 55 Roman" w:cs="Arial"/>
          <w:sz w:val="20"/>
          <w:szCs w:val="20"/>
        </w:rPr>
        <w:t xml:space="preserve">fourni dans l’annexe </w:t>
      </w:r>
      <w:r w:rsidR="00B076F9" w:rsidRPr="00B46391">
        <w:rPr>
          <w:rFonts w:ascii="Helvetica 55 Roman" w:hAnsi="Helvetica 55 Roman" w:cs="Arial"/>
          <w:sz w:val="20"/>
          <w:szCs w:val="20"/>
        </w:rPr>
        <w:t>« indices » des Conditions Générales</w:t>
      </w:r>
      <w:r w:rsidRPr="00B46391">
        <w:rPr>
          <w:rFonts w:ascii="Helvetica 55 Roman" w:hAnsi="Helvetica 55 Roman" w:cs="Arial"/>
          <w:sz w:val="20"/>
          <w:szCs w:val="20"/>
        </w:rPr>
        <w:t xml:space="preserve">, précédant la date d’installation du PM ou du Câblage de </w:t>
      </w:r>
      <w:r w:rsidR="00585DF1" w:rsidRPr="00B46391">
        <w:rPr>
          <w:rFonts w:ascii="Helvetica 55 Roman" w:hAnsi="Helvetica 55 Roman" w:cs="Arial"/>
          <w:sz w:val="20"/>
          <w:szCs w:val="20"/>
        </w:rPr>
        <w:t>s</w:t>
      </w:r>
      <w:r w:rsidRPr="00B46391">
        <w:rPr>
          <w:rFonts w:ascii="Helvetica 55 Roman" w:hAnsi="Helvetica 55 Roman" w:cs="Arial"/>
          <w:sz w:val="20"/>
          <w:szCs w:val="20"/>
        </w:rPr>
        <w:t>ite.</w:t>
      </w:r>
    </w:p>
    <w:p w14:paraId="2BA28114" w14:textId="77777777" w:rsidR="00F9202A" w:rsidRPr="00B46391" w:rsidRDefault="00F9202A" w:rsidP="00F9202A">
      <w:pPr>
        <w:jc w:val="both"/>
        <w:rPr>
          <w:rFonts w:ascii="Helvetica 55 Roman" w:hAnsi="Helvetica 55 Roman" w:cs="Arial"/>
          <w:sz w:val="20"/>
          <w:szCs w:val="20"/>
        </w:rPr>
      </w:pPr>
    </w:p>
    <w:p w14:paraId="143E972A" w14:textId="77777777" w:rsidR="00F9202A" w:rsidRPr="00B46391" w:rsidRDefault="00F9202A" w:rsidP="00F9202A">
      <w:pPr>
        <w:jc w:val="both"/>
        <w:rPr>
          <w:rFonts w:ascii="Helvetica 55 Roman" w:hAnsi="Helvetica 55 Roman" w:cs="Arial"/>
          <w:sz w:val="20"/>
          <w:szCs w:val="20"/>
        </w:rPr>
      </w:pPr>
    </w:p>
    <w:p w14:paraId="4039D0E4"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position w:val="-14"/>
        </w:rPr>
        <w:object w:dxaOrig="1540" w:dyaOrig="380" w14:anchorId="27A05094">
          <v:shape id="_x0000_i1036" type="#_x0000_t75" style="width:77.25pt;height:18.75pt" o:ole="">
            <v:imagedata r:id="rId36" o:title=""/>
          </v:shape>
          <o:OLEObject Type="Embed" ProgID="Equation.3" ShapeID="_x0000_i1036" DrawAspect="Content" ObjectID="_1739283039" r:id="rId37"/>
        </w:object>
      </w:r>
      <w:r w:rsidRPr="00B46391">
        <w:rPr>
          <w:rFonts w:ascii="Helvetica 55 Roman" w:hAnsi="Helvetica 55 Roman" w:cs="Arial"/>
          <w:sz w:val="20"/>
          <w:szCs w:val="20"/>
        </w:rPr>
        <w:t xml:space="preserve"> </w:t>
      </w:r>
      <w:proofErr w:type="gramStart"/>
      <w:r w:rsidRPr="00B46391">
        <w:rPr>
          <w:rFonts w:ascii="Helvetica 55 Roman" w:hAnsi="Helvetica 55 Roman" w:cs="Arial"/>
          <w:sz w:val="20"/>
          <w:szCs w:val="20"/>
        </w:rPr>
        <w:t>dernière</w:t>
      </w:r>
      <w:proofErr w:type="gramEnd"/>
      <w:r w:rsidRPr="00B46391">
        <w:rPr>
          <w:rFonts w:ascii="Helvetica 55 Roman" w:hAnsi="Helvetica 55 Roman" w:cs="Arial"/>
          <w:sz w:val="20"/>
          <w:szCs w:val="20"/>
        </w:rPr>
        <w:t xml:space="preserve"> valeur de l’Indice des Prix à la Consommation, tel que </w:t>
      </w:r>
      <w:r w:rsidR="009F3C4D" w:rsidRPr="00B46391">
        <w:rPr>
          <w:rFonts w:ascii="Helvetica 55 Roman" w:hAnsi="Helvetica 55 Roman" w:cs="Arial"/>
          <w:sz w:val="20"/>
          <w:szCs w:val="20"/>
        </w:rPr>
        <w:t xml:space="preserve">fourni dans l’annexe </w:t>
      </w:r>
      <w:r w:rsidR="006C2D8B" w:rsidRPr="00B46391">
        <w:rPr>
          <w:rFonts w:ascii="Helvetica 55 Roman" w:hAnsi="Helvetica 55 Roman" w:cs="Arial"/>
          <w:sz w:val="20"/>
          <w:szCs w:val="20"/>
        </w:rPr>
        <w:t xml:space="preserve"> « indices » des Conditions Générales</w:t>
      </w:r>
      <w:r w:rsidRPr="00B46391">
        <w:rPr>
          <w:rFonts w:ascii="Helvetica 55 Roman" w:hAnsi="Helvetica 55 Roman" w:cs="Arial"/>
          <w:sz w:val="20"/>
          <w:szCs w:val="20"/>
        </w:rPr>
        <w:t xml:space="preserve">, précédant la date d’engagement de l’opérateur. </w:t>
      </w:r>
    </w:p>
    <w:p w14:paraId="050FA23C"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position w:val="-14"/>
        </w:rPr>
        <w:object w:dxaOrig="1500" w:dyaOrig="380" w14:anchorId="4C40015A">
          <v:shape id="_x0000_i1037" type="#_x0000_t75" style="width:75pt;height:18.75pt" o:ole="">
            <v:imagedata r:id="rId38" o:title=""/>
          </v:shape>
          <o:OLEObject Type="Embed" ProgID="Equation.3" ShapeID="_x0000_i1037" DrawAspect="Content" ObjectID="_1739283040" r:id="rId39"/>
        </w:object>
      </w:r>
      <w:r w:rsidRPr="00B46391">
        <w:rPr>
          <w:rFonts w:ascii="Helvetica 55 Roman" w:hAnsi="Helvetica 55 Roman" w:cs="Arial"/>
          <w:sz w:val="20"/>
          <w:szCs w:val="20"/>
        </w:rPr>
        <w:t xml:space="preserve"> </w:t>
      </w:r>
      <w:proofErr w:type="gramStart"/>
      <w:r w:rsidRPr="00B46391">
        <w:rPr>
          <w:rFonts w:ascii="Helvetica 55 Roman" w:hAnsi="Helvetica 55 Roman" w:cs="Arial"/>
          <w:sz w:val="20"/>
          <w:szCs w:val="20"/>
        </w:rPr>
        <w:t>dernière</w:t>
      </w:r>
      <w:proofErr w:type="gramEnd"/>
      <w:r w:rsidRPr="00B46391">
        <w:rPr>
          <w:rFonts w:ascii="Helvetica 55 Roman" w:hAnsi="Helvetica 55 Roman" w:cs="Arial"/>
          <w:sz w:val="20"/>
          <w:szCs w:val="20"/>
        </w:rPr>
        <w:t xml:space="preserve"> valeur de l’Indice des Prix à la Consommation, tel que </w:t>
      </w:r>
      <w:r w:rsidR="009F3C4D" w:rsidRPr="00B46391">
        <w:rPr>
          <w:rFonts w:ascii="Helvetica 55 Roman" w:hAnsi="Helvetica 55 Roman" w:cs="Arial"/>
          <w:sz w:val="20"/>
          <w:szCs w:val="20"/>
        </w:rPr>
        <w:t xml:space="preserve">fourni dans l’annexe </w:t>
      </w:r>
      <w:r w:rsidR="006C2D8B" w:rsidRPr="00B46391">
        <w:rPr>
          <w:rFonts w:ascii="Helvetica 55 Roman" w:hAnsi="Helvetica 55 Roman" w:cs="Arial"/>
          <w:sz w:val="20"/>
          <w:szCs w:val="20"/>
        </w:rPr>
        <w:t xml:space="preserve">« indices » des Conditions Générales </w:t>
      </w:r>
      <w:r w:rsidRPr="00B46391">
        <w:rPr>
          <w:rFonts w:ascii="Helvetica 55 Roman" w:hAnsi="Helvetica 55 Roman" w:cs="Arial"/>
          <w:sz w:val="20"/>
          <w:szCs w:val="20"/>
        </w:rPr>
        <w:t xml:space="preserve">précédant la date d’installation du PM ou du Câblage de Site. </w:t>
      </w:r>
    </w:p>
    <w:p w14:paraId="43CF7E63" w14:textId="77777777" w:rsidR="00F9202A" w:rsidRPr="00B46391" w:rsidRDefault="00F9202A" w:rsidP="00F9202A">
      <w:pPr>
        <w:jc w:val="both"/>
        <w:rPr>
          <w:rFonts w:ascii="Helvetica 55 Roman" w:hAnsi="Helvetica 55 Roman" w:cs="Arial"/>
          <w:sz w:val="20"/>
          <w:szCs w:val="20"/>
        </w:rPr>
      </w:pPr>
    </w:p>
    <w:p w14:paraId="0A306459" w14:textId="77777777" w:rsidR="00F9202A"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L’utilisation de la variation des indices ci-dessus permet d’obtenir le prix </w:t>
      </w:r>
      <w:r w:rsidR="005E63B5" w:rsidRPr="00B46391">
        <w:rPr>
          <w:rFonts w:ascii="Helvetica 55 Roman" w:hAnsi="Helvetica 55 Roman" w:cs="Arial"/>
          <w:sz w:val="20"/>
          <w:szCs w:val="20"/>
        </w:rPr>
        <w:t xml:space="preserve">a posteriori </w:t>
      </w:r>
      <w:r w:rsidRPr="00B46391">
        <w:rPr>
          <w:rFonts w:ascii="Helvetica 55 Roman" w:hAnsi="Helvetica 55 Roman" w:cs="Arial"/>
          <w:sz w:val="20"/>
          <w:szCs w:val="20"/>
        </w:rPr>
        <w:t>exprimé en euros courants de l’année d’engagement de l’Opérateur en fonction du prix ab initio exprimé en euros courants de l’année d’installation.</w:t>
      </w:r>
    </w:p>
    <w:p w14:paraId="5CCBE8BD" w14:textId="77777777" w:rsidR="00222854" w:rsidRPr="00B46391" w:rsidRDefault="00222854" w:rsidP="00F9202A">
      <w:pPr>
        <w:jc w:val="both"/>
        <w:rPr>
          <w:rFonts w:ascii="Helvetica 55 Roman" w:hAnsi="Helvetica 55 Roman" w:cs="Arial"/>
          <w:sz w:val="20"/>
          <w:szCs w:val="20"/>
        </w:rPr>
      </w:pPr>
    </w:p>
    <w:p w14:paraId="7D866FA3" w14:textId="77777777" w:rsidR="00D72D09" w:rsidRPr="00B46391" w:rsidRDefault="00D72D09" w:rsidP="00FD2A46">
      <w:pPr>
        <w:pStyle w:val="Titre2"/>
        <w:rPr>
          <w:rFonts w:cs="Arial"/>
        </w:rPr>
      </w:pPr>
      <w:bookmarkStart w:id="20" w:name="_Toc128669906"/>
      <w:r w:rsidRPr="00B46391">
        <w:rPr>
          <w:rFonts w:cs="Arial"/>
        </w:rPr>
        <w:t>Contribution aux</w:t>
      </w:r>
      <w:r w:rsidRPr="00B46391">
        <w:rPr>
          <w:rFonts w:cs="Arial"/>
          <w:sz w:val="22"/>
          <w:szCs w:val="22"/>
        </w:rPr>
        <w:t xml:space="preserve"> </w:t>
      </w:r>
      <w:r w:rsidRPr="00B46391">
        <w:rPr>
          <w:rFonts w:cs="Arial"/>
        </w:rPr>
        <w:t>Droits de suite de cofinancement a posteriori</w:t>
      </w:r>
      <w:bookmarkEnd w:id="20"/>
      <w:r w:rsidRPr="00B46391">
        <w:rPr>
          <w:rFonts w:cs="Arial"/>
        </w:rPr>
        <w:t xml:space="preserve"> </w:t>
      </w:r>
    </w:p>
    <w:p w14:paraId="257D7962" w14:textId="77777777" w:rsidR="00D72D09" w:rsidRPr="00B46391" w:rsidRDefault="00D72D09" w:rsidP="00D72D09">
      <w:pPr>
        <w:jc w:val="both"/>
        <w:rPr>
          <w:rFonts w:ascii="Helvetica 55 Roman" w:hAnsi="Helvetica 55 Roman" w:cs="Arial"/>
          <w:sz w:val="20"/>
          <w:szCs w:val="20"/>
        </w:rPr>
      </w:pPr>
      <w:r w:rsidRPr="00B46391">
        <w:rPr>
          <w:rFonts w:ascii="Helvetica 55 Roman" w:hAnsi="Helvetica 55 Roman" w:cs="Arial"/>
          <w:sz w:val="20"/>
          <w:szCs w:val="20"/>
        </w:rPr>
        <w:t>L</w:t>
      </w:r>
      <w:r w:rsidR="00897DD8" w:rsidRPr="00B46391">
        <w:rPr>
          <w:rFonts w:ascii="Helvetica 55 Roman" w:hAnsi="Helvetica 55 Roman" w:cs="Arial"/>
          <w:sz w:val="20"/>
          <w:szCs w:val="20"/>
        </w:rPr>
        <w:t xml:space="preserve">e prix </w:t>
      </w:r>
      <w:proofErr w:type="gramStart"/>
      <w:r w:rsidR="00897DD8" w:rsidRPr="00B46391">
        <w:rPr>
          <w:rFonts w:ascii="Helvetica 55 Roman" w:hAnsi="Helvetica 55 Roman" w:cs="Arial"/>
          <w:sz w:val="20"/>
          <w:szCs w:val="20"/>
        </w:rPr>
        <w:t>P</w:t>
      </w:r>
      <w:r w:rsidR="00897DD8" w:rsidRPr="00B46391">
        <w:rPr>
          <w:rFonts w:ascii="Helvetica 55 Roman" w:hAnsi="Helvetica 55 Roman" w:cs="Arial"/>
          <w:sz w:val="20"/>
          <w:szCs w:val="20"/>
          <w:vertAlign w:val="subscript"/>
        </w:rPr>
        <w:t>CDS</w:t>
      </w:r>
      <w:r w:rsidR="00897DD8" w:rsidRPr="00B46391">
        <w:rPr>
          <w:rFonts w:ascii="Helvetica 55 Roman" w:hAnsi="Helvetica 55 Roman" w:cs="Arial"/>
          <w:sz w:val="20"/>
          <w:szCs w:val="20"/>
        </w:rPr>
        <w:t xml:space="preserve">  de</w:t>
      </w:r>
      <w:proofErr w:type="gramEnd"/>
      <w:r w:rsidR="00897DD8" w:rsidRPr="00B46391">
        <w:rPr>
          <w:rFonts w:ascii="Helvetica 55 Roman" w:hAnsi="Helvetica 55 Roman" w:cs="Arial"/>
          <w:sz w:val="20"/>
          <w:szCs w:val="20"/>
        </w:rPr>
        <w:t xml:space="preserve"> la </w:t>
      </w:r>
      <w:r w:rsidRPr="00B46391">
        <w:rPr>
          <w:rFonts w:ascii="Helvetica 55 Roman" w:hAnsi="Helvetica 55 Roman" w:cs="Arial"/>
          <w:sz w:val="20"/>
          <w:szCs w:val="20"/>
        </w:rPr>
        <w:t>contribution aux Droit</w:t>
      </w:r>
      <w:r w:rsidR="007D1B02" w:rsidRPr="00B46391">
        <w:rPr>
          <w:rFonts w:ascii="Helvetica 55 Roman" w:hAnsi="Helvetica 55 Roman" w:cs="Arial"/>
          <w:sz w:val="20"/>
          <w:szCs w:val="20"/>
        </w:rPr>
        <w:t>s</w:t>
      </w:r>
      <w:r w:rsidRPr="00B46391">
        <w:rPr>
          <w:rFonts w:ascii="Helvetica 55 Roman" w:hAnsi="Helvetica 55 Roman" w:cs="Arial"/>
          <w:sz w:val="20"/>
          <w:szCs w:val="20"/>
        </w:rPr>
        <w:t xml:space="preserve"> de suite de cofinancement a posteriori par Logement Couvert et par Logement Raccordable est </w:t>
      </w:r>
      <w:r w:rsidR="008C7D61" w:rsidRPr="00B46391">
        <w:rPr>
          <w:rFonts w:ascii="Helvetica 55 Roman" w:hAnsi="Helvetica 55 Roman" w:cs="Arial"/>
          <w:sz w:val="20"/>
          <w:szCs w:val="20"/>
        </w:rPr>
        <w:t>établi</w:t>
      </w:r>
      <w:r w:rsidRPr="00B46391">
        <w:rPr>
          <w:rFonts w:ascii="Helvetica 55 Roman" w:hAnsi="Helvetica 55 Roman" w:cs="Arial"/>
          <w:sz w:val="20"/>
          <w:szCs w:val="20"/>
        </w:rPr>
        <w:t xml:space="preserve"> en appliquant au prix forfaitaire du cofinancement ab initio un coefficient de contribution aux Droits de suite C</w:t>
      </w:r>
      <w:r w:rsidRPr="00B46391">
        <w:rPr>
          <w:rFonts w:ascii="Helvetica 55 Roman" w:hAnsi="Helvetica 55 Roman" w:cs="Arial"/>
          <w:sz w:val="20"/>
          <w:szCs w:val="20"/>
          <w:vertAlign w:val="subscript"/>
        </w:rPr>
        <w:t>CDS</w:t>
      </w:r>
      <w:r w:rsidRPr="00B46391">
        <w:rPr>
          <w:rFonts w:ascii="Helvetica 55 Roman" w:hAnsi="Helvetica 55 Roman" w:cs="Arial"/>
          <w:sz w:val="20"/>
          <w:szCs w:val="20"/>
        </w:rPr>
        <w:t>.</w:t>
      </w:r>
    </w:p>
    <w:p w14:paraId="59A658E6" w14:textId="77777777" w:rsidR="00D72D09" w:rsidRPr="00B46391" w:rsidRDefault="00D72D09" w:rsidP="00D72D09">
      <w:pPr>
        <w:jc w:val="both"/>
        <w:rPr>
          <w:rFonts w:ascii="Helvetica 55 Roman" w:hAnsi="Helvetica 55 Roman" w:cs="Arial"/>
          <w:sz w:val="20"/>
          <w:szCs w:val="20"/>
        </w:rPr>
      </w:pPr>
    </w:p>
    <w:p w14:paraId="5DAD6783" w14:textId="77777777" w:rsidR="00D72D09" w:rsidRPr="00B46391" w:rsidRDefault="00D72D09" w:rsidP="00D72D09">
      <w:pPr>
        <w:jc w:val="both"/>
        <w:rPr>
          <w:rFonts w:ascii="Helvetica 55 Roman" w:hAnsi="Helvetica 55 Roman" w:cs="Arial"/>
          <w:sz w:val="20"/>
          <w:szCs w:val="20"/>
        </w:rPr>
      </w:pPr>
      <w:r w:rsidRPr="00B46391">
        <w:rPr>
          <w:rFonts w:ascii="Helvetica 55 Roman" w:hAnsi="Helvetica 55 Roman" w:cs="Arial"/>
          <w:sz w:val="20"/>
          <w:szCs w:val="20"/>
        </w:rPr>
        <w:t>Le coefficient de contribution aux Droits de suite C</w:t>
      </w:r>
      <w:r w:rsidRPr="00B46391">
        <w:rPr>
          <w:rFonts w:ascii="Helvetica 55 Roman" w:hAnsi="Helvetica 55 Roman" w:cs="Arial"/>
          <w:sz w:val="20"/>
          <w:szCs w:val="20"/>
          <w:vertAlign w:val="subscript"/>
        </w:rPr>
        <w:t>CDS</w:t>
      </w:r>
      <w:r w:rsidRPr="00B46391">
        <w:rPr>
          <w:rFonts w:ascii="Helvetica 55 Roman" w:hAnsi="Helvetica 55 Roman" w:cs="Arial"/>
          <w:sz w:val="20"/>
          <w:szCs w:val="20"/>
        </w:rPr>
        <w:t xml:space="preserve"> est égal à </w:t>
      </w:r>
    </w:p>
    <w:p w14:paraId="6069055F" w14:textId="77777777" w:rsidR="00D72D09" w:rsidRPr="00B46391" w:rsidRDefault="00D72D09" w:rsidP="00965D0A">
      <w:pPr>
        <w:numPr>
          <w:ilvl w:val="0"/>
          <w:numId w:val="10"/>
        </w:numPr>
        <w:jc w:val="both"/>
        <w:rPr>
          <w:rFonts w:ascii="Helvetica 55 Roman" w:hAnsi="Helvetica 55 Roman" w:cs="Arial"/>
          <w:sz w:val="20"/>
          <w:szCs w:val="20"/>
        </w:rPr>
      </w:pPr>
      <w:r w:rsidRPr="00B46391">
        <w:rPr>
          <w:rFonts w:ascii="Helvetica 55 Roman" w:hAnsi="Helvetica 55 Roman" w:cs="Arial"/>
          <w:sz w:val="20"/>
          <w:szCs w:val="20"/>
        </w:rPr>
        <w:lastRenderedPageBreak/>
        <w:t xml:space="preserve">0,15 pour les </w:t>
      </w:r>
      <w:r w:rsidR="00941726" w:rsidRPr="00B46391">
        <w:rPr>
          <w:rFonts w:ascii="Helvetica 55 Roman" w:hAnsi="Helvetica 55 Roman" w:cs="Arial"/>
          <w:sz w:val="20"/>
          <w:szCs w:val="20"/>
        </w:rPr>
        <w:t>Câblages</w:t>
      </w:r>
      <w:r w:rsidRPr="00B46391">
        <w:rPr>
          <w:rFonts w:ascii="Helvetica 55 Roman" w:hAnsi="Helvetica 55 Roman" w:cs="Arial"/>
          <w:sz w:val="20"/>
          <w:szCs w:val="20"/>
        </w:rPr>
        <w:t xml:space="preserve"> FTTH installés avant la réception de l</w:t>
      </w:r>
      <w:r w:rsidR="00276328" w:rsidRPr="00B46391">
        <w:rPr>
          <w:rFonts w:ascii="Helvetica 55 Roman" w:hAnsi="Helvetica 55 Roman" w:cs="Arial"/>
          <w:sz w:val="20"/>
          <w:szCs w:val="20"/>
        </w:rPr>
        <w:t>’engagement de cofinancement,</w:t>
      </w:r>
      <w:r w:rsidRPr="00B46391">
        <w:rPr>
          <w:rFonts w:ascii="Helvetica 55 Roman" w:hAnsi="Helvetica 55 Roman" w:cs="Arial"/>
          <w:sz w:val="20"/>
          <w:szCs w:val="20"/>
        </w:rPr>
        <w:t xml:space="preserve"> </w:t>
      </w:r>
    </w:p>
    <w:p w14:paraId="38000639" w14:textId="77777777" w:rsidR="00D72D09" w:rsidRPr="00B46391" w:rsidRDefault="00D72D09" w:rsidP="00965D0A">
      <w:pPr>
        <w:numPr>
          <w:ilvl w:val="0"/>
          <w:numId w:val="10"/>
        </w:numPr>
        <w:jc w:val="both"/>
        <w:rPr>
          <w:rFonts w:ascii="Helvetica 55 Roman" w:hAnsi="Helvetica 55 Roman" w:cs="Arial"/>
          <w:sz w:val="20"/>
          <w:szCs w:val="20"/>
        </w:rPr>
      </w:pPr>
      <w:r w:rsidRPr="00B46391">
        <w:rPr>
          <w:rFonts w:ascii="Helvetica 55 Roman" w:hAnsi="Helvetica 55 Roman" w:cs="Arial"/>
          <w:sz w:val="20"/>
          <w:szCs w:val="20"/>
        </w:rPr>
        <w:t xml:space="preserve">0 pour les </w:t>
      </w:r>
      <w:r w:rsidR="00941726" w:rsidRPr="00B46391">
        <w:rPr>
          <w:rFonts w:ascii="Helvetica 55 Roman" w:hAnsi="Helvetica 55 Roman" w:cs="Arial"/>
          <w:sz w:val="20"/>
          <w:szCs w:val="20"/>
        </w:rPr>
        <w:t>Câblages</w:t>
      </w:r>
      <w:r w:rsidR="00663C29" w:rsidRPr="00B46391">
        <w:rPr>
          <w:rFonts w:ascii="Helvetica 55 Roman" w:hAnsi="Helvetica 55 Roman" w:cs="Arial"/>
          <w:sz w:val="20"/>
          <w:szCs w:val="20"/>
        </w:rPr>
        <w:t xml:space="preserve"> </w:t>
      </w:r>
      <w:r w:rsidRPr="00B46391">
        <w:rPr>
          <w:rFonts w:ascii="Helvetica 55 Roman" w:hAnsi="Helvetica 55 Roman" w:cs="Arial"/>
          <w:sz w:val="20"/>
          <w:szCs w:val="20"/>
        </w:rPr>
        <w:t>FTTH installés après la réception de l</w:t>
      </w:r>
      <w:r w:rsidR="00276328" w:rsidRPr="00B46391">
        <w:rPr>
          <w:rFonts w:ascii="Helvetica 55 Roman" w:hAnsi="Helvetica 55 Roman" w:cs="Arial"/>
          <w:sz w:val="20"/>
          <w:szCs w:val="20"/>
        </w:rPr>
        <w:t>’engagement de cofinancement</w:t>
      </w:r>
      <w:r w:rsidRPr="00B46391">
        <w:rPr>
          <w:rFonts w:ascii="Helvetica 55 Roman" w:hAnsi="Helvetica 55 Roman" w:cs="Arial"/>
          <w:sz w:val="20"/>
          <w:szCs w:val="20"/>
        </w:rPr>
        <w:t>. </w:t>
      </w:r>
    </w:p>
    <w:p w14:paraId="73FB8415" w14:textId="77777777" w:rsidR="00897DD8" w:rsidRPr="00B46391" w:rsidRDefault="00897DD8" w:rsidP="002F4BEF">
      <w:pPr>
        <w:ind w:left="720"/>
        <w:jc w:val="both"/>
        <w:rPr>
          <w:rFonts w:ascii="Helvetica 55 Roman" w:hAnsi="Helvetica 55 Roman" w:cs="Arial"/>
          <w:sz w:val="20"/>
          <w:szCs w:val="20"/>
        </w:rPr>
      </w:pPr>
    </w:p>
    <w:p w14:paraId="13070F7F" w14:textId="77777777" w:rsidR="00897DD8" w:rsidRPr="00B46391" w:rsidRDefault="00897DD8" w:rsidP="002F4BEF">
      <w:pPr>
        <w:ind w:left="720"/>
        <w:jc w:val="both"/>
        <w:rPr>
          <w:rFonts w:ascii="Helvetica 55 Roman" w:hAnsi="Helvetica 55 Roman" w:cs="Arial"/>
          <w:sz w:val="20"/>
          <w:szCs w:val="20"/>
        </w:rPr>
      </w:pPr>
    </w:p>
    <w:p w14:paraId="10EA23FA" w14:textId="77777777" w:rsidR="00897DD8" w:rsidRPr="00B46391" w:rsidRDefault="00C8721E" w:rsidP="002F4BEF">
      <w:pPr>
        <w:ind w:left="360"/>
        <w:jc w:val="both"/>
        <w:rPr>
          <w:rFonts w:ascii="Helvetica 55 Roman" w:hAnsi="Helvetica 55 Roman" w:cs="Arial"/>
          <w:sz w:val="20"/>
          <w:szCs w:val="20"/>
        </w:rPr>
      </w:pPr>
      <w:r w:rsidRPr="00B46391">
        <w:rPr>
          <w:rFonts w:ascii="Helvetica 55 Roman" w:hAnsi="Helvetica 55 Roman" w:cs="Arial"/>
          <w:position w:val="-14"/>
          <w:sz w:val="20"/>
          <w:szCs w:val="20"/>
        </w:rPr>
        <w:object w:dxaOrig="3440" w:dyaOrig="380" w14:anchorId="4E80AD64">
          <v:shape id="_x0000_i1038" type="#_x0000_t75" style="width:171.75pt;height:18.75pt" o:ole="">
            <v:imagedata r:id="rId40" o:title=""/>
          </v:shape>
          <o:OLEObject Type="Embed" ProgID="Equation.3" ShapeID="_x0000_i1038" DrawAspect="Content" ObjectID="_1739283041" r:id="rId41"/>
        </w:object>
      </w:r>
    </w:p>
    <w:p w14:paraId="0172E113" w14:textId="77777777" w:rsidR="00897DD8" w:rsidRPr="00B46391" w:rsidRDefault="00897DD8" w:rsidP="00F9202A">
      <w:pPr>
        <w:jc w:val="both"/>
        <w:rPr>
          <w:rFonts w:ascii="Helvetica 55 Roman" w:hAnsi="Helvetica 55 Roman" w:cs="Arial"/>
          <w:sz w:val="20"/>
          <w:szCs w:val="20"/>
        </w:rPr>
      </w:pPr>
    </w:p>
    <w:p w14:paraId="2F3152AC" w14:textId="77777777" w:rsidR="00897DD8" w:rsidRPr="00B46391" w:rsidRDefault="00515EAF" w:rsidP="002F4BEF">
      <w:pPr>
        <w:ind w:left="360"/>
        <w:jc w:val="both"/>
        <w:rPr>
          <w:rFonts w:ascii="Helvetica 55 Roman" w:hAnsi="Helvetica 55 Roman" w:cs="Arial"/>
          <w:sz w:val="20"/>
          <w:szCs w:val="20"/>
        </w:rPr>
      </w:pPr>
      <w:r w:rsidRPr="00B46391">
        <w:rPr>
          <w:rFonts w:ascii="Helvetica 55 Roman" w:hAnsi="Helvetica 55 Roman" w:cs="Arial"/>
          <w:position w:val="-14"/>
          <w:sz w:val="20"/>
          <w:szCs w:val="20"/>
        </w:rPr>
        <w:object w:dxaOrig="4040" w:dyaOrig="380" w14:anchorId="3988AB0C">
          <v:shape id="_x0000_i1039" type="#_x0000_t75" style="width:201.75pt;height:18.75pt" o:ole="">
            <v:imagedata r:id="rId42" o:title=""/>
          </v:shape>
          <o:OLEObject Type="Embed" ProgID="Equation.3" ShapeID="_x0000_i1039" DrawAspect="Content" ObjectID="_1739283042" r:id="rId43"/>
        </w:object>
      </w:r>
    </w:p>
    <w:p w14:paraId="123D4FE1" w14:textId="77777777" w:rsidR="00897DD8" w:rsidRPr="00B46391" w:rsidRDefault="00897DD8" w:rsidP="002F4BEF">
      <w:pPr>
        <w:ind w:left="360"/>
        <w:jc w:val="both"/>
        <w:rPr>
          <w:rFonts w:ascii="Helvetica 55 Roman" w:hAnsi="Helvetica 55 Roman" w:cs="Arial"/>
          <w:sz w:val="20"/>
          <w:szCs w:val="20"/>
        </w:rPr>
      </w:pPr>
    </w:p>
    <w:p w14:paraId="552E1CFA" w14:textId="77777777" w:rsidR="00935606" w:rsidRPr="00B46391" w:rsidRDefault="00935606" w:rsidP="00935606">
      <w:pPr>
        <w:jc w:val="both"/>
        <w:rPr>
          <w:rFonts w:ascii="Helvetica 55 Roman" w:hAnsi="Helvetica 55 Roman" w:cs="Arial"/>
          <w:sz w:val="20"/>
          <w:szCs w:val="20"/>
        </w:rPr>
      </w:pPr>
      <w:r w:rsidRPr="00B46391">
        <w:rPr>
          <w:rFonts w:ascii="Helvetica 55 Roman" w:hAnsi="Helvetica 55 Roman" w:cs="Arial"/>
          <w:sz w:val="20"/>
          <w:szCs w:val="20"/>
        </w:rPr>
        <w:t xml:space="preserve">Le montant de la Contribution aux Droits de suite de cofinancement ex post sera intégralement reversé aux Opérateurs Commerciaux </w:t>
      </w:r>
      <w:proofErr w:type="spellStart"/>
      <w:r w:rsidRPr="00B46391">
        <w:rPr>
          <w:rFonts w:ascii="Helvetica 55 Roman" w:hAnsi="Helvetica 55 Roman" w:cs="Arial"/>
          <w:sz w:val="20"/>
          <w:szCs w:val="20"/>
        </w:rPr>
        <w:t>cofinanceurs</w:t>
      </w:r>
      <w:proofErr w:type="spellEnd"/>
      <w:r w:rsidRPr="00B46391">
        <w:rPr>
          <w:rFonts w:ascii="Helvetica 55 Roman" w:hAnsi="Helvetica 55 Roman" w:cs="Arial"/>
          <w:sz w:val="20"/>
          <w:szCs w:val="20"/>
        </w:rPr>
        <w:t xml:space="preserve"> dans les conditions de l'article 1.7.</w:t>
      </w:r>
    </w:p>
    <w:p w14:paraId="651A87C9" w14:textId="77777777" w:rsidR="00897DD8" w:rsidRPr="00B46391" w:rsidRDefault="00897DD8" w:rsidP="00F9202A">
      <w:pPr>
        <w:jc w:val="both"/>
        <w:rPr>
          <w:rFonts w:ascii="Helvetica 55 Roman" w:hAnsi="Helvetica 55 Roman" w:cs="Arial"/>
          <w:sz w:val="20"/>
          <w:szCs w:val="20"/>
        </w:rPr>
      </w:pPr>
    </w:p>
    <w:p w14:paraId="45D80DD3" w14:textId="77777777" w:rsidR="00BC77BC" w:rsidRPr="00B46391" w:rsidRDefault="0087111C" w:rsidP="00FD2A46">
      <w:pPr>
        <w:pStyle w:val="Titre2"/>
        <w:rPr>
          <w:rFonts w:cs="Arial"/>
        </w:rPr>
      </w:pPr>
      <w:bookmarkStart w:id="21" w:name="_Toc128669907"/>
      <w:r w:rsidRPr="00B46391">
        <w:rPr>
          <w:rFonts w:cs="Arial"/>
        </w:rPr>
        <w:t>P</w:t>
      </w:r>
      <w:r w:rsidR="00BC77BC" w:rsidRPr="00B46391">
        <w:rPr>
          <w:rFonts w:cs="Arial"/>
        </w:rPr>
        <w:t>rix mensuel par Ligne FTTH affectée</w:t>
      </w:r>
      <w:r w:rsidR="00010D5A" w:rsidRPr="00B46391">
        <w:rPr>
          <w:rFonts w:cs="Arial"/>
        </w:rPr>
        <w:t xml:space="preserve">, tarif ab initio et </w:t>
      </w:r>
      <w:r w:rsidR="0004352A" w:rsidRPr="00B46391">
        <w:rPr>
          <w:rFonts w:cs="Arial"/>
        </w:rPr>
        <w:t>a</w:t>
      </w:r>
      <w:r w:rsidR="00010D5A" w:rsidRPr="00B46391">
        <w:rPr>
          <w:rFonts w:cs="Arial"/>
        </w:rPr>
        <w:t xml:space="preserve"> post</w:t>
      </w:r>
      <w:r w:rsidR="0004352A" w:rsidRPr="00B46391">
        <w:rPr>
          <w:rFonts w:cs="Arial"/>
        </w:rPr>
        <w:t>e</w:t>
      </w:r>
      <w:r w:rsidR="00010D5A" w:rsidRPr="00B46391">
        <w:rPr>
          <w:rFonts w:cs="Arial"/>
        </w:rPr>
        <w:t>riori</w:t>
      </w:r>
      <w:bookmarkEnd w:id="21"/>
    </w:p>
    <w:p w14:paraId="0C972F66" w14:textId="77777777" w:rsidR="00BC77BC" w:rsidRPr="00B46391" w:rsidRDefault="00BC77BC" w:rsidP="00BC77BC">
      <w:pPr>
        <w:keepNext/>
        <w:jc w:val="both"/>
        <w:rPr>
          <w:rFonts w:ascii="Helvetica 55 Roman" w:hAnsi="Helvetica 55 Roman" w:cs="Arial"/>
          <w:b/>
          <w:sz w:val="20"/>
          <w:szCs w:val="20"/>
        </w:rPr>
      </w:pPr>
    </w:p>
    <w:p w14:paraId="1F020412" w14:textId="77777777" w:rsidR="00BC77BC" w:rsidRPr="00B46391" w:rsidRDefault="00BC77BC" w:rsidP="00BC77BC">
      <w:pPr>
        <w:keepNext/>
        <w:jc w:val="both"/>
        <w:rPr>
          <w:rFonts w:ascii="Helvetica 55 Roman" w:hAnsi="Helvetica 55 Roman" w:cs="Arial"/>
          <w:b/>
          <w:sz w:val="20"/>
          <w:szCs w:val="20"/>
        </w:rPr>
      </w:pPr>
      <w:r w:rsidRPr="00B46391">
        <w:rPr>
          <w:rFonts w:ascii="Helvetica 55 Roman" w:hAnsi="Helvetica 55 Roman" w:cs="Arial"/>
          <w:b/>
          <w:sz w:val="20"/>
          <w:szCs w:val="20"/>
        </w:rPr>
        <w:t>Prix mensuel</w:t>
      </w:r>
    </w:p>
    <w:p w14:paraId="2B62D9DE" w14:textId="77777777" w:rsidR="00BC77BC" w:rsidRPr="00B46391" w:rsidRDefault="00BC77BC" w:rsidP="00BC77BC">
      <w:pPr>
        <w:keepNext/>
        <w:jc w:val="both"/>
        <w:rPr>
          <w:rFonts w:ascii="Helvetica 55 Roman" w:hAnsi="Helvetica 55 Roman"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2"/>
        <w:gridCol w:w="4728"/>
      </w:tblGrid>
      <w:tr w:rsidR="00BC77BC" w:rsidRPr="00B46391" w14:paraId="4421FD46" w14:textId="77777777" w:rsidTr="00B5527B">
        <w:trPr>
          <w:jc w:val="center"/>
        </w:trPr>
        <w:tc>
          <w:tcPr>
            <w:tcW w:w="3142" w:type="dxa"/>
            <w:shd w:val="clear" w:color="auto" w:fill="E7E6E6"/>
            <w:vAlign w:val="center"/>
          </w:tcPr>
          <w:p w14:paraId="0A4CDD63" w14:textId="77777777" w:rsidR="00BC77BC" w:rsidRPr="00B46391" w:rsidRDefault="00BC77BC" w:rsidP="0039698B">
            <w:pPr>
              <w:keepNext/>
              <w:jc w:val="center"/>
              <w:rPr>
                <w:rFonts w:ascii="Helvetica 55 Roman" w:hAnsi="Helvetica 55 Roman" w:cs="Arial"/>
                <w:sz w:val="20"/>
                <w:szCs w:val="20"/>
              </w:rPr>
            </w:pPr>
            <w:proofErr w:type="gramStart"/>
            <w:r w:rsidRPr="00B46391">
              <w:rPr>
                <w:rFonts w:ascii="Helvetica 55 Roman" w:hAnsi="Helvetica 55 Roman" w:cs="Arial"/>
                <w:sz w:val="20"/>
                <w:szCs w:val="20"/>
              </w:rPr>
              <w:t>taux</w:t>
            </w:r>
            <w:proofErr w:type="gramEnd"/>
            <w:r w:rsidRPr="00B46391">
              <w:rPr>
                <w:rFonts w:ascii="Helvetica 55 Roman" w:hAnsi="Helvetica 55 Roman" w:cs="Arial"/>
                <w:sz w:val="20"/>
                <w:szCs w:val="20"/>
              </w:rPr>
              <w:t xml:space="preserve"> de cofinancement</w:t>
            </w:r>
          </w:p>
        </w:tc>
        <w:tc>
          <w:tcPr>
            <w:tcW w:w="4728" w:type="dxa"/>
            <w:shd w:val="clear" w:color="auto" w:fill="E7E6E6"/>
            <w:vAlign w:val="center"/>
          </w:tcPr>
          <w:p w14:paraId="41D5DA3C" w14:textId="77777777" w:rsidR="00BC77BC" w:rsidRPr="00B46391" w:rsidRDefault="00BC77BC" w:rsidP="0039698B">
            <w:pPr>
              <w:keepNext/>
              <w:jc w:val="center"/>
              <w:rPr>
                <w:rFonts w:ascii="Helvetica 55 Roman" w:hAnsi="Helvetica 55 Roman" w:cs="Arial"/>
                <w:sz w:val="20"/>
                <w:szCs w:val="20"/>
              </w:rPr>
            </w:pPr>
            <w:proofErr w:type="gramStart"/>
            <w:r w:rsidRPr="00B46391">
              <w:rPr>
                <w:rFonts w:ascii="Helvetica 55 Roman" w:hAnsi="Helvetica 55 Roman" w:cs="Arial"/>
                <w:sz w:val="20"/>
                <w:szCs w:val="20"/>
              </w:rPr>
              <w:t>prix</w:t>
            </w:r>
            <w:proofErr w:type="gramEnd"/>
            <w:r w:rsidRPr="00B46391">
              <w:rPr>
                <w:rFonts w:ascii="Helvetica 55 Roman" w:hAnsi="Helvetica 55 Roman" w:cs="Arial"/>
                <w:sz w:val="20"/>
                <w:szCs w:val="20"/>
              </w:rPr>
              <w:t xml:space="preserve"> mensuel / Ligne FTTH </w:t>
            </w:r>
            <w:r w:rsidR="00B14DAD" w:rsidRPr="00B46391">
              <w:rPr>
                <w:rFonts w:ascii="Helvetica 55 Roman" w:hAnsi="Helvetica 55 Roman" w:cs="Arial"/>
                <w:sz w:val="20"/>
                <w:szCs w:val="20"/>
              </w:rPr>
              <w:t xml:space="preserve">affectée </w:t>
            </w:r>
            <w:r w:rsidRPr="00B46391">
              <w:rPr>
                <w:rFonts w:ascii="Helvetica 55 Roman" w:hAnsi="Helvetica 55 Roman" w:cs="Arial"/>
                <w:sz w:val="20"/>
                <w:szCs w:val="20"/>
              </w:rPr>
              <w:br/>
              <w:t>(location de GC et maintenance inclus)</w:t>
            </w:r>
          </w:p>
        </w:tc>
      </w:tr>
      <w:tr w:rsidR="00BC77BC" w:rsidRPr="00B46391" w14:paraId="37881254" w14:textId="77777777" w:rsidTr="0039698B">
        <w:trPr>
          <w:jc w:val="center"/>
        </w:trPr>
        <w:tc>
          <w:tcPr>
            <w:tcW w:w="3142" w:type="dxa"/>
            <w:shd w:val="clear" w:color="auto" w:fill="auto"/>
            <w:vAlign w:val="center"/>
          </w:tcPr>
          <w:p w14:paraId="66FE3939"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5%</w:t>
            </w:r>
          </w:p>
        </w:tc>
        <w:tc>
          <w:tcPr>
            <w:tcW w:w="4728" w:type="dxa"/>
            <w:shd w:val="clear" w:color="auto" w:fill="auto"/>
            <w:vAlign w:val="center"/>
          </w:tcPr>
          <w:p w14:paraId="41E634E5"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5,48 €</w:t>
            </w:r>
          </w:p>
        </w:tc>
      </w:tr>
      <w:tr w:rsidR="00BC77BC" w:rsidRPr="00B46391" w14:paraId="0C498FC2" w14:textId="77777777" w:rsidTr="0039698B">
        <w:trPr>
          <w:jc w:val="center"/>
        </w:trPr>
        <w:tc>
          <w:tcPr>
            <w:tcW w:w="3142" w:type="dxa"/>
            <w:shd w:val="clear" w:color="auto" w:fill="auto"/>
            <w:vAlign w:val="center"/>
          </w:tcPr>
          <w:p w14:paraId="7A33F1E2"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10%</w:t>
            </w:r>
          </w:p>
        </w:tc>
        <w:tc>
          <w:tcPr>
            <w:tcW w:w="4728" w:type="dxa"/>
            <w:shd w:val="clear" w:color="auto" w:fill="auto"/>
            <w:vAlign w:val="center"/>
          </w:tcPr>
          <w:p w14:paraId="35D37558"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5,29 €</w:t>
            </w:r>
          </w:p>
        </w:tc>
      </w:tr>
      <w:tr w:rsidR="00BC77BC" w:rsidRPr="00B46391" w14:paraId="7E585719" w14:textId="77777777" w:rsidTr="0039698B">
        <w:trPr>
          <w:jc w:val="center"/>
        </w:trPr>
        <w:tc>
          <w:tcPr>
            <w:tcW w:w="3142" w:type="dxa"/>
            <w:shd w:val="clear" w:color="auto" w:fill="auto"/>
            <w:vAlign w:val="center"/>
          </w:tcPr>
          <w:p w14:paraId="7D1CB055"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15%</w:t>
            </w:r>
          </w:p>
        </w:tc>
        <w:tc>
          <w:tcPr>
            <w:tcW w:w="4728" w:type="dxa"/>
            <w:shd w:val="clear" w:color="auto" w:fill="auto"/>
            <w:vAlign w:val="center"/>
          </w:tcPr>
          <w:p w14:paraId="50A5A92F"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5,19 €</w:t>
            </w:r>
          </w:p>
        </w:tc>
      </w:tr>
      <w:tr w:rsidR="00BC77BC" w:rsidRPr="00B46391" w14:paraId="70006099" w14:textId="77777777" w:rsidTr="0039698B">
        <w:trPr>
          <w:jc w:val="center"/>
        </w:trPr>
        <w:tc>
          <w:tcPr>
            <w:tcW w:w="3142" w:type="dxa"/>
            <w:shd w:val="clear" w:color="auto" w:fill="auto"/>
            <w:vAlign w:val="center"/>
          </w:tcPr>
          <w:p w14:paraId="1E1250EC"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20%</w:t>
            </w:r>
          </w:p>
        </w:tc>
        <w:tc>
          <w:tcPr>
            <w:tcW w:w="4728" w:type="dxa"/>
            <w:shd w:val="clear" w:color="auto" w:fill="auto"/>
            <w:vAlign w:val="center"/>
          </w:tcPr>
          <w:p w14:paraId="3FB72482"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5,12 €</w:t>
            </w:r>
          </w:p>
        </w:tc>
      </w:tr>
      <w:tr w:rsidR="00BC77BC" w:rsidRPr="00B46391" w14:paraId="489B09E4" w14:textId="77777777" w:rsidTr="0039698B">
        <w:trPr>
          <w:jc w:val="center"/>
        </w:trPr>
        <w:tc>
          <w:tcPr>
            <w:tcW w:w="3142" w:type="dxa"/>
            <w:shd w:val="clear" w:color="auto" w:fill="auto"/>
            <w:vAlign w:val="center"/>
          </w:tcPr>
          <w:p w14:paraId="5986B176"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25%</w:t>
            </w:r>
          </w:p>
        </w:tc>
        <w:tc>
          <w:tcPr>
            <w:tcW w:w="4728" w:type="dxa"/>
            <w:shd w:val="clear" w:color="auto" w:fill="auto"/>
            <w:vAlign w:val="center"/>
          </w:tcPr>
          <w:p w14:paraId="1F52DAA7"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5,06 €</w:t>
            </w:r>
          </w:p>
        </w:tc>
      </w:tr>
      <w:tr w:rsidR="00BC77BC" w:rsidRPr="00B46391" w14:paraId="458820F9" w14:textId="77777777" w:rsidTr="0039698B">
        <w:trPr>
          <w:jc w:val="center"/>
        </w:trPr>
        <w:tc>
          <w:tcPr>
            <w:tcW w:w="3142" w:type="dxa"/>
            <w:shd w:val="clear" w:color="auto" w:fill="auto"/>
            <w:vAlign w:val="center"/>
          </w:tcPr>
          <w:p w14:paraId="7ED745C4"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30%</w:t>
            </w:r>
          </w:p>
        </w:tc>
        <w:tc>
          <w:tcPr>
            <w:tcW w:w="4728" w:type="dxa"/>
            <w:shd w:val="clear" w:color="auto" w:fill="auto"/>
            <w:vAlign w:val="center"/>
          </w:tcPr>
          <w:p w14:paraId="239C7D85"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4,99 €</w:t>
            </w:r>
          </w:p>
        </w:tc>
      </w:tr>
      <w:tr w:rsidR="00BC77BC" w:rsidRPr="00B46391" w14:paraId="33D1C596" w14:textId="77777777" w:rsidTr="0039698B">
        <w:trPr>
          <w:jc w:val="center"/>
        </w:trPr>
        <w:tc>
          <w:tcPr>
            <w:tcW w:w="3142" w:type="dxa"/>
            <w:shd w:val="clear" w:color="auto" w:fill="auto"/>
            <w:vAlign w:val="center"/>
          </w:tcPr>
          <w:p w14:paraId="1265B924"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Par tranche de 5% supplémentaire</w:t>
            </w:r>
          </w:p>
        </w:tc>
        <w:tc>
          <w:tcPr>
            <w:tcW w:w="4728" w:type="dxa"/>
            <w:shd w:val="clear" w:color="auto" w:fill="auto"/>
            <w:vAlign w:val="center"/>
          </w:tcPr>
          <w:p w14:paraId="637C54E5" w14:textId="77777777" w:rsidR="00BC77BC" w:rsidRPr="00B46391" w:rsidRDefault="00BC77BC" w:rsidP="0039698B">
            <w:pPr>
              <w:keepNext/>
              <w:jc w:val="center"/>
              <w:rPr>
                <w:rFonts w:ascii="Helvetica 55 Roman" w:hAnsi="Helvetica 55 Roman" w:cs="Arial"/>
                <w:sz w:val="20"/>
                <w:szCs w:val="20"/>
              </w:rPr>
            </w:pPr>
            <w:r w:rsidRPr="00B46391">
              <w:rPr>
                <w:rFonts w:ascii="Helvetica 55 Roman" w:hAnsi="Helvetica 55 Roman" w:cs="Arial"/>
                <w:sz w:val="20"/>
                <w:szCs w:val="20"/>
              </w:rPr>
              <w:t>4,99 €</w:t>
            </w:r>
          </w:p>
        </w:tc>
      </w:tr>
    </w:tbl>
    <w:p w14:paraId="1195D0A7" w14:textId="77777777" w:rsidR="004E2BB0" w:rsidRPr="00B46391" w:rsidRDefault="004E2BB0" w:rsidP="00BC77BC">
      <w:pPr>
        <w:jc w:val="both"/>
        <w:rPr>
          <w:rFonts w:ascii="Helvetica 55 Roman" w:hAnsi="Helvetica 55 Roman" w:cs="Arial"/>
          <w:sz w:val="20"/>
          <w:szCs w:val="20"/>
        </w:rPr>
      </w:pPr>
    </w:p>
    <w:p w14:paraId="3B72633F" w14:textId="77777777" w:rsidR="00BC77BC" w:rsidRPr="00B46391" w:rsidRDefault="00BC77BC" w:rsidP="00BC77BC">
      <w:pPr>
        <w:jc w:val="both"/>
        <w:rPr>
          <w:rFonts w:ascii="Helvetica 55 Roman" w:hAnsi="Helvetica 55 Roman" w:cs="Arial"/>
          <w:b/>
          <w:sz w:val="20"/>
          <w:szCs w:val="20"/>
        </w:rPr>
      </w:pPr>
      <w:r w:rsidRPr="00B46391">
        <w:rPr>
          <w:rFonts w:ascii="Helvetica 55 Roman" w:hAnsi="Helvetica 55 Roman" w:cs="Arial"/>
          <w:b/>
          <w:sz w:val="20"/>
          <w:szCs w:val="20"/>
        </w:rPr>
        <w:t>Plafond du prix mensuel</w:t>
      </w:r>
    </w:p>
    <w:p w14:paraId="2E5633CA" w14:textId="77777777" w:rsidR="00BC77BC" w:rsidRPr="00B46391" w:rsidRDefault="00BC77BC" w:rsidP="00BC77BC">
      <w:pPr>
        <w:jc w:val="both"/>
        <w:rPr>
          <w:rFonts w:ascii="Helvetica 55 Roman" w:hAnsi="Helvetica 55 Roman" w:cs="Arial"/>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420"/>
        <w:gridCol w:w="3960"/>
      </w:tblGrid>
      <w:tr w:rsidR="00BC77BC" w:rsidRPr="00B46391" w14:paraId="5C955311" w14:textId="77777777" w:rsidTr="00B5527B">
        <w:tc>
          <w:tcPr>
            <w:tcW w:w="1728" w:type="dxa"/>
            <w:shd w:val="clear" w:color="auto" w:fill="E7E6E6"/>
            <w:vAlign w:val="center"/>
          </w:tcPr>
          <w:p w14:paraId="3C0DA64C" w14:textId="77777777" w:rsidR="00BC77BC" w:rsidRPr="00B46391" w:rsidRDefault="00BC77BC" w:rsidP="0039698B">
            <w:pPr>
              <w:jc w:val="center"/>
              <w:rPr>
                <w:rFonts w:ascii="Helvetica 55 Roman" w:hAnsi="Helvetica 55 Roman" w:cs="Arial"/>
                <w:sz w:val="20"/>
                <w:szCs w:val="20"/>
              </w:rPr>
            </w:pPr>
            <w:proofErr w:type="gramStart"/>
            <w:r w:rsidRPr="00B46391">
              <w:rPr>
                <w:rFonts w:ascii="Helvetica 55 Roman" w:hAnsi="Helvetica 55 Roman" w:cs="Arial"/>
                <w:sz w:val="20"/>
                <w:szCs w:val="20"/>
              </w:rPr>
              <w:t>taux</w:t>
            </w:r>
            <w:proofErr w:type="gramEnd"/>
            <w:r w:rsidRPr="00B46391">
              <w:rPr>
                <w:rFonts w:ascii="Helvetica 55 Roman" w:hAnsi="Helvetica 55 Roman" w:cs="Arial"/>
                <w:sz w:val="20"/>
                <w:szCs w:val="20"/>
              </w:rPr>
              <w:t xml:space="preserve"> de cofinancement</w:t>
            </w:r>
          </w:p>
        </w:tc>
        <w:tc>
          <w:tcPr>
            <w:tcW w:w="3420" w:type="dxa"/>
            <w:shd w:val="clear" w:color="auto" w:fill="E7E6E6"/>
            <w:vAlign w:val="center"/>
          </w:tcPr>
          <w:p w14:paraId="72B18A3F" w14:textId="77777777" w:rsidR="00BC77BC" w:rsidRPr="00B46391" w:rsidRDefault="00BC77BC" w:rsidP="0039698B">
            <w:pPr>
              <w:jc w:val="center"/>
              <w:rPr>
                <w:rFonts w:ascii="Helvetica 55 Roman" w:hAnsi="Helvetica 55 Roman" w:cs="Arial"/>
                <w:sz w:val="20"/>
                <w:szCs w:val="20"/>
              </w:rPr>
            </w:pPr>
            <w:proofErr w:type="gramStart"/>
            <w:r w:rsidRPr="00B46391">
              <w:rPr>
                <w:rFonts w:ascii="Helvetica 55 Roman" w:hAnsi="Helvetica 55 Roman" w:cs="Arial"/>
                <w:sz w:val="20"/>
                <w:szCs w:val="20"/>
              </w:rPr>
              <w:t>prix</w:t>
            </w:r>
            <w:proofErr w:type="gramEnd"/>
            <w:r w:rsidRPr="00B46391">
              <w:rPr>
                <w:rFonts w:ascii="Helvetica 55 Roman" w:hAnsi="Helvetica 55 Roman" w:cs="Arial"/>
                <w:sz w:val="20"/>
                <w:szCs w:val="20"/>
              </w:rPr>
              <w:t xml:space="preserve"> mensuel / Ligne FTTH affectée (hors location de GC)</w:t>
            </w:r>
          </w:p>
        </w:tc>
        <w:tc>
          <w:tcPr>
            <w:tcW w:w="3960" w:type="dxa"/>
            <w:shd w:val="clear" w:color="auto" w:fill="E7E6E6"/>
            <w:vAlign w:val="center"/>
          </w:tcPr>
          <w:p w14:paraId="20118E85" w14:textId="77777777" w:rsidR="00BC77BC" w:rsidRPr="00B46391" w:rsidRDefault="00BC77BC" w:rsidP="0039698B">
            <w:pPr>
              <w:jc w:val="center"/>
              <w:rPr>
                <w:rFonts w:ascii="Helvetica 55 Roman" w:hAnsi="Helvetica 55 Roman" w:cs="Arial"/>
                <w:sz w:val="20"/>
                <w:szCs w:val="20"/>
              </w:rPr>
            </w:pPr>
            <w:proofErr w:type="gramStart"/>
            <w:r w:rsidRPr="00B46391">
              <w:rPr>
                <w:rFonts w:ascii="Helvetica 55 Roman" w:hAnsi="Helvetica 55 Roman" w:cs="Arial"/>
                <w:sz w:val="20"/>
                <w:szCs w:val="20"/>
              </w:rPr>
              <w:t>plafond</w:t>
            </w:r>
            <w:proofErr w:type="gramEnd"/>
            <w:r w:rsidRPr="00B46391">
              <w:rPr>
                <w:rFonts w:ascii="Helvetica 55 Roman" w:hAnsi="Helvetica 55 Roman" w:cs="Arial"/>
                <w:sz w:val="20"/>
                <w:szCs w:val="20"/>
              </w:rPr>
              <w:t xml:space="preserve"> du prix </w:t>
            </w:r>
            <w:r w:rsidR="00B14DAD" w:rsidRPr="00B46391">
              <w:rPr>
                <w:rFonts w:ascii="Helvetica 55 Roman" w:hAnsi="Helvetica 55 Roman" w:cs="Arial"/>
                <w:sz w:val="20"/>
                <w:szCs w:val="20"/>
              </w:rPr>
              <w:t xml:space="preserve">mensuel </w:t>
            </w:r>
            <w:r w:rsidRPr="00B46391">
              <w:rPr>
                <w:rFonts w:ascii="Helvetica 55 Roman" w:hAnsi="Helvetica 55 Roman" w:cs="Arial"/>
                <w:sz w:val="20"/>
                <w:szCs w:val="20"/>
              </w:rPr>
              <w:br/>
              <w:t>(hors location de GC)</w:t>
            </w:r>
          </w:p>
        </w:tc>
      </w:tr>
      <w:tr w:rsidR="00BC77BC" w:rsidRPr="00B46391" w14:paraId="132BC2BF" w14:textId="77777777" w:rsidTr="0039698B">
        <w:tc>
          <w:tcPr>
            <w:tcW w:w="1728" w:type="dxa"/>
            <w:shd w:val="clear" w:color="auto" w:fill="auto"/>
            <w:vAlign w:val="center"/>
          </w:tcPr>
          <w:p w14:paraId="67A08957" w14:textId="77777777" w:rsidR="00BC77BC" w:rsidRPr="00B46391" w:rsidRDefault="00BC77BC" w:rsidP="00B81C63">
            <w:pPr>
              <w:jc w:val="center"/>
              <w:rPr>
                <w:rFonts w:ascii="Helvetica 55 Roman" w:hAnsi="Helvetica 55 Roman" w:cs="Arial"/>
                <w:sz w:val="20"/>
                <w:szCs w:val="20"/>
              </w:rPr>
            </w:pPr>
            <w:r w:rsidRPr="00B46391">
              <w:rPr>
                <w:rFonts w:ascii="Helvetica 55 Roman" w:hAnsi="Helvetica 55 Roman" w:cs="Arial"/>
                <w:sz w:val="20"/>
                <w:szCs w:val="20"/>
              </w:rPr>
              <w:t>5%</w:t>
            </w:r>
          </w:p>
        </w:tc>
        <w:tc>
          <w:tcPr>
            <w:tcW w:w="3420" w:type="dxa"/>
            <w:shd w:val="clear" w:color="auto" w:fill="auto"/>
            <w:vAlign w:val="center"/>
          </w:tcPr>
          <w:p w14:paraId="14C1CA77"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3,93 €</w:t>
            </w:r>
          </w:p>
        </w:tc>
        <w:tc>
          <w:tcPr>
            <w:tcW w:w="3960" w:type="dxa"/>
            <w:shd w:val="clear" w:color="auto" w:fill="auto"/>
            <w:vAlign w:val="center"/>
          </w:tcPr>
          <w:p w14:paraId="6980F45F"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4,43 €</w:t>
            </w:r>
          </w:p>
        </w:tc>
      </w:tr>
      <w:tr w:rsidR="00BC77BC" w:rsidRPr="00B46391" w14:paraId="2D9FE181" w14:textId="77777777" w:rsidTr="0039698B">
        <w:trPr>
          <w:trHeight w:val="175"/>
        </w:trPr>
        <w:tc>
          <w:tcPr>
            <w:tcW w:w="1728" w:type="dxa"/>
            <w:shd w:val="clear" w:color="auto" w:fill="auto"/>
            <w:vAlign w:val="center"/>
          </w:tcPr>
          <w:p w14:paraId="10DAD1E3"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10%</w:t>
            </w:r>
          </w:p>
        </w:tc>
        <w:tc>
          <w:tcPr>
            <w:tcW w:w="3420" w:type="dxa"/>
            <w:shd w:val="clear" w:color="auto" w:fill="auto"/>
            <w:vAlign w:val="center"/>
          </w:tcPr>
          <w:p w14:paraId="35B2A34B"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3,74 €</w:t>
            </w:r>
          </w:p>
        </w:tc>
        <w:tc>
          <w:tcPr>
            <w:tcW w:w="3960" w:type="dxa"/>
            <w:shd w:val="clear" w:color="auto" w:fill="auto"/>
            <w:vAlign w:val="center"/>
          </w:tcPr>
          <w:p w14:paraId="212F4612"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4,24 €</w:t>
            </w:r>
          </w:p>
        </w:tc>
      </w:tr>
      <w:tr w:rsidR="00BC77BC" w:rsidRPr="00B46391" w14:paraId="39B57062" w14:textId="77777777" w:rsidTr="0039698B">
        <w:tc>
          <w:tcPr>
            <w:tcW w:w="1728" w:type="dxa"/>
            <w:shd w:val="clear" w:color="auto" w:fill="auto"/>
            <w:vAlign w:val="center"/>
          </w:tcPr>
          <w:p w14:paraId="699AD7D8"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15%</w:t>
            </w:r>
          </w:p>
        </w:tc>
        <w:tc>
          <w:tcPr>
            <w:tcW w:w="3420" w:type="dxa"/>
            <w:shd w:val="clear" w:color="auto" w:fill="auto"/>
            <w:vAlign w:val="center"/>
          </w:tcPr>
          <w:p w14:paraId="74576C55"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3,64 €</w:t>
            </w:r>
          </w:p>
        </w:tc>
        <w:tc>
          <w:tcPr>
            <w:tcW w:w="3960" w:type="dxa"/>
            <w:shd w:val="clear" w:color="auto" w:fill="auto"/>
            <w:vAlign w:val="center"/>
          </w:tcPr>
          <w:p w14:paraId="58E3E42D"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4,14 €</w:t>
            </w:r>
          </w:p>
        </w:tc>
      </w:tr>
      <w:tr w:rsidR="00BC77BC" w:rsidRPr="00B46391" w14:paraId="4D281A03" w14:textId="77777777" w:rsidTr="0039698B">
        <w:tc>
          <w:tcPr>
            <w:tcW w:w="1728" w:type="dxa"/>
            <w:shd w:val="clear" w:color="auto" w:fill="auto"/>
            <w:vAlign w:val="center"/>
          </w:tcPr>
          <w:p w14:paraId="00A537DF"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20%</w:t>
            </w:r>
          </w:p>
        </w:tc>
        <w:tc>
          <w:tcPr>
            <w:tcW w:w="3420" w:type="dxa"/>
            <w:shd w:val="clear" w:color="auto" w:fill="auto"/>
            <w:vAlign w:val="center"/>
          </w:tcPr>
          <w:p w14:paraId="5D5D1870"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3,57 €</w:t>
            </w:r>
          </w:p>
        </w:tc>
        <w:tc>
          <w:tcPr>
            <w:tcW w:w="3960" w:type="dxa"/>
            <w:shd w:val="clear" w:color="auto" w:fill="auto"/>
            <w:vAlign w:val="center"/>
          </w:tcPr>
          <w:p w14:paraId="577F63E5"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4,07 €</w:t>
            </w:r>
          </w:p>
        </w:tc>
      </w:tr>
      <w:tr w:rsidR="00BC77BC" w:rsidRPr="00B46391" w14:paraId="038F4AC0" w14:textId="77777777" w:rsidTr="0039698B">
        <w:tc>
          <w:tcPr>
            <w:tcW w:w="1728" w:type="dxa"/>
            <w:shd w:val="clear" w:color="auto" w:fill="auto"/>
            <w:vAlign w:val="center"/>
          </w:tcPr>
          <w:p w14:paraId="167ACC6B"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25%</w:t>
            </w:r>
          </w:p>
        </w:tc>
        <w:tc>
          <w:tcPr>
            <w:tcW w:w="3420" w:type="dxa"/>
            <w:shd w:val="clear" w:color="auto" w:fill="auto"/>
            <w:vAlign w:val="center"/>
          </w:tcPr>
          <w:p w14:paraId="0000EADC"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3,51 €</w:t>
            </w:r>
          </w:p>
        </w:tc>
        <w:tc>
          <w:tcPr>
            <w:tcW w:w="3960" w:type="dxa"/>
            <w:shd w:val="clear" w:color="auto" w:fill="auto"/>
            <w:vAlign w:val="center"/>
          </w:tcPr>
          <w:p w14:paraId="3E3EA010"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4,01 €</w:t>
            </w:r>
          </w:p>
        </w:tc>
      </w:tr>
      <w:tr w:rsidR="00BC77BC" w:rsidRPr="00B46391" w14:paraId="4DCC8479" w14:textId="77777777" w:rsidTr="0039698B">
        <w:tc>
          <w:tcPr>
            <w:tcW w:w="1728" w:type="dxa"/>
            <w:shd w:val="clear" w:color="auto" w:fill="auto"/>
            <w:vAlign w:val="center"/>
          </w:tcPr>
          <w:p w14:paraId="2B336D36"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30%</w:t>
            </w:r>
          </w:p>
        </w:tc>
        <w:tc>
          <w:tcPr>
            <w:tcW w:w="3420" w:type="dxa"/>
            <w:shd w:val="clear" w:color="auto" w:fill="auto"/>
            <w:vAlign w:val="center"/>
          </w:tcPr>
          <w:p w14:paraId="6EF172B4"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3,44 €</w:t>
            </w:r>
          </w:p>
        </w:tc>
        <w:tc>
          <w:tcPr>
            <w:tcW w:w="3960" w:type="dxa"/>
            <w:shd w:val="clear" w:color="auto" w:fill="auto"/>
            <w:vAlign w:val="center"/>
          </w:tcPr>
          <w:p w14:paraId="3FCA452C"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3,94 €</w:t>
            </w:r>
          </w:p>
        </w:tc>
      </w:tr>
      <w:tr w:rsidR="00BC77BC" w:rsidRPr="00B46391" w14:paraId="0AA08415" w14:textId="77777777" w:rsidTr="0039698B">
        <w:tc>
          <w:tcPr>
            <w:tcW w:w="1728" w:type="dxa"/>
            <w:shd w:val="clear" w:color="auto" w:fill="auto"/>
            <w:vAlign w:val="center"/>
          </w:tcPr>
          <w:p w14:paraId="3A02E77B"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Par tranche de 5% supplémentaire</w:t>
            </w:r>
          </w:p>
        </w:tc>
        <w:tc>
          <w:tcPr>
            <w:tcW w:w="3420" w:type="dxa"/>
            <w:shd w:val="clear" w:color="auto" w:fill="auto"/>
            <w:vAlign w:val="center"/>
          </w:tcPr>
          <w:p w14:paraId="1C772524"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3,44 €</w:t>
            </w:r>
          </w:p>
        </w:tc>
        <w:tc>
          <w:tcPr>
            <w:tcW w:w="3960" w:type="dxa"/>
            <w:shd w:val="clear" w:color="auto" w:fill="auto"/>
            <w:vAlign w:val="center"/>
          </w:tcPr>
          <w:p w14:paraId="21D8862F" w14:textId="77777777" w:rsidR="00BC77BC" w:rsidRPr="00B46391" w:rsidRDefault="00BC77BC" w:rsidP="0039698B">
            <w:pPr>
              <w:jc w:val="center"/>
              <w:rPr>
                <w:rFonts w:ascii="Helvetica 55 Roman" w:hAnsi="Helvetica 55 Roman" w:cs="Arial"/>
                <w:sz w:val="20"/>
                <w:szCs w:val="20"/>
              </w:rPr>
            </w:pPr>
            <w:r w:rsidRPr="00B46391">
              <w:rPr>
                <w:rFonts w:ascii="Helvetica 55 Roman" w:hAnsi="Helvetica 55 Roman" w:cs="Arial"/>
                <w:sz w:val="20"/>
                <w:szCs w:val="20"/>
              </w:rPr>
              <w:t>3,94 €</w:t>
            </w:r>
          </w:p>
        </w:tc>
      </w:tr>
    </w:tbl>
    <w:p w14:paraId="4AF7C649" w14:textId="77777777" w:rsidR="00CD13CC" w:rsidRPr="00B46391" w:rsidRDefault="00CD13CC" w:rsidP="002254DD">
      <w:pPr>
        <w:rPr>
          <w:rFonts w:ascii="Helvetica 55 Roman" w:hAnsi="Helvetica 55 Roman" w:cs="Arial"/>
        </w:rPr>
      </w:pPr>
    </w:p>
    <w:p w14:paraId="1E7EC240" w14:textId="77777777" w:rsidR="00F9202A" w:rsidRPr="00B46391" w:rsidRDefault="00F9202A" w:rsidP="00FD2A46">
      <w:pPr>
        <w:pStyle w:val="Titre2"/>
        <w:rPr>
          <w:rFonts w:cs="Arial"/>
        </w:rPr>
      </w:pPr>
      <w:bookmarkStart w:id="22" w:name="_Toc430077057"/>
      <w:bookmarkStart w:id="23" w:name="_Toc430077260"/>
      <w:bookmarkStart w:id="24" w:name="_Toc430077397"/>
      <w:bookmarkStart w:id="25" w:name="_Toc430077460"/>
      <w:bookmarkStart w:id="26" w:name="_Toc430093091"/>
      <w:bookmarkStart w:id="27" w:name="_Toc430602834"/>
      <w:bookmarkStart w:id="28" w:name="_Toc430602985"/>
      <w:bookmarkStart w:id="29" w:name="_Toc128669908"/>
      <w:bookmarkEnd w:id="22"/>
      <w:bookmarkEnd w:id="23"/>
      <w:bookmarkEnd w:id="24"/>
      <w:bookmarkEnd w:id="25"/>
      <w:bookmarkEnd w:id="26"/>
      <w:bookmarkEnd w:id="27"/>
      <w:bookmarkEnd w:id="28"/>
      <w:r w:rsidRPr="00B46391">
        <w:rPr>
          <w:rFonts w:cs="Arial"/>
        </w:rPr>
        <w:t>Augmentation du niveau d’engagement</w:t>
      </w:r>
      <w:bookmarkEnd w:id="29"/>
    </w:p>
    <w:p w14:paraId="0A61D2AE"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Le prix P de changement de taux </w:t>
      </w:r>
      <w:r w:rsidR="00E37EDC" w:rsidRPr="00B46391">
        <w:rPr>
          <w:rFonts w:ascii="Helvetica 55 Roman" w:hAnsi="Helvetica 55 Roman" w:cs="Arial"/>
          <w:sz w:val="20"/>
          <w:szCs w:val="20"/>
        </w:rPr>
        <w:t xml:space="preserve">par </w:t>
      </w:r>
      <w:r w:rsidRPr="00B46391">
        <w:rPr>
          <w:rFonts w:ascii="Helvetica 55 Roman" w:hAnsi="Helvetica 55 Roman" w:cs="Arial"/>
          <w:sz w:val="20"/>
          <w:szCs w:val="20"/>
        </w:rPr>
        <w:t>Logement Couvert et p</w:t>
      </w:r>
      <w:r w:rsidR="00E37EDC" w:rsidRPr="00B46391">
        <w:rPr>
          <w:rFonts w:ascii="Helvetica 55 Roman" w:hAnsi="Helvetica 55 Roman" w:cs="Arial"/>
          <w:sz w:val="20"/>
          <w:szCs w:val="20"/>
        </w:rPr>
        <w:t xml:space="preserve">ar </w:t>
      </w:r>
      <w:r w:rsidRPr="00B46391">
        <w:rPr>
          <w:rFonts w:ascii="Helvetica 55 Roman" w:hAnsi="Helvetica 55 Roman" w:cs="Arial"/>
          <w:sz w:val="20"/>
          <w:szCs w:val="20"/>
        </w:rPr>
        <w:t xml:space="preserve">Logement Raccordable </w:t>
      </w:r>
      <w:r w:rsidR="002A28E1" w:rsidRPr="00B46391">
        <w:rPr>
          <w:rFonts w:ascii="Helvetica 55 Roman" w:hAnsi="Helvetica 55 Roman" w:cs="Arial"/>
          <w:sz w:val="20"/>
          <w:szCs w:val="20"/>
        </w:rPr>
        <w:t xml:space="preserve">mis à disposition de l’Opérateur sur la Zone de cofinancement à la date de réception de l’augmentation du niveau d’engagement de l’Opérateur </w:t>
      </w:r>
      <w:r w:rsidR="00E37EDC" w:rsidRPr="00B46391">
        <w:rPr>
          <w:rFonts w:ascii="Helvetica 55 Roman" w:hAnsi="Helvetica 55 Roman" w:cs="Arial"/>
          <w:sz w:val="20"/>
          <w:szCs w:val="20"/>
        </w:rPr>
        <w:t xml:space="preserve">est calculé </w:t>
      </w:r>
      <w:r w:rsidRPr="00B46391">
        <w:rPr>
          <w:rFonts w:ascii="Helvetica 55 Roman" w:hAnsi="Helvetica 55 Roman" w:cs="Arial"/>
          <w:sz w:val="20"/>
          <w:szCs w:val="20"/>
        </w:rPr>
        <w:t>en fonction :</w:t>
      </w:r>
    </w:p>
    <w:p w14:paraId="65DC103C" w14:textId="77777777" w:rsidR="00F9202A" w:rsidRPr="00B46391" w:rsidRDefault="00F9202A" w:rsidP="00965D0A">
      <w:pPr>
        <w:numPr>
          <w:ilvl w:val="0"/>
          <w:numId w:val="7"/>
        </w:numPr>
        <w:jc w:val="both"/>
        <w:rPr>
          <w:rFonts w:ascii="Helvetica 55 Roman" w:hAnsi="Helvetica 55 Roman" w:cs="Arial"/>
          <w:sz w:val="20"/>
          <w:szCs w:val="20"/>
        </w:rPr>
      </w:pPr>
      <w:proofErr w:type="gramStart"/>
      <w:r w:rsidRPr="00B46391">
        <w:rPr>
          <w:rFonts w:ascii="Helvetica 55 Roman" w:hAnsi="Helvetica 55 Roman" w:cs="Arial"/>
          <w:sz w:val="20"/>
          <w:szCs w:val="20"/>
        </w:rPr>
        <w:t>du</w:t>
      </w:r>
      <w:proofErr w:type="gramEnd"/>
      <w:r w:rsidRPr="00B46391">
        <w:rPr>
          <w:rFonts w:ascii="Helvetica 55 Roman" w:hAnsi="Helvetica 55 Roman" w:cs="Arial"/>
          <w:sz w:val="20"/>
          <w:szCs w:val="20"/>
        </w:rPr>
        <w:t xml:space="preserve"> tarif forfaitaire du cofinancement ab initio </w:t>
      </w:r>
      <w:r w:rsidR="005744AF" w:rsidRPr="00B46391">
        <w:rPr>
          <w:rFonts w:ascii="Helvetica 55 Roman" w:hAnsi="Helvetica 55 Roman" w:cs="Arial"/>
          <w:sz w:val="20"/>
          <w:szCs w:val="20"/>
        </w:rPr>
        <w:t xml:space="preserve">par </w:t>
      </w:r>
      <w:r w:rsidRPr="00B46391">
        <w:rPr>
          <w:rFonts w:ascii="Helvetica 55 Roman" w:hAnsi="Helvetica 55 Roman" w:cs="Arial"/>
          <w:sz w:val="20"/>
          <w:szCs w:val="20"/>
        </w:rPr>
        <w:t xml:space="preserve">Logement Couvert ou </w:t>
      </w:r>
      <w:r w:rsidR="005744AF" w:rsidRPr="00B46391">
        <w:rPr>
          <w:rFonts w:ascii="Helvetica 55 Roman" w:hAnsi="Helvetica 55 Roman" w:cs="Arial"/>
          <w:sz w:val="20"/>
          <w:szCs w:val="20"/>
        </w:rPr>
        <w:t>par</w:t>
      </w:r>
      <w:r w:rsidRPr="00B46391">
        <w:rPr>
          <w:rFonts w:ascii="Helvetica 55 Roman" w:hAnsi="Helvetica 55 Roman" w:cs="Arial"/>
          <w:sz w:val="20"/>
          <w:szCs w:val="20"/>
        </w:rPr>
        <w:t xml:space="preserve"> Logement Raccordable</w:t>
      </w:r>
      <w:r w:rsidR="002A28E1" w:rsidRPr="00B46391">
        <w:rPr>
          <w:rFonts w:ascii="Helvetica 55 Roman" w:hAnsi="Helvetica 55 Roman" w:cs="Arial"/>
          <w:sz w:val="20"/>
          <w:szCs w:val="20"/>
        </w:rPr>
        <w:t xml:space="preserve"> </w:t>
      </w:r>
      <w:r w:rsidRPr="00B46391">
        <w:rPr>
          <w:rFonts w:ascii="Helvetica 55 Roman" w:hAnsi="Helvetica 55 Roman" w:cs="Arial"/>
          <w:sz w:val="20"/>
          <w:szCs w:val="20"/>
        </w:rPr>
        <w:t>applicable à la date d’installation du PM ou Câblage de Site ;</w:t>
      </w:r>
    </w:p>
    <w:p w14:paraId="4667C263" w14:textId="77777777" w:rsidR="00F9202A" w:rsidRPr="00B46391" w:rsidRDefault="00F9202A" w:rsidP="00965D0A">
      <w:pPr>
        <w:numPr>
          <w:ilvl w:val="0"/>
          <w:numId w:val="7"/>
        </w:numPr>
        <w:jc w:val="both"/>
        <w:rPr>
          <w:rFonts w:ascii="Helvetica 55 Roman" w:hAnsi="Helvetica 55 Roman" w:cs="Arial"/>
          <w:sz w:val="20"/>
          <w:szCs w:val="20"/>
        </w:rPr>
      </w:pPr>
      <w:proofErr w:type="gramStart"/>
      <w:r w:rsidRPr="00B46391">
        <w:rPr>
          <w:rFonts w:ascii="Helvetica 55 Roman" w:hAnsi="Helvetica 55 Roman" w:cs="Arial"/>
          <w:sz w:val="20"/>
          <w:szCs w:val="20"/>
        </w:rPr>
        <w:t>du</w:t>
      </w:r>
      <w:proofErr w:type="gramEnd"/>
      <w:r w:rsidRPr="00B46391">
        <w:rPr>
          <w:rFonts w:ascii="Helvetica 55 Roman" w:hAnsi="Helvetica 55 Roman" w:cs="Arial"/>
          <w:sz w:val="20"/>
          <w:szCs w:val="20"/>
        </w:rPr>
        <w:t xml:space="preserve"> nouveau taux et de l’ancien taux ;</w:t>
      </w:r>
    </w:p>
    <w:p w14:paraId="15991BB8" w14:textId="77777777" w:rsidR="00F9202A" w:rsidRPr="00B46391" w:rsidRDefault="00F9202A" w:rsidP="00965D0A">
      <w:pPr>
        <w:numPr>
          <w:ilvl w:val="0"/>
          <w:numId w:val="7"/>
        </w:numPr>
        <w:jc w:val="both"/>
        <w:rPr>
          <w:rFonts w:ascii="Helvetica 55 Roman" w:hAnsi="Helvetica 55 Roman" w:cs="Arial"/>
          <w:sz w:val="20"/>
          <w:szCs w:val="20"/>
        </w:rPr>
      </w:pPr>
      <w:proofErr w:type="gramStart"/>
      <w:r w:rsidRPr="00B46391">
        <w:rPr>
          <w:rFonts w:ascii="Helvetica 55 Roman" w:hAnsi="Helvetica 55 Roman" w:cs="Arial"/>
          <w:sz w:val="20"/>
          <w:szCs w:val="20"/>
        </w:rPr>
        <w:lastRenderedPageBreak/>
        <w:t>du</w:t>
      </w:r>
      <w:proofErr w:type="gramEnd"/>
      <w:r w:rsidRPr="00B46391">
        <w:rPr>
          <w:rFonts w:ascii="Helvetica 55 Roman" w:hAnsi="Helvetica 55 Roman" w:cs="Arial"/>
          <w:sz w:val="20"/>
          <w:szCs w:val="20"/>
        </w:rPr>
        <w:t xml:space="preserve"> nombre de mois calendaires écoulés en tout ou partie et compté en mois entiers entre l’installation du PM ou du Câblage de </w:t>
      </w:r>
      <w:r w:rsidR="00EC1819" w:rsidRPr="00B46391">
        <w:rPr>
          <w:rFonts w:ascii="Helvetica 55 Roman" w:hAnsi="Helvetica 55 Roman" w:cs="Arial"/>
          <w:sz w:val="20"/>
          <w:szCs w:val="20"/>
        </w:rPr>
        <w:t>s</w:t>
      </w:r>
      <w:r w:rsidRPr="00B46391">
        <w:rPr>
          <w:rFonts w:ascii="Helvetica 55 Roman" w:hAnsi="Helvetica 55 Roman" w:cs="Arial"/>
          <w:sz w:val="20"/>
          <w:szCs w:val="20"/>
        </w:rPr>
        <w:t>ite et la réception de la commande du nouveau taux de cofinancement.</w:t>
      </w:r>
    </w:p>
    <w:p w14:paraId="2DC92DD3" w14:textId="77777777" w:rsidR="00F9202A" w:rsidRPr="00B46391" w:rsidRDefault="00F9202A" w:rsidP="00F9202A">
      <w:pPr>
        <w:jc w:val="both"/>
        <w:rPr>
          <w:rFonts w:ascii="Helvetica 55 Roman" w:hAnsi="Helvetica 55 Roman" w:cs="Arial"/>
          <w:sz w:val="20"/>
          <w:szCs w:val="20"/>
        </w:rPr>
      </w:pPr>
    </w:p>
    <w:p w14:paraId="19EFB22D"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Le prix P de changement de taux </w:t>
      </w:r>
      <w:r w:rsidR="00E37EDC" w:rsidRPr="00B46391">
        <w:rPr>
          <w:rFonts w:ascii="Helvetica 55 Roman" w:hAnsi="Helvetica 55 Roman" w:cs="Arial"/>
          <w:sz w:val="20"/>
          <w:szCs w:val="20"/>
        </w:rPr>
        <w:t xml:space="preserve">par </w:t>
      </w:r>
      <w:r w:rsidRPr="00B46391">
        <w:rPr>
          <w:rFonts w:ascii="Helvetica 55 Roman" w:hAnsi="Helvetica 55 Roman" w:cs="Arial"/>
          <w:sz w:val="20"/>
          <w:szCs w:val="20"/>
        </w:rPr>
        <w:t xml:space="preserve">Logement Couvert et </w:t>
      </w:r>
      <w:r w:rsidR="00E37EDC" w:rsidRPr="00B46391">
        <w:rPr>
          <w:rFonts w:ascii="Helvetica 55 Roman" w:hAnsi="Helvetica 55 Roman" w:cs="Arial"/>
          <w:sz w:val="20"/>
          <w:szCs w:val="20"/>
        </w:rPr>
        <w:t xml:space="preserve">par </w:t>
      </w:r>
      <w:r w:rsidRPr="00B46391">
        <w:rPr>
          <w:rFonts w:ascii="Helvetica 55 Roman" w:hAnsi="Helvetica 55 Roman" w:cs="Arial"/>
          <w:sz w:val="20"/>
          <w:szCs w:val="20"/>
        </w:rPr>
        <w:t>Logement Raccordable est donné par :</w:t>
      </w:r>
    </w:p>
    <w:p w14:paraId="1B931682" w14:textId="77777777" w:rsidR="00F9202A" w:rsidRPr="00B46391" w:rsidRDefault="00F9202A" w:rsidP="00F9202A">
      <w:pPr>
        <w:jc w:val="both"/>
        <w:rPr>
          <w:rFonts w:ascii="Helvetica 55 Roman" w:hAnsi="Helvetica 55 Roman" w:cs="Arial"/>
          <w:sz w:val="20"/>
          <w:szCs w:val="20"/>
        </w:rPr>
      </w:pPr>
    </w:p>
    <w:p w14:paraId="74D32881"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P = Pt * </w:t>
      </w:r>
      <w:r w:rsidRPr="00B46391">
        <w:rPr>
          <w:rFonts w:ascii="Helvetica 55 Roman" w:hAnsi="Helvetica 55 Roman" w:cs="Arial"/>
          <w:position w:val="-24"/>
        </w:rPr>
        <w:object w:dxaOrig="999" w:dyaOrig="620" w14:anchorId="4B16BD68">
          <v:shape id="_x0000_i1040" type="#_x0000_t75" style="width:50.25pt;height:30.75pt" o:ole="">
            <v:imagedata r:id="rId44" o:title=""/>
          </v:shape>
          <o:OLEObject Type="Embed" ProgID="Equation.3" ShapeID="_x0000_i1040" DrawAspect="Content" ObjectID="_1739283043" r:id="rId45"/>
        </w:object>
      </w:r>
      <w:r w:rsidRPr="00B46391">
        <w:rPr>
          <w:rFonts w:ascii="Helvetica 55 Roman" w:hAnsi="Helvetica 55 Roman" w:cs="Arial"/>
          <w:sz w:val="20"/>
          <w:szCs w:val="20"/>
        </w:rPr>
        <w:t xml:space="preserve">* </w:t>
      </w:r>
      <w:proofErr w:type="gramStart"/>
      <w:r w:rsidRPr="00B46391">
        <w:rPr>
          <w:rFonts w:ascii="Helvetica 55 Roman" w:hAnsi="Helvetica 55 Roman" w:cs="Arial"/>
          <w:sz w:val="20"/>
          <w:szCs w:val="20"/>
        </w:rPr>
        <w:t>C</w:t>
      </w:r>
      <w:r w:rsidRPr="00B46391">
        <w:rPr>
          <w:rFonts w:ascii="Helvetica 55 Roman" w:hAnsi="Helvetica 55 Roman" w:cs="Arial"/>
          <w:sz w:val="20"/>
        </w:rPr>
        <w:t>X,Y</w:t>
      </w:r>
      <w:proofErr w:type="gramEnd"/>
    </w:p>
    <w:p w14:paraId="63C5CE4E" w14:textId="77777777" w:rsidR="00585DF1" w:rsidRPr="00B46391" w:rsidRDefault="00585DF1" w:rsidP="00F9202A">
      <w:pPr>
        <w:jc w:val="both"/>
        <w:rPr>
          <w:rFonts w:ascii="Helvetica 55 Roman" w:hAnsi="Helvetica 55 Roman" w:cs="Arial"/>
          <w:sz w:val="20"/>
          <w:szCs w:val="20"/>
        </w:rPr>
      </w:pPr>
    </w:p>
    <w:p w14:paraId="3688607A" w14:textId="77777777" w:rsidR="00F9202A" w:rsidRPr="00B46391" w:rsidRDefault="00F9202A" w:rsidP="00F9202A">
      <w:pPr>
        <w:jc w:val="both"/>
        <w:rPr>
          <w:rFonts w:ascii="Helvetica 55 Roman" w:hAnsi="Helvetica 55 Roman" w:cs="Arial"/>
          <w:sz w:val="20"/>
          <w:szCs w:val="20"/>
        </w:rPr>
      </w:pPr>
      <w:proofErr w:type="gramStart"/>
      <w:r w:rsidRPr="00B46391">
        <w:rPr>
          <w:rFonts w:ascii="Helvetica 55 Roman" w:hAnsi="Helvetica 55 Roman" w:cs="Arial"/>
          <w:sz w:val="20"/>
          <w:szCs w:val="20"/>
        </w:rPr>
        <w:t>avec</w:t>
      </w:r>
      <w:proofErr w:type="gramEnd"/>
      <w:r w:rsidRPr="00B46391">
        <w:rPr>
          <w:rFonts w:ascii="Helvetica 55 Roman" w:hAnsi="Helvetica 55 Roman" w:cs="Arial"/>
          <w:sz w:val="20"/>
          <w:szCs w:val="20"/>
        </w:rPr>
        <w:t> :</w:t>
      </w:r>
    </w:p>
    <w:p w14:paraId="28E9EF81" w14:textId="77777777" w:rsidR="00F9202A" w:rsidRPr="00B46391" w:rsidRDefault="00F9202A" w:rsidP="00F9202A">
      <w:pPr>
        <w:jc w:val="both"/>
        <w:rPr>
          <w:rFonts w:ascii="Helvetica 55 Roman" w:hAnsi="Helvetica 55 Roman" w:cs="Arial"/>
          <w:sz w:val="20"/>
          <w:szCs w:val="20"/>
        </w:rPr>
      </w:pPr>
    </w:p>
    <w:p w14:paraId="3195F0C5"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Pt = prix forfaitaire du cofinancement ab initio </w:t>
      </w:r>
      <w:r w:rsidR="00E37EDC" w:rsidRPr="00B46391">
        <w:rPr>
          <w:rFonts w:ascii="Helvetica 55 Roman" w:hAnsi="Helvetica 55 Roman" w:cs="Arial"/>
          <w:sz w:val="20"/>
          <w:szCs w:val="20"/>
        </w:rPr>
        <w:t xml:space="preserve">par </w:t>
      </w:r>
      <w:r w:rsidRPr="00B46391">
        <w:rPr>
          <w:rFonts w:ascii="Helvetica 55 Roman" w:hAnsi="Helvetica 55 Roman" w:cs="Arial"/>
          <w:sz w:val="20"/>
          <w:szCs w:val="20"/>
        </w:rPr>
        <w:t xml:space="preserve">Logement Couvert ou </w:t>
      </w:r>
      <w:r w:rsidR="00E37EDC" w:rsidRPr="00B46391">
        <w:rPr>
          <w:rFonts w:ascii="Helvetica 55 Roman" w:hAnsi="Helvetica 55 Roman" w:cs="Arial"/>
          <w:sz w:val="20"/>
          <w:szCs w:val="20"/>
        </w:rPr>
        <w:t xml:space="preserve">par </w:t>
      </w:r>
      <w:r w:rsidRPr="00B46391">
        <w:rPr>
          <w:rFonts w:ascii="Helvetica 55 Roman" w:hAnsi="Helvetica 55 Roman" w:cs="Arial"/>
          <w:sz w:val="20"/>
          <w:szCs w:val="20"/>
        </w:rPr>
        <w:t>Logement Raccordable par tranche de 5% applicable à la date d’installation du PM ou du Câblage de Site</w:t>
      </w:r>
      <w:r w:rsidR="00585DF1" w:rsidRPr="00B46391">
        <w:rPr>
          <w:rFonts w:ascii="Helvetica 55 Roman" w:hAnsi="Helvetica 55 Roman" w:cs="Arial"/>
          <w:sz w:val="20"/>
          <w:szCs w:val="20"/>
        </w:rPr>
        <w:t xml:space="preserve"> tels que définis au </w:t>
      </w:r>
      <w:r w:rsidR="006C2D8B" w:rsidRPr="00B46391">
        <w:rPr>
          <w:rFonts w:ascii="Helvetica 55 Roman" w:hAnsi="Helvetica 55 Roman" w:cs="Arial"/>
          <w:sz w:val="20"/>
          <w:szCs w:val="20"/>
        </w:rPr>
        <w:t>1</w:t>
      </w:r>
      <w:r w:rsidR="00585DF1" w:rsidRPr="00B46391">
        <w:rPr>
          <w:rFonts w:ascii="Helvetica 55 Roman" w:hAnsi="Helvetica 55 Roman" w:cs="Arial"/>
          <w:sz w:val="20"/>
          <w:szCs w:val="20"/>
        </w:rPr>
        <w:t xml:space="preserve">.2.1 ou </w:t>
      </w:r>
      <w:r w:rsidR="006C2D8B" w:rsidRPr="00B46391">
        <w:rPr>
          <w:rFonts w:ascii="Helvetica 55 Roman" w:hAnsi="Helvetica 55 Roman" w:cs="Arial"/>
          <w:sz w:val="20"/>
          <w:szCs w:val="20"/>
        </w:rPr>
        <w:t>1</w:t>
      </w:r>
      <w:r w:rsidR="00585DF1" w:rsidRPr="00B46391">
        <w:rPr>
          <w:rFonts w:ascii="Helvetica 55 Roman" w:hAnsi="Helvetica 55 Roman" w:cs="Arial"/>
          <w:sz w:val="20"/>
          <w:szCs w:val="20"/>
        </w:rPr>
        <w:t>.2.2</w:t>
      </w:r>
    </w:p>
    <w:p w14:paraId="6042854A" w14:textId="77777777" w:rsidR="00F9202A" w:rsidRPr="00B46391" w:rsidRDefault="00F9202A" w:rsidP="00F9202A">
      <w:pPr>
        <w:jc w:val="both"/>
        <w:rPr>
          <w:rFonts w:ascii="Helvetica 55 Roman" w:hAnsi="Helvetica 55 Roman" w:cs="Arial"/>
          <w:sz w:val="20"/>
          <w:szCs w:val="20"/>
        </w:rPr>
      </w:pPr>
    </w:p>
    <w:p w14:paraId="73004BE9" w14:textId="77777777" w:rsidR="00F9202A" w:rsidRPr="00B46391" w:rsidRDefault="00F9202A" w:rsidP="00F9202A">
      <w:pPr>
        <w:jc w:val="both"/>
        <w:rPr>
          <w:rFonts w:ascii="Helvetica 55 Roman" w:hAnsi="Helvetica 55 Roman" w:cs="Arial"/>
          <w:sz w:val="20"/>
          <w:szCs w:val="20"/>
        </w:rPr>
      </w:pPr>
      <w:proofErr w:type="spellStart"/>
      <w:r w:rsidRPr="00B46391">
        <w:rPr>
          <w:rFonts w:ascii="Helvetica 55 Roman" w:hAnsi="Helvetica 55 Roman" w:cs="Arial"/>
          <w:sz w:val="20"/>
          <w:szCs w:val="20"/>
        </w:rPr>
        <w:t>Tn</w:t>
      </w:r>
      <w:proofErr w:type="spellEnd"/>
      <w:r w:rsidRPr="00B46391">
        <w:rPr>
          <w:rFonts w:ascii="Helvetica 55 Roman" w:hAnsi="Helvetica 55 Roman" w:cs="Arial"/>
          <w:sz w:val="20"/>
          <w:szCs w:val="20"/>
        </w:rPr>
        <w:t xml:space="preserve"> = nouveau taux d’engagement de l’Opérateur</w:t>
      </w:r>
    </w:p>
    <w:p w14:paraId="6D6D164A" w14:textId="77777777" w:rsidR="00F9202A" w:rsidRPr="00B46391" w:rsidRDefault="00F9202A" w:rsidP="00F9202A">
      <w:pPr>
        <w:jc w:val="both"/>
        <w:rPr>
          <w:rFonts w:ascii="Helvetica 55 Roman" w:hAnsi="Helvetica 55 Roman" w:cs="Arial"/>
          <w:sz w:val="20"/>
          <w:szCs w:val="20"/>
        </w:rPr>
      </w:pPr>
    </w:p>
    <w:p w14:paraId="0CFCFD69"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Ta = ancien taux d’engagement de l’Opérateur</w:t>
      </w:r>
    </w:p>
    <w:p w14:paraId="6092679B" w14:textId="77777777" w:rsidR="00F9202A" w:rsidRPr="00B46391" w:rsidRDefault="00F9202A" w:rsidP="00F9202A">
      <w:pPr>
        <w:jc w:val="both"/>
        <w:rPr>
          <w:rFonts w:ascii="Helvetica 55 Roman" w:hAnsi="Helvetica 55 Roman" w:cs="Arial"/>
          <w:sz w:val="20"/>
          <w:szCs w:val="20"/>
        </w:rPr>
      </w:pPr>
    </w:p>
    <w:p w14:paraId="6B9D8391" w14:textId="77777777" w:rsidR="00F9202A" w:rsidRPr="00B46391" w:rsidRDefault="00F9202A" w:rsidP="00F9202A">
      <w:pPr>
        <w:jc w:val="both"/>
        <w:rPr>
          <w:rFonts w:ascii="Helvetica 55 Roman" w:hAnsi="Helvetica 55 Roman" w:cs="Arial"/>
          <w:sz w:val="20"/>
          <w:szCs w:val="20"/>
        </w:rPr>
      </w:pPr>
      <w:proofErr w:type="gramStart"/>
      <w:r w:rsidRPr="00B46391">
        <w:rPr>
          <w:rFonts w:ascii="Helvetica 55 Roman" w:hAnsi="Helvetica 55 Roman" w:cs="Arial"/>
          <w:sz w:val="20"/>
          <w:szCs w:val="20"/>
        </w:rPr>
        <w:t>C</w:t>
      </w:r>
      <w:r w:rsidRPr="00B46391">
        <w:rPr>
          <w:rFonts w:ascii="Helvetica 55 Roman" w:hAnsi="Helvetica 55 Roman" w:cs="Arial"/>
          <w:sz w:val="20"/>
        </w:rPr>
        <w:t>X,Y</w:t>
      </w:r>
      <w:proofErr w:type="gramEnd"/>
      <w:r w:rsidRPr="00B46391">
        <w:rPr>
          <w:rFonts w:ascii="Helvetica 55 Roman" w:hAnsi="Helvetica 55 Roman" w:cs="Arial"/>
          <w:sz w:val="20"/>
          <w:szCs w:val="20"/>
        </w:rPr>
        <w:t xml:space="preserve"> = le coefficient multiplicateur (tel que décrit à l’article </w:t>
      </w:r>
      <w:r w:rsidR="006C2D8B" w:rsidRPr="00B46391">
        <w:rPr>
          <w:rFonts w:ascii="Helvetica 55 Roman" w:hAnsi="Helvetica 55 Roman" w:cs="Arial"/>
          <w:sz w:val="20"/>
          <w:szCs w:val="20"/>
        </w:rPr>
        <w:t>1</w:t>
      </w:r>
      <w:r w:rsidR="00AF7D3C" w:rsidRPr="00B46391">
        <w:rPr>
          <w:rFonts w:ascii="Helvetica 55 Roman" w:hAnsi="Helvetica 55 Roman" w:cs="Arial"/>
          <w:sz w:val="20"/>
          <w:szCs w:val="20"/>
        </w:rPr>
        <w:t>.2.3</w:t>
      </w:r>
      <w:r w:rsidRPr="00B46391">
        <w:rPr>
          <w:rFonts w:ascii="Helvetica 55 Roman" w:hAnsi="Helvetica 55 Roman" w:cs="Arial"/>
          <w:sz w:val="20"/>
          <w:szCs w:val="20"/>
        </w:rPr>
        <w:t>) en prenant en compte le nombre de mois calendaires écoulés en tout ou partie et compté en mois entiers entre l’installation du PM ou du Câblage de Site et la réception de l’augmentation du niveau d’engagement de l’Opérateur.</w:t>
      </w:r>
    </w:p>
    <w:p w14:paraId="14CD3ED9" w14:textId="77777777" w:rsidR="00995AD1" w:rsidRPr="00B46391" w:rsidRDefault="00995AD1" w:rsidP="00995AD1">
      <w:pPr>
        <w:rPr>
          <w:rFonts w:ascii="Helvetica 55 Roman" w:hAnsi="Helvetica 55 Roman" w:cs="Arial"/>
          <w:b/>
          <w:bCs/>
          <w:color w:val="000000"/>
        </w:rPr>
      </w:pPr>
    </w:p>
    <w:p w14:paraId="20F0D756" w14:textId="77777777" w:rsidR="00F9202A" w:rsidRPr="00B46391" w:rsidRDefault="00F9202A" w:rsidP="00FD2A46">
      <w:pPr>
        <w:pStyle w:val="Titre2"/>
        <w:rPr>
          <w:rFonts w:cs="Arial"/>
        </w:rPr>
      </w:pPr>
      <w:bookmarkStart w:id="30" w:name="_Toc430093093"/>
      <w:bookmarkStart w:id="31" w:name="_Toc430602836"/>
      <w:bookmarkStart w:id="32" w:name="_Toc430602987"/>
      <w:bookmarkStart w:id="33" w:name="_Toc128669909"/>
      <w:bookmarkEnd w:id="30"/>
      <w:bookmarkEnd w:id="31"/>
      <w:bookmarkEnd w:id="32"/>
      <w:r w:rsidRPr="00B46391">
        <w:rPr>
          <w:rFonts w:cs="Arial"/>
        </w:rPr>
        <w:t>Contribution aux Droits de suite d’augmentation du niveau d’engagement</w:t>
      </w:r>
      <w:bookmarkEnd w:id="33"/>
      <w:r w:rsidR="00FB4024" w:rsidRPr="00B46391">
        <w:rPr>
          <w:rFonts w:cs="Arial"/>
        </w:rPr>
        <w:t xml:space="preserve"> </w:t>
      </w:r>
    </w:p>
    <w:p w14:paraId="57297362" w14:textId="77777777" w:rsidR="00F9202A" w:rsidRPr="00B46391" w:rsidRDefault="00F9202A" w:rsidP="00F9202A">
      <w:pPr>
        <w:keepNext/>
        <w:jc w:val="both"/>
        <w:rPr>
          <w:rFonts w:ascii="Helvetica 55 Roman" w:hAnsi="Helvetica 55 Roman" w:cs="Arial"/>
          <w:sz w:val="20"/>
          <w:szCs w:val="20"/>
        </w:rPr>
      </w:pPr>
      <w:r w:rsidRPr="00B46391">
        <w:rPr>
          <w:rFonts w:ascii="Helvetica 55 Roman" w:hAnsi="Helvetica 55 Roman" w:cs="Arial"/>
          <w:sz w:val="20"/>
          <w:szCs w:val="20"/>
        </w:rPr>
        <w:t xml:space="preserve">Le prix </w:t>
      </w:r>
      <w:r w:rsidR="00897DD8" w:rsidRPr="00B46391">
        <w:rPr>
          <w:rFonts w:ascii="Helvetica 55 Roman" w:hAnsi="Helvetica 55 Roman" w:cs="Arial"/>
          <w:sz w:val="20"/>
          <w:szCs w:val="20"/>
        </w:rPr>
        <w:t>(P</w:t>
      </w:r>
      <w:r w:rsidR="00897DD8" w:rsidRPr="00B46391">
        <w:rPr>
          <w:rFonts w:ascii="Helvetica 55 Roman" w:hAnsi="Helvetica 55 Roman" w:cs="Arial"/>
          <w:sz w:val="20"/>
          <w:szCs w:val="20"/>
          <w:vertAlign w:val="subscript"/>
        </w:rPr>
        <w:t xml:space="preserve">CDS augmentation taux) </w:t>
      </w:r>
      <w:r w:rsidRPr="00B46391">
        <w:rPr>
          <w:rFonts w:ascii="Helvetica 55 Roman" w:hAnsi="Helvetica 55 Roman" w:cs="Arial"/>
          <w:sz w:val="20"/>
          <w:szCs w:val="20"/>
        </w:rPr>
        <w:t xml:space="preserve">de la contribution aux Droits de suite d’augmentation du niveau d’engagement est calculé </w:t>
      </w:r>
      <w:r w:rsidR="00FB4024" w:rsidRPr="00B46391">
        <w:rPr>
          <w:rFonts w:ascii="Helvetica 55 Roman" w:hAnsi="Helvetica 55 Roman" w:cs="Arial"/>
          <w:sz w:val="20"/>
          <w:szCs w:val="20"/>
        </w:rPr>
        <w:t xml:space="preserve">par </w:t>
      </w:r>
      <w:r w:rsidRPr="00B46391">
        <w:rPr>
          <w:rFonts w:ascii="Helvetica 55 Roman" w:hAnsi="Helvetica 55 Roman" w:cs="Arial"/>
          <w:sz w:val="20"/>
          <w:szCs w:val="20"/>
        </w:rPr>
        <w:t>Logement Couvert et p</w:t>
      </w:r>
      <w:r w:rsidR="00FB4024" w:rsidRPr="00B46391">
        <w:rPr>
          <w:rFonts w:ascii="Helvetica 55 Roman" w:hAnsi="Helvetica 55 Roman" w:cs="Arial"/>
          <w:sz w:val="20"/>
          <w:szCs w:val="20"/>
        </w:rPr>
        <w:t xml:space="preserve">ar </w:t>
      </w:r>
      <w:r w:rsidRPr="00B46391">
        <w:rPr>
          <w:rFonts w:ascii="Helvetica 55 Roman" w:hAnsi="Helvetica 55 Roman" w:cs="Arial"/>
          <w:sz w:val="20"/>
          <w:szCs w:val="20"/>
        </w:rPr>
        <w:t>Logement Raccordable en fonction :</w:t>
      </w:r>
    </w:p>
    <w:p w14:paraId="6C3C4EDD" w14:textId="77777777" w:rsidR="00F9202A" w:rsidRPr="00B46391" w:rsidRDefault="00F9202A" w:rsidP="00965D0A">
      <w:pPr>
        <w:numPr>
          <w:ilvl w:val="0"/>
          <w:numId w:val="7"/>
        </w:numPr>
        <w:jc w:val="both"/>
        <w:rPr>
          <w:rFonts w:ascii="Helvetica 55 Roman" w:hAnsi="Helvetica 55 Roman" w:cs="Arial"/>
          <w:sz w:val="20"/>
          <w:szCs w:val="20"/>
        </w:rPr>
      </w:pPr>
      <w:proofErr w:type="gramStart"/>
      <w:r w:rsidRPr="00B46391">
        <w:rPr>
          <w:rFonts w:ascii="Helvetica 55 Roman" w:hAnsi="Helvetica 55 Roman" w:cs="Arial"/>
          <w:sz w:val="20"/>
          <w:szCs w:val="20"/>
        </w:rPr>
        <w:t>du</w:t>
      </w:r>
      <w:proofErr w:type="gramEnd"/>
      <w:r w:rsidRPr="00B46391">
        <w:rPr>
          <w:rFonts w:ascii="Helvetica 55 Roman" w:hAnsi="Helvetica 55 Roman" w:cs="Arial"/>
          <w:sz w:val="20"/>
          <w:szCs w:val="20"/>
        </w:rPr>
        <w:t xml:space="preserve"> tarif forfaitaire du cofinancement ab initio </w:t>
      </w:r>
      <w:r w:rsidR="0004352A" w:rsidRPr="00B46391">
        <w:rPr>
          <w:rFonts w:ascii="Helvetica 55 Roman" w:hAnsi="Helvetica 55 Roman" w:cs="Arial"/>
          <w:sz w:val="20"/>
          <w:szCs w:val="20"/>
        </w:rPr>
        <w:t>par</w:t>
      </w:r>
      <w:r w:rsidRPr="00B46391">
        <w:rPr>
          <w:rFonts w:ascii="Helvetica 55 Roman" w:hAnsi="Helvetica 55 Roman" w:cs="Arial"/>
          <w:sz w:val="20"/>
          <w:szCs w:val="20"/>
        </w:rPr>
        <w:t xml:space="preserve"> Logement Couvert et </w:t>
      </w:r>
      <w:r w:rsidR="0004352A" w:rsidRPr="00B46391">
        <w:rPr>
          <w:rFonts w:ascii="Helvetica 55 Roman" w:hAnsi="Helvetica 55 Roman" w:cs="Arial"/>
          <w:sz w:val="20"/>
          <w:szCs w:val="20"/>
        </w:rPr>
        <w:t xml:space="preserve">par </w:t>
      </w:r>
      <w:r w:rsidRPr="00B46391">
        <w:rPr>
          <w:rFonts w:ascii="Helvetica 55 Roman" w:hAnsi="Helvetica 55 Roman" w:cs="Arial"/>
          <w:sz w:val="20"/>
          <w:szCs w:val="20"/>
        </w:rPr>
        <w:t>Logement Raccordable par tranche de 5% applicable à la date d’installation du PM ou du Câblage de Site</w:t>
      </w:r>
    </w:p>
    <w:p w14:paraId="60AA7370" w14:textId="77777777" w:rsidR="00F9202A" w:rsidRPr="00B46391" w:rsidRDefault="00F9202A" w:rsidP="00965D0A">
      <w:pPr>
        <w:numPr>
          <w:ilvl w:val="0"/>
          <w:numId w:val="7"/>
        </w:numPr>
        <w:jc w:val="both"/>
        <w:rPr>
          <w:rFonts w:ascii="Helvetica 55 Roman" w:hAnsi="Helvetica 55 Roman" w:cs="Arial"/>
          <w:sz w:val="20"/>
          <w:szCs w:val="20"/>
        </w:rPr>
      </w:pPr>
      <w:proofErr w:type="gramStart"/>
      <w:r w:rsidRPr="00B46391">
        <w:rPr>
          <w:rFonts w:ascii="Helvetica 55 Roman" w:hAnsi="Helvetica 55 Roman" w:cs="Arial"/>
          <w:sz w:val="20"/>
          <w:szCs w:val="20"/>
        </w:rPr>
        <w:t>du</w:t>
      </w:r>
      <w:proofErr w:type="gramEnd"/>
      <w:r w:rsidRPr="00B46391">
        <w:rPr>
          <w:rFonts w:ascii="Helvetica 55 Roman" w:hAnsi="Helvetica 55 Roman" w:cs="Arial"/>
          <w:sz w:val="20"/>
          <w:szCs w:val="20"/>
        </w:rPr>
        <w:t xml:space="preserve"> n</w:t>
      </w:r>
      <w:r w:rsidR="00030C1B" w:rsidRPr="00B46391">
        <w:rPr>
          <w:rFonts w:ascii="Helvetica 55 Roman" w:hAnsi="Helvetica 55 Roman" w:cs="Arial"/>
          <w:sz w:val="20"/>
          <w:szCs w:val="20"/>
        </w:rPr>
        <w:t>ouveau taux et de l’ancien taux</w:t>
      </w:r>
    </w:p>
    <w:p w14:paraId="061B72F9" w14:textId="77777777" w:rsidR="00030C1B" w:rsidRPr="00B46391" w:rsidRDefault="00030C1B" w:rsidP="00965D0A">
      <w:pPr>
        <w:numPr>
          <w:ilvl w:val="0"/>
          <w:numId w:val="7"/>
        </w:numPr>
        <w:jc w:val="both"/>
        <w:rPr>
          <w:rFonts w:ascii="Helvetica 55 Roman" w:hAnsi="Helvetica 55 Roman" w:cs="Arial"/>
          <w:sz w:val="20"/>
          <w:szCs w:val="20"/>
        </w:rPr>
      </w:pPr>
      <w:proofErr w:type="gramStart"/>
      <w:r w:rsidRPr="00B46391">
        <w:rPr>
          <w:rFonts w:ascii="Helvetica 55 Roman" w:hAnsi="Helvetica 55 Roman" w:cs="Arial"/>
          <w:sz w:val="20"/>
          <w:szCs w:val="20"/>
        </w:rPr>
        <w:t>et</w:t>
      </w:r>
      <w:proofErr w:type="gramEnd"/>
      <w:r w:rsidRPr="00B46391">
        <w:rPr>
          <w:rFonts w:ascii="Helvetica 55 Roman" w:hAnsi="Helvetica 55 Roman" w:cs="Arial"/>
          <w:sz w:val="20"/>
          <w:szCs w:val="20"/>
        </w:rPr>
        <w:t xml:space="preserve"> du coefficient de contribution aux Droits de suite tel que décrit à l’article 1.3.</w:t>
      </w:r>
    </w:p>
    <w:p w14:paraId="6616616B" w14:textId="77777777" w:rsidR="00F9202A" w:rsidRPr="00B46391" w:rsidRDefault="00F9202A" w:rsidP="00F9202A">
      <w:pPr>
        <w:jc w:val="both"/>
        <w:rPr>
          <w:rFonts w:ascii="Helvetica 55 Roman" w:hAnsi="Helvetica 55 Roman" w:cs="Arial"/>
          <w:sz w:val="20"/>
          <w:szCs w:val="20"/>
        </w:rPr>
      </w:pPr>
    </w:p>
    <w:p w14:paraId="03A43119"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La contribution aux Droits de suite de changement de taux </w:t>
      </w:r>
      <w:r w:rsidR="00FB4024" w:rsidRPr="00B46391">
        <w:rPr>
          <w:rFonts w:ascii="Helvetica 55 Roman" w:hAnsi="Helvetica 55 Roman" w:cs="Arial"/>
          <w:sz w:val="20"/>
          <w:szCs w:val="20"/>
        </w:rPr>
        <w:t xml:space="preserve">par </w:t>
      </w:r>
      <w:r w:rsidRPr="00B46391">
        <w:rPr>
          <w:rFonts w:ascii="Helvetica 55 Roman" w:hAnsi="Helvetica 55 Roman" w:cs="Arial"/>
          <w:sz w:val="20"/>
          <w:szCs w:val="20"/>
        </w:rPr>
        <w:t xml:space="preserve">Logement Couvert et </w:t>
      </w:r>
      <w:proofErr w:type="gramStart"/>
      <w:r w:rsidR="00FB4024" w:rsidRPr="00B46391">
        <w:rPr>
          <w:rFonts w:ascii="Helvetica 55 Roman" w:hAnsi="Helvetica 55 Roman" w:cs="Arial"/>
          <w:sz w:val="20"/>
          <w:szCs w:val="20"/>
        </w:rPr>
        <w:t xml:space="preserve">par </w:t>
      </w:r>
      <w:r w:rsidRPr="00B46391">
        <w:rPr>
          <w:rFonts w:ascii="Helvetica 55 Roman" w:hAnsi="Helvetica 55 Roman" w:cs="Arial"/>
          <w:sz w:val="20"/>
          <w:szCs w:val="20"/>
        </w:rPr>
        <w:t xml:space="preserve"> Logement</w:t>
      </w:r>
      <w:proofErr w:type="gramEnd"/>
      <w:r w:rsidRPr="00B46391">
        <w:rPr>
          <w:rFonts w:ascii="Helvetica 55 Roman" w:hAnsi="Helvetica 55 Roman" w:cs="Arial"/>
          <w:sz w:val="20"/>
          <w:szCs w:val="20"/>
        </w:rPr>
        <w:t xml:space="preserve"> Raccordable est donné par :</w:t>
      </w:r>
    </w:p>
    <w:p w14:paraId="4CFC3CC9" w14:textId="77777777" w:rsidR="00F9202A" w:rsidRPr="00B46391" w:rsidRDefault="00F9202A" w:rsidP="00F9202A">
      <w:pPr>
        <w:jc w:val="both"/>
        <w:rPr>
          <w:rFonts w:ascii="Helvetica 55 Roman" w:hAnsi="Helvetica 55 Roman" w:cs="Arial"/>
          <w:sz w:val="20"/>
          <w:szCs w:val="20"/>
        </w:rPr>
      </w:pPr>
    </w:p>
    <w:p w14:paraId="03B4C769" w14:textId="77777777" w:rsidR="00F9202A" w:rsidRPr="00B46391" w:rsidRDefault="00F9202A" w:rsidP="00F9202A">
      <w:pPr>
        <w:jc w:val="center"/>
        <w:rPr>
          <w:rFonts w:ascii="Helvetica 55 Roman" w:hAnsi="Helvetica 55 Roman" w:cs="Arial"/>
          <w:sz w:val="20"/>
          <w:szCs w:val="20"/>
        </w:rPr>
      </w:pPr>
      <w:r w:rsidRPr="00B46391">
        <w:rPr>
          <w:rFonts w:ascii="Helvetica 55 Roman" w:hAnsi="Helvetica 55 Roman" w:cs="Arial"/>
          <w:sz w:val="20"/>
          <w:szCs w:val="20"/>
        </w:rPr>
        <w:t>P</w:t>
      </w:r>
      <w:r w:rsidR="00897DD8" w:rsidRPr="00B46391">
        <w:rPr>
          <w:rFonts w:ascii="Helvetica 55 Roman" w:hAnsi="Helvetica 55 Roman" w:cs="Arial"/>
          <w:sz w:val="20"/>
          <w:szCs w:val="20"/>
          <w:vertAlign w:val="subscript"/>
        </w:rPr>
        <w:t>CDS augmentation taux</w:t>
      </w:r>
      <w:r w:rsidRPr="00B46391">
        <w:rPr>
          <w:rFonts w:ascii="Helvetica 55 Roman" w:hAnsi="Helvetica 55 Roman" w:cs="Arial"/>
          <w:sz w:val="20"/>
          <w:szCs w:val="20"/>
          <w:vertAlign w:val="subscript"/>
        </w:rPr>
        <w:t xml:space="preserve"> </w:t>
      </w:r>
      <w:r w:rsidRPr="00B46391">
        <w:rPr>
          <w:rFonts w:ascii="Helvetica 55 Roman" w:hAnsi="Helvetica 55 Roman" w:cs="Arial"/>
          <w:sz w:val="20"/>
          <w:szCs w:val="20"/>
        </w:rPr>
        <w:t xml:space="preserve">= Pt * </w:t>
      </w:r>
      <w:r w:rsidRPr="00B46391">
        <w:rPr>
          <w:rFonts w:ascii="Helvetica 55 Roman" w:hAnsi="Helvetica 55 Roman" w:cs="Arial"/>
          <w:position w:val="-24"/>
        </w:rPr>
        <w:object w:dxaOrig="999" w:dyaOrig="620" w14:anchorId="426D14A6">
          <v:shape id="_x0000_i1041" type="#_x0000_t75" style="width:50.25pt;height:30.75pt" o:ole="">
            <v:imagedata r:id="rId44" o:title=""/>
          </v:shape>
          <o:OLEObject Type="Embed" ProgID="Equation.3" ShapeID="_x0000_i1041" DrawAspect="Content" ObjectID="_1739283044" r:id="rId46"/>
        </w:object>
      </w:r>
      <w:r w:rsidRPr="00B46391">
        <w:rPr>
          <w:rFonts w:ascii="Helvetica 55 Roman" w:hAnsi="Helvetica 55 Roman" w:cs="Arial"/>
          <w:sz w:val="20"/>
          <w:szCs w:val="20"/>
        </w:rPr>
        <w:t xml:space="preserve"> * C</w:t>
      </w:r>
      <w:r w:rsidRPr="00B46391">
        <w:rPr>
          <w:rFonts w:ascii="Helvetica 55 Roman" w:hAnsi="Helvetica 55 Roman" w:cs="Arial"/>
          <w:sz w:val="28"/>
          <w:szCs w:val="28"/>
          <w:vertAlign w:val="subscript"/>
        </w:rPr>
        <w:t>CDS</w:t>
      </w:r>
    </w:p>
    <w:p w14:paraId="4952B932" w14:textId="77777777" w:rsidR="00F9202A" w:rsidRPr="00B46391" w:rsidRDefault="00F9202A" w:rsidP="00F9202A">
      <w:pPr>
        <w:jc w:val="both"/>
        <w:rPr>
          <w:rFonts w:ascii="Helvetica 55 Roman" w:hAnsi="Helvetica 55 Roman" w:cs="Arial"/>
          <w:sz w:val="20"/>
          <w:szCs w:val="20"/>
        </w:rPr>
      </w:pPr>
      <w:proofErr w:type="gramStart"/>
      <w:r w:rsidRPr="00B46391">
        <w:rPr>
          <w:rFonts w:ascii="Helvetica 55 Roman" w:hAnsi="Helvetica 55 Roman" w:cs="Arial"/>
          <w:sz w:val="20"/>
          <w:szCs w:val="20"/>
        </w:rPr>
        <w:t>avec</w:t>
      </w:r>
      <w:proofErr w:type="gramEnd"/>
      <w:r w:rsidRPr="00B46391">
        <w:rPr>
          <w:rFonts w:ascii="Helvetica 55 Roman" w:hAnsi="Helvetica 55 Roman" w:cs="Arial"/>
          <w:sz w:val="20"/>
          <w:szCs w:val="20"/>
        </w:rPr>
        <w:t>,</w:t>
      </w:r>
    </w:p>
    <w:p w14:paraId="059799E5" w14:textId="77777777" w:rsidR="00F9202A" w:rsidRPr="00B46391" w:rsidRDefault="00F9202A" w:rsidP="00F9202A">
      <w:pPr>
        <w:jc w:val="both"/>
        <w:rPr>
          <w:rFonts w:ascii="Helvetica 55 Roman" w:hAnsi="Helvetica 55 Roman" w:cs="Arial"/>
          <w:sz w:val="20"/>
          <w:szCs w:val="20"/>
        </w:rPr>
      </w:pPr>
    </w:p>
    <w:p w14:paraId="23F79ACB" w14:textId="77777777" w:rsidR="00F9202A"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Pt = prix forfaitaire du cofinancement ab initio </w:t>
      </w:r>
      <w:r w:rsidR="0004352A" w:rsidRPr="00B46391">
        <w:rPr>
          <w:rFonts w:ascii="Helvetica 55 Roman" w:hAnsi="Helvetica 55 Roman" w:cs="Arial"/>
          <w:sz w:val="20"/>
          <w:szCs w:val="20"/>
        </w:rPr>
        <w:t>par</w:t>
      </w:r>
      <w:r w:rsidRPr="00B46391">
        <w:rPr>
          <w:rFonts w:ascii="Helvetica 55 Roman" w:hAnsi="Helvetica 55 Roman" w:cs="Arial"/>
          <w:sz w:val="20"/>
          <w:szCs w:val="20"/>
        </w:rPr>
        <w:t xml:space="preserve"> Logement Couvert ou </w:t>
      </w:r>
      <w:r w:rsidR="0004352A" w:rsidRPr="00B46391">
        <w:rPr>
          <w:rFonts w:ascii="Helvetica 55 Roman" w:hAnsi="Helvetica 55 Roman" w:cs="Arial"/>
          <w:sz w:val="20"/>
          <w:szCs w:val="20"/>
        </w:rPr>
        <w:t>par</w:t>
      </w:r>
      <w:r w:rsidRPr="00B46391">
        <w:rPr>
          <w:rFonts w:ascii="Helvetica 55 Roman" w:hAnsi="Helvetica 55 Roman" w:cs="Arial"/>
          <w:sz w:val="20"/>
          <w:szCs w:val="20"/>
        </w:rPr>
        <w:t xml:space="preserve"> Logement Raccordable par tranche de 5% applicable à la date d’installation du PM ou du Câblage de </w:t>
      </w:r>
      <w:r w:rsidR="00EC1819" w:rsidRPr="00B46391">
        <w:rPr>
          <w:rFonts w:ascii="Helvetica 55 Roman" w:hAnsi="Helvetica 55 Roman" w:cs="Arial"/>
          <w:sz w:val="20"/>
          <w:szCs w:val="20"/>
        </w:rPr>
        <w:t>s</w:t>
      </w:r>
      <w:r w:rsidRPr="00B46391">
        <w:rPr>
          <w:rFonts w:ascii="Helvetica 55 Roman" w:hAnsi="Helvetica 55 Roman" w:cs="Arial"/>
          <w:sz w:val="20"/>
          <w:szCs w:val="20"/>
        </w:rPr>
        <w:t>ite</w:t>
      </w:r>
      <w:r w:rsidR="008830F8">
        <w:rPr>
          <w:rFonts w:ascii="Helvetica 55 Roman" w:hAnsi="Helvetica 55 Roman" w:cs="Arial"/>
          <w:sz w:val="20"/>
          <w:szCs w:val="20"/>
        </w:rPr>
        <w:t>.</w:t>
      </w:r>
    </w:p>
    <w:p w14:paraId="6CFA24DA" w14:textId="77777777" w:rsidR="008830F8" w:rsidRDefault="008830F8" w:rsidP="00F9202A">
      <w:pPr>
        <w:jc w:val="both"/>
        <w:rPr>
          <w:rFonts w:ascii="Helvetica 55 Roman" w:hAnsi="Helvetica 55 Roman" w:cs="Arial"/>
          <w:sz w:val="20"/>
          <w:szCs w:val="20"/>
        </w:rPr>
      </w:pPr>
    </w:p>
    <w:p w14:paraId="5364A77F" w14:textId="77777777" w:rsidR="008830F8" w:rsidRPr="00B46391" w:rsidRDefault="008830F8" w:rsidP="00F9202A">
      <w:pPr>
        <w:jc w:val="both"/>
        <w:rPr>
          <w:rFonts w:ascii="Helvetica 55 Roman" w:hAnsi="Helvetica 55 Roman" w:cs="Arial"/>
          <w:sz w:val="20"/>
          <w:szCs w:val="20"/>
        </w:rPr>
      </w:pPr>
    </w:p>
    <w:p w14:paraId="577A86FB" w14:textId="77777777" w:rsidR="00F9202A" w:rsidRPr="00B46391" w:rsidRDefault="00F9202A" w:rsidP="00F9202A">
      <w:pPr>
        <w:jc w:val="both"/>
        <w:rPr>
          <w:rFonts w:ascii="Helvetica 55 Roman" w:hAnsi="Helvetica 55 Roman" w:cs="Arial"/>
          <w:sz w:val="20"/>
          <w:szCs w:val="20"/>
        </w:rPr>
      </w:pPr>
    </w:p>
    <w:p w14:paraId="12992ED7" w14:textId="77777777" w:rsidR="00F9202A" w:rsidRPr="00B46391" w:rsidRDefault="00F9202A" w:rsidP="00F9202A">
      <w:pPr>
        <w:jc w:val="both"/>
        <w:rPr>
          <w:rFonts w:ascii="Helvetica 55 Roman" w:hAnsi="Helvetica 55 Roman" w:cs="Arial"/>
          <w:sz w:val="20"/>
          <w:szCs w:val="20"/>
        </w:rPr>
      </w:pPr>
      <w:proofErr w:type="spellStart"/>
      <w:r w:rsidRPr="00B46391">
        <w:rPr>
          <w:rFonts w:ascii="Helvetica 55 Roman" w:hAnsi="Helvetica 55 Roman" w:cs="Arial"/>
          <w:sz w:val="20"/>
          <w:szCs w:val="20"/>
        </w:rPr>
        <w:t>Tn</w:t>
      </w:r>
      <w:proofErr w:type="spellEnd"/>
      <w:r w:rsidRPr="00B46391">
        <w:rPr>
          <w:rFonts w:ascii="Helvetica 55 Roman" w:hAnsi="Helvetica 55 Roman" w:cs="Arial"/>
          <w:sz w:val="20"/>
          <w:szCs w:val="20"/>
        </w:rPr>
        <w:t xml:space="preserve"> = nouveau taux d’engagement de l’Opérateur</w:t>
      </w:r>
    </w:p>
    <w:p w14:paraId="19A6B7EA" w14:textId="77777777" w:rsidR="00F9202A" w:rsidRPr="00B46391" w:rsidRDefault="00F9202A" w:rsidP="00F9202A">
      <w:pPr>
        <w:jc w:val="both"/>
        <w:rPr>
          <w:rFonts w:ascii="Helvetica 55 Roman" w:hAnsi="Helvetica 55 Roman" w:cs="Arial"/>
          <w:sz w:val="20"/>
          <w:szCs w:val="20"/>
        </w:rPr>
      </w:pPr>
    </w:p>
    <w:p w14:paraId="2BEA3C43"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Ta = ancien taux d’engagement de l’Opérateur</w:t>
      </w:r>
    </w:p>
    <w:p w14:paraId="5416AF47" w14:textId="77777777" w:rsidR="00F9202A" w:rsidRPr="00B46391" w:rsidRDefault="00F9202A" w:rsidP="00F9202A">
      <w:pPr>
        <w:jc w:val="both"/>
        <w:rPr>
          <w:rFonts w:ascii="Helvetica 55 Roman" w:hAnsi="Helvetica 55 Roman" w:cs="Arial"/>
          <w:sz w:val="20"/>
          <w:szCs w:val="20"/>
        </w:rPr>
      </w:pPr>
    </w:p>
    <w:p w14:paraId="054F27F0"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lastRenderedPageBreak/>
        <w:t>C</w:t>
      </w:r>
      <w:r w:rsidRPr="00B46391">
        <w:rPr>
          <w:rFonts w:ascii="Helvetica 55 Roman" w:hAnsi="Helvetica 55 Roman" w:cs="Arial"/>
          <w:sz w:val="28"/>
          <w:szCs w:val="28"/>
          <w:vertAlign w:val="subscript"/>
        </w:rPr>
        <w:t>CDS</w:t>
      </w:r>
      <w:r w:rsidRPr="00B46391">
        <w:rPr>
          <w:rFonts w:ascii="Helvetica 55 Roman" w:hAnsi="Helvetica 55 Roman" w:cs="Arial"/>
          <w:sz w:val="20"/>
          <w:szCs w:val="20"/>
        </w:rPr>
        <w:t xml:space="preserve"> : le coefficient de contribution aux Droits de suite tel que décrit à l’article </w:t>
      </w:r>
      <w:r w:rsidR="006C2D8B" w:rsidRPr="00B46391">
        <w:rPr>
          <w:rFonts w:ascii="Helvetica 55 Roman" w:hAnsi="Helvetica 55 Roman" w:cs="Arial"/>
          <w:sz w:val="20"/>
          <w:szCs w:val="20"/>
        </w:rPr>
        <w:t>1</w:t>
      </w:r>
      <w:r w:rsidR="008C2333" w:rsidRPr="00B46391">
        <w:rPr>
          <w:rFonts w:ascii="Helvetica 55 Roman" w:hAnsi="Helvetica 55 Roman" w:cs="Arial"/>
          <w:sz w:val="20"/>
          <w:szCs w:val="20"/>
        </w:rPr>
        <w:t>.3</w:t>
      </w:r>
      <w:r w:rsidRPr="00B46391">
        <w:rPr>
          <w:rFonts w:ascii="Helvetica 55 Roman" w:hAnsi="Helvetica 55 Roman" w:cs="Arial"/>
          <w:sz w:val="20"/>
          <w:szCs w:val="20"/>
        </w:rPr>
        <w:t>.</w:t>
      </w:r>
    </w:p>
    <w:p w14:paraId="48BBE04E" w14:textId="77777777" w:rsidR="00F9202A" w:rsidRPr="00B46391" w:rsidRDefault="00F9202A" w:rsidP="00F9202A">
      <w:pPr>
        <w:jc w:val="both"/>
        <w:rPr>
          <w:rFonts w:ascii="Helvetica 55 Roman" w:hAnsi="Helvetica 55 Roman" w:cs="Arial"/>
          <w:sz w:val="20"/>
          <w:szCs w:val="20"/>
        </w:rPr>
      </w:pPr>
    </w:p>
    <w:p w14:paraId="6A98DA10" w14:textId="77777777" w:rsidR="00935606" w:rsidRDefault="00935606" w:rsidP="00935606">
      <w:pPr>
        <w:jc w:val="both"/>
        <w:rPr>
          <w:rFonts w:ascii="Helvetica 55 Roman" w:hAnsi="Helvetica 55 Roman" w:cs="Arial"/>
          <w:sz w:val="20"/>
          <w:szCs w:val="20"/>
        </w:rPr>
      </w:pPr>
      <w:r w:rsidRPr="00B46391">
        <w:rPr>
          <w:rFonts w:ascii="Helvetica 55 Roman" w:hAnsi="Helvetica 55 Roman" w:cs="Arial"/>
          <w:sz w:val="20"/>
          <w:szCs w:val="20"/>
        </w:rPr>
        <w:t xml:space="preserve">Le montant de la Contribution aux Droits de suite d’augmentation du niveau d’engagement sera intégralement reversé aux Opérateurs Commerciaux </w:t>
      </w:r>
      <w:proofErr w:type="spellStart"/>
      <w:r w:rsidRPr="00B46391">
        <w:rPr>
          <w:rFonts w:ascii="Helvetica 55 Roman" w:hAnsi="Helvetica 55 Roman" w:cs="Arial"/>
          <w:sz w:val="20"/>
          <w:szCs w:val="20"/>
        </w:rPr>
        <w:t>cofinanceurs</w:t>
      </w:r>
      <w:proofErr w:type="spellEnd"/>
      <w:r w:rsidRPr="00B46391">
        <w:rPr>
          <w:rFonts w:ascii="Helvetica 55 Roman" w:hAnsi="Helvetica 55 Roman" w:cs="Arial"/>
          <w:sz w:val="20"/>
          <w:szCs w:val="20"/>
        </w:rPr>
        <w:t xml:space="preserve"> dans les conditions de l'article 1.7.</w:t>
      </w:r>
    </w:p>
    <w:p w14:paraId="40056BDF" w14:textId="77777777" w:rsidR="00222854" w:rsidRPr="00B46391" w:rsidRDefault="00222854" w:rsidP="00935606">
      <w:pPr>
        <w:jc w:val="both"/>
        <w:rPr>
          <w:rFonts w:ascii="Helvetica 55 Roman" w:hAnsi="Helvetica 55 Roman" w:cs="Arial"/>
          <w:sz w:val="20"/>
          <w:szCs w:val="20"/>
        </w:rPr>
      </w:pPr>
    </w:p>
    <w:p w14:paraId="04F28DD4" w14:textId="77777777" w:rsidR="00F9202A" w:rsidRPr="00B46391" w:rsidRDefault="00F9202A" w:rsidP="00FD2A46">
      <w:pPr>
        <w:pStyle w:val="Titre2"/>
        <w:rPr>
          <w:rFonts w:cs="Arial"/>
        </w:rPr>
      </w:pPr>
      <w:r w:rsidRPr="00B46391">
        <w:rPr>
          <w:rFonts w:cs="Arial"/>
        </w:rPr>
        <w:t> </w:t>
      </w:r>
      <w:bookmarkStart w:id="34" w:name="_Toc128669910"/>
      <w:r w:rsidRPr="00B46391">
        <w:rPr>
          <w:rFonts w:cs="Arial"/>
        </w:rPr>
        <w:t>Droits de suite</w:t>
      </w:r>
      <w:bookmarkEnd w:id="34"/>
    </w:p>
    <w:p w14:paraId="3C1C9AE3" w14:textId="77777777" w:rsidR="00935606" w:rsidRPr="00B46391" w:rsidRDefault="00935606"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Le premier Opérateur Commercial </w:t>
      </w:r>
      <w:proofErr w:type="spellStart"/>
      <w:r w:rsidRPr="00B46391">
        <w:rPr>
          <w:rFonts w:ascii="Helvetica 55 Roman" w:hAnsi="Helvetica 55 Roman" w:cs="Arial"/>
          <w:sz w:val="20"/>
          <w:szCs w:val="20"/>
        </w:rPr>
        <w:t>cofinanceur</w:t>
      </w:r>
      <w:proofErr w:type="spellEnd"/>
      <w:r w:rsidRPr="00B46391">
        <w:rPr>
          <w:rFonts w:ascii="Helvetica 55 Roman" w:hAnsi="Helvetica 55 Roman" w:cs="Arial"/>
          <w:sz w:val="20"/>
          <w:szCs w:val="20"/>
        </w:rPr>
        <w:t xml:space="preserve"> se verra reverser l'intégralité des droits de suite qu'il aura dû verser pour son engagement initial et pour les suivants tant qu'il sera le seul Opérateur Commercial </w:t>
      </w:r>
      <w:proofErr w:type="spellStart"/>
      <w:r w:rsidRPr="00B46391">
        <w:rPr>
          <w:rFonts w:ascii="Helvetica 55 Roman" w:hAnsi="Helvetica 55 Roman" w:cs="Arial"/>
          <w:sz w:val="20"/>
          <w:szCs w:val="20"/>
        </w:rPr>
        <w:t>cofinanceur</w:t>
      </w:r>
      <w:proofErr w:type="spellEnd"/>
      <w:r w:rsidRPr="00B46391">
        <w:rPr>
          <w:rFonts w:ascii="Helvetica 55 Roman" w:hAnsi="Helvetica 55 Roman" w:cs="Arial"/>
          <w:sz w:val="20"/>
          <w:szCs w:val="20"/>
        </w:rPr>
        <w:t xml:space="preserve">. Dès lors qu'au moins un autre Opérateur Commercial </w:t>
      </w:r>
      <w:proofErr w:type="spellStart"/>
      <w:r w:rsidRPr="00B46391">
        <w:rPr>
          <w:rFonts w:ascii="Helvetica 55 Roman" w:hAnsi="Helvetica 55 Roman" w:cs="Arial"/>
          <w:sz w:val="20"/>
          <w:szCs w:val="20"/>
        </w:rPr>
        <w:t>cofinanceur</w:t>
      </w:r>
      <w:proofErr w:type="spellEnd"/>
      <w:r w:rsidRPr="00B46391">
        <w:rPr>
          <w:rFonts w:ascii="Helvetica 55 Roman" w:hAnsi="Helvetica 55 Roman" w:cs="Arial"/>
          <w:sz w:val="20"/>
          <w:szCs w:val="20"/>
        </w:rPr>
        <w:t xml:space="preserve"> aura signifié son engagement à cofinancer, les droits de suite seront alors intégralement reversés entre les Opérateurs Commerciaux </w:t>
      </w:r>
      <w:proofErr w:type="spellStart"/>
      <w:r w:rsidRPr="00B46391">
        <w:rPr>
          <w:rFonts w:ascii="Helvetica 55 Roman" w:hAnsi="Helvetica 55 Roman" w:cs="Arial"/>
          <w:sz w:val="20"/>
          <w:szCs w:val="20"/>
        </w:rPr>
        <w:t>cofinanceurs</w:t>
      </w:r>
      <w:proofErr w:type="spellEnd"/>
      <w:r w:rsidRPr="00B46391">
        <w:rPr>
          <w:rFonts w:ascii="Helvetica 55 Roman" w:hAnsi="Helvetica 55 Roman" w:cs="Arial"/>
          <w:sz w:val="20"/>
          <w:szCs w:val="20"/>
        </w:rPr>
        <w:t>, selon des quotes-parts respectives selon les modalités de calcul définies ci-après.</w:t>
      </w:r>
    </w:p>
    <w:p w14:paraId="306EB81A" w14:textId="77777777" w:rsidR="00935606" w:rsidRPr="00B46391" w:rsidRDefault="00935606" w:rsidP="00F9202A">
      <w:pPr>
        <w:jc w:val="both"/>
        <w:rPr>
          <w:rFonts w:ascii="Helvetica 55 Roman" w:hAnsi="Helvetica 55 Roman" w:cs="Arial"/>
          <w:sz w:val="20"/>
          <w:szCs w:val="20"/>
        </w:rPr>
      </w:pPr>
    </w:p>
    <w:p w14:paraId="22999BC8"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Le</w:t>
      </w:r>
      <w:r w:rsidR="0081392B" w:rsidRPr="00B46391">
        <w:rPr>
          <w:rFonts w:ascii="Helvetica 55 Roman" w:hAnsi="Helvetica 55 Roman" w:cs="Arial"/>
          <w:sz w:val="20"/>
          <w:szCs w:val="20"/>
        </w:rPr>
        <w:t>s</w:t>
      </w:r>
      <w:r w:rsidRPr="00B46391">
        <w:rPr>
          <w:rFonts w:ascii="Helvetica 55 Roman" w:hAnsi="Helvetica 55 Roman" w:cs="Arial"/>
          <w:sz w:val="20"/>
          <w:szCs w:val="20"/>
        </w:rPr>
        <w:t xml:space="preserve"> Droits de suite </w:t>
      </w:r>
      <w:r w:rsidR="0081392B" w:rsidRPr="00B46391">
        <w:rPr>
          <w:rFonts w:ascii="Helvetica 55 Roman" w:hAnsi="Helvetica 55 Roman" w:cs="Arial"/>
          <w:sz w:val="20"/>
          <w:szCs w:val="20"/>
        </w:rPr>
        <w:t xml:space="preserve">versés par </w:t>
      </w:r>
      <w:r w:rsidR="008A5257" w:rsidRPr="00B46391">
        <w:rPr>
          <w:rFonts w:ascii="Helvetica 55 Roman" w:hAnsi="Helvetica 55 Roman" w:cs="Arial"/>
          <w:sz w:val="20"/>
          <w:szCs w:val="20"/>
        </w:rPr>
        <w:t>l’Opérateur d’Immeuble</w:t>
      </w:r>
      <w:r w:rsidR="00E67B12" w:rsidRPr="00B46391">
        <w:rPr>
          <w:rFonts w:ascii="Helvetica 55 Roman" w:hAnsi="Helvetica 55 Roman" w:cs="Arial"/>
          <w:sz w:val="20"/>
          <w:szCs w:val="20"/>
        </w:rPr>
        <w:t xml:space="preserve"> </w:t>
      </w:r>
      <w:r w:rsidRPr="00B46391">
        <w:rPr>
          <w:rFonts w:ascii="Helvetica 55 Roman" w:hAnsi="Helvetica 55 Roman" w:cs="Arial"/>
          <w:sz w:val="20"/>
          <w:szCs w:val="20"/>
        </w:rPr>
        <w:t>à l’Opérateur</w:t>
      </w:r>
      <w:r w:rsidR="0081392B" w:rsidRPr="00B46391">
        <w:rPr>
          <w:rFonts w:ascii="Helvetica 55 Roman" w:hAnsi="Helvetica 55 Roman" w:cs="Arial"/>
          <w:sz w:val="20"/>
          <w:szCs w:val="20"/>
        </w:rPr>
        <w:t xml:space="preserve"> </w:t>
      </w:r>
      <w:r w:rsidRPr="00B46391">
        <w:rPr>
          <w:rFonts w:ascii="Helvetica 55 Roman" w:hAnsi="Helvetica 55 Roman" w:cs="Arial"/>
          <w:sz w:val="20"/>
          <w:szCs w:val="20"/>
        </w:rPr>
        <w:t>p</w:t>
      </w:r>
      <w:r w:rsidR="00BB3EA4" w:rsidRPr="00B46391">
        <w:rPr>
          <w:rFonts w:ascii="Helvetica 55 Roman" w:hAnsi="Helvetica 55 Roman" w:cs="Arial"/>
          <w:sz w:val="20"/>
          <w:szCs w:val="20"/>
        </w:rPr>
        <w:t xml:space="preserve">ar </w:t>
      </w:r>
      <w:r w:rsidRPr="00B46391">
        <w:rPr>
          <w:rFonts w:ascii="Helvetica 55 Roman" w:hAnsi="Helvetica 55 Roman" w:cs="Arial"/>
          <w:sz w:val="20"/>
          <w:szCs w:val="20"/>
        </w:rPr>
        <w:t>Logement Couvert et p</w:t>
      </w:r>
      <w:r w:rsidR="00BB3EA4" w:rsidRPr="00B46391">
        <w:rPr>
          <w:rFonts w:ascii="Helvetica 55 Roman" w:hAnsi="Helvetica 55 Roman" w:cs="Arial"/>
          <w:sz w:val="20"/>
          <w:szCs w:val="20"/>
        </w:rPr>
        <w:t xml:space="preserve">ar </w:t>
      </w:r>
      <w:r w:rsidRPr="00B46391">
        <w:rPr>
          <w:rFonts w:ascii="Helvetica 55 Roman" w:hAnsi="Helvetica 55 Roman" w:cs="Arial"/>
          <w:sz w:val="20"/>
          <w:szCs w:val="20"/>
        </w:rPr>
        <w:t xml:space="preserve">Logement Raccordable </w:t>
      </w:r>
      <w:r w:rsidR="007106D6" w:rsidRPr="00B46391">
        <w:rPr>
          <w:rFonts w:ascii="Helvetica 55 Roman" w:hAnsi="Helvetica 55 Roman" w:cs="Arial"/>
          <w:sz w:val="20"/>
          <w:szCs w:val="20"/>
        </w:rPr>
        <w:t xml:space="preserve">sont </w:t>
      </w:r>
      <w:r w:rsidR="00BB3EA4" w:rsidRPr="00B46391">
        <w:rPr>
          <w:rFonts w:ascii="Helvetica 55 Roman" w:hAnsi="Helvetica 55 Roman" w:cs="Arial"/>
          <w:sz w:val="20"/>
          <w:szCs w:val="20"/>
        </w:rPr>
        <w:t>calculé</w:t>
      </w:r>
      <w:r w:rsidR="007106D6" w:rsidRPr="00B46391">
        <w:rPr>
          <w:rFonts w:ascii="Helvetica 55 Roman" w:hAnsi="Helvetica 55 Roman" w:cs="Arial"/>
          <w:sz w:val="20"/>
          <w:szCs w:val="20"/>
        </w:rPr>
        <w:t>s</w:t>
      </w:r>
      <w:r w:rsidR="00BB3EA4" w:rsidRPr="00B46391">
        <w:rPr>
          <w:rFonts w:ascii="Helvetica 55 Roman" w:hAnsi="Helvetica 55 Roman" w:cs="Arial"/>
          <w:sz w:val="20"/>
          <w:szCs w:val="20"/>
        </w:rPr>
        <w:t xml:space="preserve"> </w:t>
      </w:r>
      <w:r w:rsidRPr="00B46391">
        <w:rPr>
          <w:rFonts w:ascii="Helvetica 55 Roman" w:hAnsi="Helvetica 55 Roman" w:cs="Arial"/>
          <w:sz w:val="20"/>
          <w:szCs w:val="20"/>
        </w:rPr>
        <w:t>en fonction de</w:t>
      </w:r>
      <w:r w:rsidR="00BB3EA4" w:rsidRPr="00B46391">
        <w:rPr>
          <w:rFonts w:ascii="Helvetica 55 Roman" w:hAnsi="Helvetica 55 Roman" w:cs="Arial"/>
          <w:sz w:val="20"/>
          <w:szCs w:val="20"/>
        </w:rPr>
        <w:t xml:space="preserve"> l’ensemble des</w:t>
      </w:r>
      <w:r w:rsidRPr="00B46391">
        <w:rPr>
          <w:rFonts w:ascii="Helvetica 55 Roman" w:hAnsi="Helvetica 55 Roman" w:cs="Arial"/>
          <w:sz w:val="20"/>
          <w:szCs w:val="20"/>
        </w:rPr>
        <w:t xml:space="preserve"> contributions aux Droits de suite perçues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 xml:space="preserve"> au titre de l‘article </w:t>
      </w:r>
      <w:r w:rsidR="006C2D8B" w:rsidRPr="00B46391">
        <w:rPr>
          <w:rFonts w:ascii="Helvetica 55 Roman" w:hAnsi="Helvetica 55 Roman" w:cs="Arial"/>
          <w:sz w:val="20"/>
          <w:szCs w:val="20"/>
        </w:rPr>
        <w:t>1</w:t>
      </w:r>
      <w:r w:rsidR="00E66F3D" w:rsidRPr="00B46391">
        <w:rPr>
          <w:rFonts w:ascii="Helvetica 55 Roman" w:hAnsi="Helvetica 55 Roman" w:cs="Arial"/>
          <w:sz w:val="20"/>
          <w:szCs w:val="20"/>
        </w:rPr>
        <w:t>.</w:t>
      </w:r>
      <w:r w:rsidR="00DE43C2" w:rsidRPr="00B46391">
        <w:rPr>
          <w:rFonts w:ascii="Helvetica 55 Roman" w:hAnsi="Helvetica 55 Roman" w:cs="Arial"/>
          <w:sz w:val="20"/>
          <w:szCs w:val="20"/>
        </w:rPr>
        <w:t xml:space="preserve">3 ou </w:t>
      </w:r>
      <w:r w:rsidR="006C2D8B" w:rsidRPr="00B46391">
        <w:rPr>
          <w:rFonts w:ascii="Helvetica 55 Roman" w:hAnsi="Helvetica 55 Roman" w:cs="Arial"/>
          <w:sz w:val="20"/>
          <w:szCs w:val="20"/>
        </w:rPr>
        <w:t>1</w:t>
      </w:r>
      <w:r w:rsidR="00DE43C2" w:rsidRPr="00B46391">
        <w:rPr>
          <w:rFonts w:ascii="Helvetica 55 Roman" w:hAnsi="Helvetica 55 Roman" w:cs="Arial"/>
          <w:sz w:val="20"/>
          <w:szCs w:val="20"/>
        </w:rPr>
        <w:t>.6</w:t>
      </w:r>
      <w:r w:rsidR="0081392B" w:rsidRPr="00B46391">
        <w:rPr>
          <w:rFonts w:ascii="Helvetica 55 Roman" w:hAnsi="Helvetica 55 Roman" w:cs="Arial"/>
          <w:sz w:val="20"/>
          <w:szCs w:val="20"/>
        </w:rPr>
        <w:t xml:space="preserve"> sur la </w:t>
      </w:r>
      <w:r w:rsidR="000C734E" w:rsidRPr="00B46391">
        <w:rPr>
          <w:rFonts w:ascii="Helvetica 55 Roman" w:hAnsi="Helvetica 55 Roman" w:cs="Arial"/>
          <w:sz w:val="20"/>
          <w:szCs w:val="20"/>
        </w:rPr>
        <w:t>Z</w:t>
      </w:r>
      <w:r w:rsidR="0081392B" w:rsidRPr="00B46391">
        <w:rPr>
          <w:rFonts w:ascii="Helvetica 55 Roman" w:hAnsi="Helvetica 55 Roman" w:cs="Arial"/>
          <w:sz w:val="20"/>
          <w:szCs w:val="20"/>
        </w:rPr>
        <w:t xml:space="preserve">one de </w:t>
      </w:r>
      <w:proofErr w:type="gramStart"/>
      <w:r w:rsidR="000C734E" w:rsidRPr="00B46391">
        <w:rPr>
          <w:rFonts w:ascii="Helvetica 55 Roman" w:hAnsi="Helvetica 55 Roman" w:cs="Arial"/>
          <w:sz w:val="20"/>
          <w:szCs w:val="20"/>
        </w:rPr>
        <w:t>C</w:t>
      </w:r>
      <w:r w:rsidR="0081392B" w:rsidRPr="00B46391">
        <w:rPr>
          <w:rFonts w:ascii="Helvetica 55 Roman" w:hAnsi="Helvetica 55 Roman" w:cs="Arial"/>
          <w:sz w:val="20"/>
          <w:szCs w:val="20"/>
        </w:rPr>
        <w:t>ofinancement,</w:t>
      </w:r>
      <w:r w:rsidR="00E66F3D" w:rsidRPr="00B46391">
        <w:rPr>
          <w:rFonts w:ascii="Helvetica 55 Roman" w:hAnsi="Helvetica 55 Roman" w:cs="Arial"/>
          <w:sz w:val="20"/>
          <w:szCs w:val="20"/>
        </w:rPr>
        <w:t xml:space="preserve"> </w:t>
      </w:r>
      <w:r w:rsidRPr="00B46391">
        <w:rPr>
          <w:rFonts w:ascii="Helvetica 55 Roman" w:hAnsi="Helvetica 55 Roman" w:cs="Arial"/>
          <w:sz w:val="20"/>
          <w:szCs w:val="20"/>
        </w:rPr>
        <w:t xml:space="preserve"> auquel</w:t>
      </w:r>
      <w:proofErr w:type="gramEnd"/>
      <w:r w:rsidRPr="00B46391">
        <w:rPr>
          <w:rFonts w:ascii="Helvetica 55 Roman" w:hAnsi="Helvetica 55 Roman" w:cs="Arial"/>
          <w:sz w:val="20"/>
          <w:szCs w:val="20"/>
        </w:rPr>
        <w:t xml:space="preserve"> </w:t>
      </w:r>
      <w:r w:rsidR="007106D6" w:rsidRPr="00B46391">
        <w:rPr>
          <w:rFonts w:ascii="Helvetica 55 Roman" w:hAnsi="Helvetica 55 Roman" w:cs="Arial"/>
          <w:sz w:val="20"/>
          <w:szCs w:val="20"/>
        </w:rPr>
        <w:t xml:space="preserve">est </w:t>
      </w:r>
      <w:r w:rsidRPr="00B46391">
        <w:rPr>
          <w:rFonts w:ascii="Helvetica 55 Roman" w:hAnsi="Helvetica 55 Roman" w:cs="Arial"/>
          <w:sz w:val="20"/>
          <w:szCs w:val="20"/>
        </w:rPr>
        <w:t>appliqué</w:t>
      </w:r>
      <w:r w:rsidR="007106D6" w:rsidRPr="00B46391">
        <w:rPr>
          <w:rFonts w:ascii="Helvetica 55 Roman" w:hAnsi="Helvetica 55 Roman" w:cs="Arial"/>
          <w:sz w:val="20"/>
          <w:szCs w:val="20"/>
        </w:rPr>
        <w:t>e</w:t>
      </w:r>
      <w:r w:rsidRPr="00B46391">
        <w:rPr>
          <w:rFonts w:ascii="Helvetica 55 Roman" w:hAnsi="Helvetica 55 Roman" w:cs="Arial"/>
          <w:sz w:val="20"/>
          <w:szCs w:val="20"/>
        </w:rPr>
        <w:t xml:space="preserve"> une quote-part </w:t>
      </w:r>
      <w:r w:rsidR="00965234" w:rsidRPr="00B46391">
        <w:rPr>
          <w:rFonts w:ascii="Helvetica 55 Roman" w:hAnsi="Helvetica 55 Roman" w:cs="Arial"/>
          <w:sz w:val="20"/>
          <w:szCs w:val="20"/>
        </w:rPr>
        <w:t>O</w:t>
      </w:r>
      <w:r w:rsidRPr="00B46391">
        <w:rPr>
          <w:rFonts w:ascii="Helvetica 55 Roman" w:hAnsi="Helvetica 55 Roman" w:cs="Arial"/>
          <w:sz w:val="20"/>
          <w:szCs w:val="20"/>
        </w:rPr>
        <w:t xml:space="preserve">pérateur QP. </w:t>
      </w:r>
    </w:p>
    <w:p w14:paraId="79FA156E" w14:textId="77777777" w:rsidR="00F9202A" w:rsidRPr="00B46391" w:rsidRDefault="00F9202A" w:rsidP="00F9202A">
      <w:pPr>
        <w:jc w:val="both"/>
        <w:rPr>
          <w:rFonts w:ascii="Helvetica 55 Roman" w:hAnsi="Helvetica 55 Roman" w:cs="Arial"/>
          <w:sz w:val="20"/>
          <w:szCs w:val="20"/>
        </w:rPr>
      </w:pPr>
    </w:p>
    <w:p w14:paraId="0A150BA2"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La quote</w:t>
      </w:r>
      <w:r w:rsidR="00D7129F" w:rsidRPr="00B46391">
        <w:rPr>
          <w:rFonts w:ascii="Helvetica 55 Roman" w:hAnsi="Helvetica 55 Roman" w:cs="Arial"/>
          <w:sz w:val="20"/>
          <w:szCs w:val="20"/>
        </w:rPr>
        <w:t>-</w:t>
      </w:r>
      <w:r w:rsidRPr="00B46391">
        <w:rPr>
          <w:rFonts w:ascii="Helvetica 55 Roman" w:hAnsi="Helvetica 55 Roman" w:cs="Arial"/>
          <w:sz w:val="20"/>
          <w:szCs w:val="20"/>
        </w:rPr>
        <w:t>part de l’Opérateur QP est donné par :</w:t>
      </w:r>
    </w:p>
    <w:p w14:paraId="646C0444" w14:textId="77777777" w:rsidR="00F9202A" w:rsidRPr="00B46391" w:rsidRDefault="00F9202A" w:rsidP="00F9202A">
      <w:pPr>
        <w:jc w:val="both"/>
        <w:rPr>
          <w:rFonts w:ascii="Helvetica 55 Roman" w:hAnsi="Helvetica 55 Roman" w:cs="Arial"/>
          <w:sz w:val="20"/>
          <w:szCs w:val="20"/>
        </w:rPr>
      </w:pPr>
    </w:p>
    <w:p w14:paraId="1EEC8A4F" w14:textId="77777777" w:rsidR="00F9202A" w:rsidRPr="00B46391" w:rsidRDefault="00F9202A" w:rsidP="00F9202A">
      <w:pPr>
        <w:jc w:val="center"/>
        <w:rPr>
          <w:rFonts w:ascii="Helvetica 55 Roman" w:hAnsi="Helvetica 55 Roman" w:cs="Arial"/>
          <w:sz w:val="20"/>
          <w:szCs w:val="20"/>
        </w:rPr>
      </w:pPr>
      <w:r w:rsidRPr="00B46391">
        <w:rPr>
          <w:rFonts w:ascii="Helvetica 55 Roman" w:hAnsi="Helvetica 55 Roman" w:cs="Arial"/>
          <w:position w:val="-60"/>
        </w:rPr>
        <w:object w:dxaOrig="1780" w:dyaOrig="1320" w14:anchorId="6DBE0449">
          <v:shape id="_x0000_i1042" type="#_x0000_t75" style="width:89.25pt;height:66pt" o:ole="">
            <v:imagedata r:id="rId47" o:title=""/>
          </v:shape>
          <o:OLEObject Type="Embed" ProgID="Equation.3" ShapeID="_x0000_i1042" DrawAspect="Content" ObjectID="_1739283045" r:id="rId48"/>
        </w:object>
      </w:r>
    </w:p>
    <w:p w14:paraId="7382B7DC" w14:textId="77777777" w:rsidR="00F9202A" w:rsidRPr="00B46391" w:rsidRDefault="00F9202A" w:rsidP="00F9202A">
      <w:pPr>
        <w:jc w:val="both"/>
        <w:rPr>
          <w:rFonts w:ascii="Helvetica 55 Roman" w:hAnsi="Helvetica 55 Roman" w:cs="Arial"/>
          <w:sz w:val="20"/>
          <w:szCs w:val="20"/>
        </w:rPr>
      </w:pPr>
    </w:p>
    <w:p w14:paraId="78D477D7" w14:textId="77777777" w:rsidR="00F9202A" w:rsidRPr="00B46391" w:rsidRDefault="00F9202A" w:rsidP="00F9202A">
      <w:pPr>
        <w:keepNext/>
        <w:jc w:val="both"/>
        <w:rPr>
          <w:rFonts w:ascii="Helvetica 55 Roman" w:hAnsi="Helvetica 55 Roman" w:cs="Arial"/>
          <w:sz w:val="20"/>
          <w:szCs w:val="20"/>
        </w:rPr>
      </w:pPr>
      <w:proofErr w:type="gramStart"/>
      <w:r w:rsidRPr="00B46391">
        <w:rPr>
          <w:rFonts w:ascii="Helvetica 55 Roman" w:hAnsi="Helvetica 55 Roman" w:cs="Arial"/>
          <w:sz w:val="20"/>
          <w:szCs w:val="20"/>
        </w:rPr>
        <w:t>avec</w:t>
      </w:r>
      <w:proofErr w:type="gramEnd"/>
      <w:r w:rsidRPr="00B46391">
        <w:rPr>
          <w:rFonts w:ascii="Helvetica 55 Roman" w:hAnsi="Helvetica 55 Roman" w:cs="Arial"/>
          <w:sz w:val="20"/>
          <w:szCs w:val="20"/>
        </w:rPr>
        <w:t>,</w:t>
      </w:r>
    </w:p>
    <w:p w14:paraId="0A067C4E" w14:textId="77777777" w:rsidR="00F9202A" w:rsidRPr="00B46391" w:rsidRDefault="00F9202A" w:rsidP="00F9202A">
      <w:pPr>
        <w:keepNext/>
        <w:jc w:val="both"/>
        <w:rPr>
          <w:rFonts w:ascii="Helvetica 55 Roman" w:hAnsi="Helvetica 55 Roman" w:cs="Arial"/>
          <w:sz w:val="20"/>
          <w:szCs w:val="20"/>
        </w:rPr>
      </w:pPr>
    </w:p>
    <w:p w14:paraId="35DB5FEE" w14:textId="77777777" w:rsidR="00F9202A" w:rsidRPr="00B46391" w:rsidRDefault="00F9202A" w:rsidP="00F9202A">
      <w:pPr>
        <w:keepNext/>
        <w:spacing w:after="120"/>
        <w:jc w:val="both"/>
        <w:rPr>
          <w:rFonts w:ascii="Helvetica 55 Roman" w:hAnsi="Helvetica 55 Roman" w:cs="Arial"/>
          <w:sz w:val="20"/>
          <w:szCs w:val="20"/>
        </w:rPr>
      </w:pPr>
      <w:r w:rsidRPr="00B46391">
        <w:rPr>
          <w:rFonts w:ascii="Helvetica 55 Roman" w:hAnsi="Helvetica 55 Roman" w:cs="Arial"/>
          <w:sz w:val="20"/>
          <w:szCs w:val="20"/>
        </w:rPr>
        <w:t xml:space="preserve">N : année calendaire de l’événement générateur des Droits de suite (cofinancement </w:t>
      </w:r>
      <w:r w:rsidR="00BB3EA4" w:rsidRPr="00B46391">
        <w:rPr>
          <w:rFonts w:ascii="Helvetica 55 Roman" w:hAnsi="Helvetica 55 Roman" w:cs="Arial"/>
          <w:sz w:val="20"/>
          <w:szCs w:val="20"/>
        </w:rPr>
        <w:t xml:space="preserve">a posteriori </w:t>
      </w:r>
      <w:r w:rsidRPr="00B46391">
        <w:rPr>
          <w:rFonts w:ascii="Helvetica 55 Roman" w:hAnsi="Helvetica 55 Roman" w:cs="Arial"/>
          <w:sz w:val="20"/>
          <w:szCs w:val="20"/>
        </w:rPr>
        <w:t xml:space="preserve">ou augmentation du niveau d’engagement) par rapport à la date </w:t>
      </w:r>
      <w:r w:rsidR="00810E69" w:rsidRPr="00B46391">
        <w:rPr>
          <w:rFonts w:ascii="Helvetica 55 Roman" w:hAnsi="Helvetica 55 Roman" w:cs="Arial"/>
          <w:sz w:val="20"/>
          <w:szCs w:val="20"/>
        </w:rPr>
        <w:t xml:space="preserve">d’installation du PM pour les Droits de suite par Logement Couvert et </w:t>
      </w:r>
      <w:r w:rsidR="00EC1819" w:rsidRPr="00B46391">
        <w:rPr>
          <w:rFonts w:ascii="Helvetica 55 Roman" w:hAnsi="Helvetica 55 Roman" w:cs="Arial"/>
          <w:sz w:val="20"/>
          <w:szCs w:val="20"/>
        </w:rPr>
        <w:t xml:space="preserve">par rapport à la </w:t>
      </w:r>
      <w:r w:rsidR="00810E69" w:rsidRPr="00B46391">
        <w:rPr>
          <w:rFonts w:ascii="Helvetica 55 Roman" w:hAnsi="Helvetica 55 Roman" w:cs="Arial"/>
          <w:sz w:val="20"/>
          <w:szCs w:val="20"/>
        </w:rPr>
        <w:t>d’installation du Câblage de site pour les Droits de suite par Logement Raccordable.</w:t>
      </w:r>
    </w:p>
    <w:p w14:paraId="3BFBEBA7" w14:textId="77777777" w:rsidR="003707F5" w:rsidRPr="00B46391" w:rsidRDefault="00F9202A" w:rsidP="00F9202A">
      <w:pPr>
        <w:spacing w:after="120"/>
        <w:ind w:left="708"/>
        <w:jc w:val="both"/>
        <w:rPr>
          <w:rFonts w:ascii="Helvetica 55 Roman" w:hAnsi="Helvetica 55 Roman" w:cs="Arial"/>
          <w:sz w:val="20"/>
          <w:szCs w:val="20"/>
        </w:rPr>
      </w:pPr>
      <w:r w:rsidRPr="00B46391">
        <w:rPr>
          <w:rFonts w:ascii="Helvetica 55 Roman" w:hAnsi="Helvetica 55 Roman" w:cs="Arial"/>
          <w:sz w:val="20"/>
          <w:szCs w:val="20"/>
        </w:rPr>
        <w:t xml:space="preserve">N=1 entre la date </w:t>
      </w:r>
      <w:r w:rsidR="00EC1819" w:rsidRPr="00B46391">
        <w:rPr>
          <w:rFonts w:ascii="Helvetica 55 Roman" w:hAnsi="Helvetica 55 Roman" w:cs="Arial"/>
          <w:sz w:val="20"/>
          <w:szCs w:val="20"/>
        </w:rPr>
        <w:t xml:space="preserve">d’installation du PM ou du Câblage de Site </w:t>
      </w:r>
      <w:r w:rsidRPr="00B46391">
        <w:rPr>
          <w:rFonts w:ascii="Helvetica 55 Roman" w:hAnsi="Helvetica 55 Roman" w:cs="Arial"/>
          <w:sz w:val="20"/>
          <w:szCs w:val="20"/>
        </w:rPr>
        <w:t xml:space="preserve">et la fin de l’année calendaire </w:t>
      </w:r>
      <w:r w:rsidR="00EC1819" w:rsidRPr="00B46391">
        <w:rPr>
          <w:rFonts w:ascii="Helvetica 55 Roman" w:hAnsi="Helvetica 55 Roman" w:cs="Arial"/>
          <w:sz w:val="20"/>
          <w:szCs w:val="20"/>
        </w:rPr>
        <w:t xml:space="preserve">relative à cette date. </w:t>
      </w:r>
    </w:p>
    <w:p w14:paraId="4A8C365E" w14:textId="77777777" w:rsidR="00F9202A" w:rsidRPr="00B46391" w:rsidRDefault="00F9202A" w:rsidP="00F9202A">
      <w:pPr>
        <w:spacing w:after="120"/>
        <w:ind w:left="708"/>
        <w:jc w:val="both"/>
        <w:rPr>
          <w:rFonts w:ascii="Helvetica 55 Roman" w:hAnsi="Helvetica 55 Roman" w:cs="Arial"/>
          <w:sz w:val="20"/>
          <w:szCs w:val="20"/>
        </w:rPr>
      </w:pPr>
      <w:r w:rsidRPr="00B46391">
        <w:rPr>
          <w:rFonts w:ascii="Helvetica 55 Roman" w:hAnsi="Helvetica 55 Roman" w:cs="Arial"/>
          <w:sz w:val="20"/>
          <w:szCs w:val="20"/>
        </w:rPr>
        <w:t xml:space="preserve">N=2 entre le 1° janvier qui suit la date </w:t>
      </w:r>
      <w:r w:rsidR="008E1881" w:rsidRPr="00B46391">
        <w:rPr>
          <w:rFonts w:ascii="Helvetica 55 Roman" w:hAnsi="Helvetica 55 Roman" w:cs="Arial"/>
          <w:sz w:val="20"/>
          <w:szCs w:val="20"/>
        </w:rPr>
        <w:t>d’installation</w:t>
      </w:r>
      <w:r w:rsidR="003707F5" w:rsidRPr="00B46391">
        <w:rPr>
          <w:rFonts w:ascii="Helvetica 55 Roman" w:hAnsi="Helvetica 55 Roman" w:cs="Arial"/>
          <w:sz w:val="20"/>
          <w:szCs w:val="20"/>
        </w:rPr>
        <w:t xml:space="preserve"> du PM ou Câblage de site </w:t>
      </w:r>
      <w:r w:rsidRPr="00B46391">
        <w:rPr>
          <w:rFonts w:ascii="Helvetica 55 Roman" w:hAnsi="Helvetica 55 Roman" w:cs="Arial"/>
          <w:sz w:val="20"/>
          <w:szCs w:val="20"/>
        </w:rPr>
        <w:t>et le 31 décembre suivant…</w:t>
      </w:r>
    </w:p>
    <w:p w14:paraId="000E7FAE" w14:textId="77777777" w:rsidR="00F9202A" w:rsidRPr="00B46391" w:rsidRDefault="00F9202A" w:rsidP="00F9202A">
      <w:pPr>
        <w:spacing w:after="120"/>
        <w:jc w:val="both"/>
        <w:rPr>
          <w:rFonts w:ascii="Helvetica 55 Roman" w:hAnsi="Helvetica 55 Roman" w:cs="Arial"/>
          <w:sz w:val="20"/>
          <w:szCs w:val="20"/>
        </w:rPr>
      </w:pPr>
      <w:proofErr w:type="spellStart"/>
      <w:r w:rsidRPr="00B46391">
        <w:rPr>
          <w:rFonts w:ascii="Helvetica 55 Roman" w:hAnsi="Helvetica 55 Roman" w:cs="Arial"/>
          <w:sz w:val="20"/>
          <w:szCs w:val="20"/>
        </w:rPr>
        <w:t>TOi</w:t>
      </w:r>
      <w:proofErr w:type="spellEnd"/>
      <w:r w:rsidRPr="00B46391">
        <w:rPr>
          <w:rFonts w:ascii="Helvetica 55 Roman" w:hAnsi="Helvetica 55 Roman" w:cs="Arial"/>
          <w:sz w:val="20"/>
          <w:szCs w:val="20"/>
        </w:rPr>
        <w:t> : taux de cofinancement souscrit par l’Opérateur en année calendaire i par rapport à la date d</w:t>
      </w:r>
      <w:r w:rsidR="005E314E" w:rsidRPr="00B46391">
        <w:rPr>
          <w:rFonts w:ascii="Helvetica 55 Roman" w:hAnsi="Helvetica 55 Roman" w:cs="Arial"/>
          <w:sz w:val="20"/>
          <w:szCs w:val="20"/>
        </w:rPr>
        <w:t>’installation du PM ou Câbl</w:t>
      </w:r>
      <w:r w:rsidR="00B14DAD" w:rsidRPr="00B46391">
        <w:rPr>
          <w:rFonts w:ascii="Helvetica 55 Roman" w:hAnsi="Helvetica 55 Roman" w:cs="Arial"/>
          <w:sz w:val="20"/>
          <w:szCs w:val="20"/>
        </w:rPr>
        <w:t>age</w:t>
      </w:r>
      <w:r w:rsidR="005E314E" w:rsidRPr="00B46391">
        <w:rPr>
          <w:rFonts w:ascii="Helvetica 55 Roman" w:hAnsi="Helvetica 55 Roman" w:cs="Arial"/>
          <w:sz w:val="20"/>
          <w:szCs w:val="20"/>
        </w:rPr>
        <w:t xml:space="preserve"> de site</w:t>
      </w:r>
      <w:r w:rsidRPr="00B46391">
        <w:rPr>
          <w:rFonts w:ascii="Helvetica 55 Roman" w:hAnsi="Helvetica 55 Roman" w:cs="Arial"/>
          <w:sz w:val="20"/>
          <w:szCs w:val="20"/>
        </w:rPr>
        <w:t xml:space="preserve">. </w:t>
      </w:r>
    </w:p>
    <w:p w14:paraId="4744ED48" w14:textId="77777777" w:rsidR="00F9202A" w:rsidRPr="00B46391" w:rsidRDefault="00F9202A" w:rsidP="00F9202A">
      <w:pPr>
        <w:spacing w:after="120"/>
        <w:ind w:left="708"/>
        <w:jc w:val="both"/>
        <w:rPr>
          <w:rFonts w:ascii="Helvetica 55 Roman" w:hAnsi="Helvetica 55 Roman" w:cs="Arial"/>
          <w:sz w:val="20"/>
          <w:szCs w:val="20"/>
        </w:rPr>
      </w:pPr>
      <w:proofErr w:type="gramStart"/>
      <w:r w:rsidRPr="00B46391">
        <w:rPr>
          <w:rFonts w:ascii="Helvetica 55 Roman" w:hAnsi="Helvetica 55 Roman" w:cs="Arial"/>
          <w:sz w:val="20"/>
          <w:szCs w:val="20"/>
        </w:rPr>
        <w:t>si</w:t>
      </w:r>
      <w:proofErr w:type="gramEnd"/>
      <w:r w:rsidRPr="00B46391">
        <w:rPr>
          <w:rFonts w:ascii="Helvetica 55 Roman" w:hAnsi="Helvetica 55 Roman" w:cs="Arial"/>
          <w:sz w:val="20"/>
          <w:szCs w:val="20"/>
        </w:rPr>
        <w:t xml:space="preserve"> i = 0, il s’agit du taux de cofinancement souscrit avant la date d</w:t>
      </w:r>
      <w:r w:rsidR="005E314E" w:rsidRPr="00B46391">
        <w:rPr>
          <w:rFonts w:ascii="Helvetica 55 Roman" w:hAnsi="Helvetica 55 Roman" w:cs="Arial"/>
          <w:sz w:val="20"/>
          <w:szCs w:val="20"/>
        </w:rPr>
        <w:t xml:space="preserve">’installation du PM ou </w:t>
      </w:r>
      <w:r w:rsidR="00B14DAD" w:rsidRPr="00B46391">
        <w:rPr>
          <w:rFonts w:ascii="Helvetica 55 Roman" w:hAnsi="Helvetica 55 Roman" w:cs="Arial"/>
          <w:sz w:val="20"/>
          <w:szCs w:val="20"/>
        </w:rPr>
        <w:t xml:space="preserve">du </w:t>
      </w:r>
      <w:r w:rsidR="005E314E" w:rsidRPr="00B46391">
        <w:rPr>
          <w:rFonts w:ascii="Helvetica 55 Roman" w:hAnsi="Helvetica 55 Roman" w:cs="Arial"/>
          <w:sz w:val="20"/>
          <w:szCs w:val="20"/>
        </w:rPr>
        <w:t>Câblage de site</w:t>
      </w:r>
      <w:r w:rsidRPr="00B46391">
        <w:rPr>
          <w:rFonts w:ascii="Helvetica 55 Roman" w:hAnsi="Helvetica 55 Roman" w:cs="Arial"/>
          <w:sz w:val="20"/>
          <w:szCs w:val="20"/>
        </w:rPr>
        <w:t>,</w:t>
      </w:r>
    </w:p>
    <w:p w14:paraId="3A4FD067" w14:textId="77777777" w:rsidR="00F9202A" w:rsidRPr="00B46391" w:rsidRDefault="00F9202A" w:rsidP="00F9202A">
      <w:pPr>
        <w:spacing w:after="120"/>
        <w:ind w:left="708"/>
        <w:jc w:val="both"/>
        <w:rPr>
          <w:rFonts w:ascii="Helvetica 55 Roman" w:hAnsi="Helvetica 55 Roman" w:cs="Arial"/>
          <w:sz w:val="20"/>
          <w:szCs w:val="20"/>
        </w:rPr>
      </w:pPr>
      <w:proofErr w:type="gramStart"/>
      <w:r w:rsidRPr="00B46391">
        <w:rPr>
          <w:rFonts w:ascii="Helvetica 55 Roman" w:hAnsi="Helvetica 55 Roman" w:cs="Arial"/>
          <w:sz w:val="20"/>
          <w:szCs w:val="20"/>
        </w:rPr>
        <w:t>si</w:t>
      </w:r>
      <w:proofErr w:type="gramEnd"/>
      <w:r w:rsidRPr="00B46391">
        <w:rPr>
          <w:rFonts w:ascii="Helvetica 55 Roman" w:hAnsi="Helvetica 55 Roman" w:cs="Arial"/>
          <w:sz w:val="20"/>
          <w:szCs w:val="20"/>
        </w:rPr>
        <w:t xml:space="preserve"> i = 1 il s’agit du taux de cofinancement </w:t>
      </w:r>
      <w:r w:rsidR="00BB3EA4" w:rsidRPr="00B46391">
        <w:rPr>
          <w:rFonts w:ascii="Helvetica 55 Roman" w:hAnsi="Helvetica 55 Roman" w:cs="Arial"/>
          <w:sz w:val="20"/>
          <w:szCs w:val="20"/>
        </w:rPr>
        <w:t xml:space="preserve">a posteriori </w:t>
      </w:r>
      <w:r w:rsidRPr="00B46391">
        <w:rPr>
          <w:rFonts w:ascii="Helvetica 55 Roman" w:hAnsi="Helvetica 55 Roman" w:cs="Arial"/>
          <w:sz w:val="20"/>
          <w:szCs w:val="20"/>
        </w:rPr>
        <w:t>souscrit la même année calendaire que la date d</w:t>
      </w:r>
      <w:r w:rsidR="005E314E" w:rsidRPr="00B46391">
        <w:rPr>
          <w:rFonts w:ascii="Helvetica 55 Roman" w:hAnsi="Helvetica 55 Roman" w:cs="Arial"/>
          <w:sz w:val="20"/>
          <w:szCs w:val="20"/>
        </w:rPr>
        <w:t xml:space="preserve">’installation du PM ou </w:t>
      </w:r>
      <w:r w:rsidR="00B14DAD" w:rsidRPr="00B46391">
        <w:rPr>
          <w:rFonts w:ascii="Helvetica 55 Roman" w:hAnsi="Helvetica 55 Roman" w:cs="Arial"/>
          <w:sz w:val="20"/>
          <w:szCs w:val="20"/>
        </w:rPr>
        <w:t xml:space="preserve">du </w:t>
      </w:r>
      <w:r w:rsidR="005E314E" w:rsidRPr="00B46391">
        <w:rPr>
          <w:rFonts w:ascii="Helvetica 55 Roman" w:hAnsi="Helvetica 55 Roman" w:cs="Arial"/>
          <w:sz w:val="20"/>
          <w:szCs w:val="20"/>
        </w:rPr>
        <w:t>Câblage de site</w:t>
      </w:r>
      <w:r w:rsidRPr="00B46391">
        <w:rPr>
          <w:rFonts w:ascii="Helvetica 55 Roman" w:hAnsi="Helvetica 55 Roman" w:cs="Arial"/>
          <w:sz w:val="20"/>
          <w:szCs w:val="20"/>
        </w:rPr>
        <w:t>…</w:t>
      </w:r>
    </w:p>
    <w:p w14:paraId="22FAE074" w14:textId="77777777" w:rsidR="00F9202A" w:rsidRPr="00B46391" w:rsidRDefault="00F9202A" w:rsidP="00F9202A">
      <w:pPr>
        <w:spacing w:after="120"/>
        <w:ind w:left="708"/>
        <w:jc w:val="both"/>
        <w:rPr>
          <w:rFonts w:ascii="Helvetica 55 Roman" w:hAnsi="Helvetica 55 Roman" w:cs="Arial"/>
          <w:sz w:val="20"/>
          <w:szCs w:val="20"/>
        </w:rPr>
      </w:pPr>
      <w:proofErr w:type="gramStart"/>
      <w:r w:rsidRPr="00B46391">
        <w:rPr>
          <w:rFonts w:ascii="Helvetica 55 Roman" w:hAnsi="Helvetica 55 Roman" w:cs="Arial"/>
          <w:sz w:val="20"/>
          <w:szCs w:val="20"/>
        </w:rPr>
        <w:t>si</w:t>
      </w:r>
      <w:proofErr w:type="gramEnd"/>
      <w:r w:rsidRPr="00B46391">
        <w:rPr>
          <w:rFonts w:ascii="Helvetica 55 Roman" w:hAnsi="Helvetica 55 Roman" w:cs="Arial"/>
          <w:sz w:val="20"/>
          <w:szCs w:val="20"/>
        </w:rPr>
        <w:t xml:space="preserve"> i=N</w:t>
      </w:r>
      <w:r w:rsidR="00BB3EA4" w:rsidRPr="00B46391">
        <w:rPr>
          <w:rFonts w:ascii="Helvetica 55 Roman" w:hAnsi="Helvetica 55 Roman" w:cs="Arial"/>
          <w:sz w:val="20"/>
          <w:szCs w:val="20"/>
        </w:rPr>
        <w:t xml:space="preserve">, </w:t>
      </w:r>
      <w:r w:rsidRPr="00B46391">
        <w:rPr>
          <w:rFonts w:ascii="Helvetica 55 Roman" w:hAnsi="Helvetica 55 Roman" w:cs="Arial"/>
          <w:sz w:val="20"/>
          <w:szCs w:val="20"/>
        </w:rPr>
        <w:t xml:space="preserve"> il s’agit du taux de cofinancement </w:t>
      </w:r>
      <w:r w:rsidR="00E66F3D" w:rsidRPr="00B46391">
        <w:rPr>
          <w:rFonts w:ascii="Helvetica 55 Roman" w:hAnsi="Helvetica 55 Roman" w:cs="Arial"/>
          <w:sz w:val="20"/>
          <w:szCs w:val="20"/>
        </w:rPr>
        <w:t xml:space="preserve">a posteriori </w:t>
      </w:r>
      <w:r w:rsidRPr="00B46391">
        <w:rPr>
          <w:rFonts w:ascii="Helvetica 55 Roman" w:hAnsi="Helvetica 55 Roman" w:cs="Arial"/>
          <w:sz w:val="20"/>
          <w:szCs w:val="20"/>
        </w:rPr>
        <w:t>souscrit la même année calendaire que l’événement générateur des Droits de suite. Les taux souscrits après l’événement générateur des Droits de suite (inclus) ne sont pas pris en compte.</w:t>
      </w:r>
    </w:p>
    <w:p w14:paraId="0D817E3D" w14:textId="77777777" w:rsidR="00F9202A" w:rsidRPr="00B46391" w:rsidRDefault="00F9202A" w:rsidP="00F9202A">
      <w:pPr>
        <w:spacing w:after="120"/>
        <w:jc w:val="both"/>
        <w:rPr>
          <w:rFonts w:ascii="Helvetica 55 Roman" w:hAnsi="Helvetica 55 Roman" w:cs="Arial"/>
          <w:sz w:val="20"/>
          <w:szCs w:val="20"/>
        </w:rPr>
      </w:pPr>
      <w:proofErr w:type="spellStart"/>
      <w:r w:rsidRPr="00B46391">
        <w:rPr>
          <w:rFonts w:ascii="Helvetica 55 Roman" w:hAnsi="Helvetica 55 Roman" w:cs="Arial"/>
          <w:sz w:val="20"/>
          <w:szCs w:val="20"/>
        </w:rPr>
        <w:t>TTi</w:t>
      </w:r>
      <w:proofErr w:type="spellEnd"/>
      <w:r w:rsidRPr="00B46391">
        <w:rPr>
          <w:rFonts w:ascii="Helvetica 55 Roman" w:hAnsi="Helvetica 55 Roman" w:cs="Arial"/>
          <w:sz w:val="20"/>
          <w:szCs w:val="20"/>
        </w:rPr>
        <w:t xml:space="preserve"> : total des taux de cofinancement souscrits par l’ensemble des </w:t>
      </w:r>
      <w:r w:rsidR="00BB3EA4" w:rsidRPr="00B46391">
        <w:rPr>
          <w:rFonts w:ascii="Helvetica 55 Roman" w:hAnsi="Helvetica 55 Roman" w:cs="Arial"/>
          <w:sz w:val="20"/>
          <w:szCs w:val="20"/>
        </w:rPr>
        <w:t xml:space="preserve">opérateurs </w:t>
      </w:r>
      <w:r w:rsidRPr="00B46391">
        <w:rPr>
          <w:rFonts w:ascii="Helvetica 55 Roman" w:hAnsi="Helvetica 55 Roman" w:cs="Arial"/>
          <w:sz w:val="20"/>
          <w:szCs w:val="20"/>
        </w:rPr>
        <w:t>en année i par rapport à la date d</w:t>
      </w:r>
      <w:r w:rsidR="005E314E" w:rsidRPr="00B46391">
        <w:rPr>
          <w:rFonts w:ascii="Helvetica 55 Roman" w:hAnsi="Helvetica 55 Roman" w:cs="Arial"/>
          <w:sz w:val="20"/>
          <w:szCs w:val="20"/>
        </w:rPr>
        <w:t xml:space="preserve">’installation du PM ou </w:t>
      </w:r>
      <w:r w:rsidR="00B14DAD" w:rsidRPr="00B46391">
        <w:rPr>
          <w:rFonts w:ascii="Helvetica 55 Roman" w:hAnsi="Helvetica 55 Roman" w:cs="Arial"/>
          <w:sz w:val="20"/>
          <w:szCs w:val="20"/>
        </w:rPr>
        <w:t xml:space="preserve">du </w:t>
      </w:r>
      <w:r w:rsidR="005E314E" w:rsidRPr="00B46391">
        <w:rPr>
          <w:rFonts w:ascii="Helvetica 55 Roman" w:hAnsi="Helvetica 55 Roman" w:cs="Arial"/>
          <w:sz w:val="20"/>
          <w:szCs w:val="20"/>
        </w:rPr>
        <w:t>Câblage de site</w:t>
      </w:r>
      <w:r w:rsidRPr="00B46391">
        <w:rPr>
          <w:rFonts w:ascii="Helvetica 55 Roman" w:hAnsi="Helvetica 55 Roman" w:cs="Arial"/>
          <w:sz w:val="20"/>
          <w:szCs w:val="20"/>
        </w:rPr>
        <w:t xml:space="preserve">. </w:t>
      </w:r>
    </w:p>
    <w:p w14:paraId="3BD49133" w14:textId="77777777" w:rsidR="00F9202A" w:rsidRPr="00B46391" w:rsidRDefault="00F9202A" w:rsidP="00F9202A">
      <w:pPr>
        <w:spacing w:after="120"/>
        <w:ind w:left="708"/>
        <w:jc w:val="both"/>
        <w:rPr>
          <w:rFonts w:ascii="Helvetica 55 Roman" w:hAnsi="Helvetica 55 Roman" w:cs="Arial"/>
          <w:sz w:val="20"/>
          <w:szCs w:val="20"/>
        </w:rPr>
      </w:pPr>
      <w:proofErr w:type="gramStart"/>
      <w:r w:rsidRPr="00B46391">
        <w:rPr>
          <w:rFonts w:ascii="Helvetica 55 Roman" w:hAnsi="Helvetica 55 Roman" w:cs="Arial"/>
          <w:sz w:val="20"/>
          <w:szCs w:val="20"/>
        </w:rPr>
        <w:lastRenderedPageBreak/>
        <w:t>si</w:t>
      </w:r>
      <w:proofErr w:type="gramEnd"/>
      <w:r w:rsidRPr="00B46391">
        <w:rPr>
          <w:rFonts w:ascii="Helvetica 55 Roman" w:hAnsi="Helvetica 55 Roman" w:cs="Arial"/>
          <w:sz w:val="20"/>
          <w:szCs w:val="20"/>
        </w:rPr>
        <w:t xml:space="preserve"> i = 0, il s’agit des taux de cofinancement souscrits ab initio,</w:t>
      </w:r>
    </w:p>
    <w:p w14:paraId="64D31D5A" w14:textId="77777777" w:rsidR="00F9202A" w:rsidRPr="00B46391" w:rsidRDefault="00F9202A" w:rsidP="00F9202A">
      <w:pPr>
        <w:spacing w:after="120"/>
        <w:ind w:left="708"/>
        <w:jc w:val="both"/>
        <w:rPr>
          <w:rFonts w:ascii="Helvetica 55 Roman" w:hAnsi="Helvetica 55 Roman" w:cs="Arial"/>
          <w:sz w:val="20"/>
          <w:szCs w:val="20"/>
        </w:rPr>
      </w:pPr>
      <w:proofErr w:type="gramStart"/>
      <w:r w:rsidRPr="00B46391">
        <w:rPr>
          <w:rFonts w:ascii="Helvetica 55 Roman" w:hAnsi="Helvetica 55 Roman" w:cs="Arial"/>
          <w:sz w:val="20"/>
          <w:szCs w:val="20"/>
        </w:rPr>
        <w:t>si</w:t>
      </w:r>
      <w:proofErr w:type="gramEnd"/>
      <w:r w:rsidRPr="00B46391">
        <w:rPr>
          <w:rFonts w:ascii="Helvetica 55 Roman" w:hAnsi="Helvetica 55 Roman" w:cs="Arial"/>
          <w:sz w:val="20"/>
          <w:szCs w:val="20"/>
        </w:rPr>
        <w:t xml:space="preserve"> i = 1 il s’agit des taux de cofinancement </w:t>
      </w:r>
      <w:r w:rsidR="00BB3EA4" w:rsidRPr="00B46391">
        <w:rPr>
          <w:rFonts w:ascii="Helvetica 55 Roman" w:hAnsi="Helvetica 55 Roman" w:cs="Arial"/>
          <w:sz w:val="20"/>
          <w:szCs w:val="20"/>
        </w:rPr>
        <w:t>a posteriori</w:t>
      </w:r>
      <w:r w:rsidRPr="00B46391">
        <w:rPr>
          <w:rFonts w:ascii="Helvetica 55 Roman" w:hAnsi="Helvetica 55 Roman" w:cs="Arial"/>
          <w:sz w:val="20"/>
          <w:szCs w:val="20"/>
        </w:rPr>
        <w:t xml:space="preserve"> souscrits la même année calendaire que la date d</w:t>
      </w:r>
      <w:r w:rsidR="005E314E" w:rsidRPr="00B46391">
        <w:rPr>
          <w:rFonts w:ascii="Helvetica 55 Roman" w:hAnsi="Helvetica 55 Roman" w:cs="Arial"/>
          <w:sz w:val="20"/>
          <w:szCs w:val="20"/>
        </w:rPr>
        <w:t xml:space="preserve">’installation du PM ou </w:t>
      </w:r>
      <w:r w:rsidR="00B14DAD" w:rsidRPr="00B46391">
        <w:rPr>
          <w:rFonts w:ascii="Helvetica 55 Roman" w:hAnsi="Helvetica 55 Roman" w:cs="Arial"/>
          <w:sz w:val="20"/>
          <w:szCs w:val="20"/>
        </w:rPr>
        <w:t xml:space="preserve">du </w:t>
      </w:r>
      <w:r w:rsidR="005E314E" w:rsidRPr="00B46391">
        <w:rPr>
          <w:rFonts w:ascii="Helvetica 55 Roman" w:hAnsi="Helvetica 55 Roman" w:cs="Arial"/>
          <w:sz w:val="20"/>
          <w:szCs w:val="20"/>
        </w:rPr>
        <w:t>Câblage de site</w:t>
      </w:r>
      <w:r w:rsidRPr="00B46391">
        <w:rPr>
          <w:rFonts w:ascii="Helvetica 55 Roman" w:hAnsi="Helvetica 55 Roman" w:cs="Arial"/>
          <w:sz w:val="20"/>
          <w:szCs w:val="20"/>
        </w:rPr>
        <w:t>…</w:t>
      </w:r>
    </w:p>
    <w:p w14:paraId="1219FF02" w14:textId="77777777" w:rsidR="00F9202A" w:rsidRPr="00B46391" w:rsidRDefault="00F9202A" w:rsidP="00F9202A">
      <w:pPr>
        <w:spacing w:after="120"/>
        <w:ind w:left="708"/>
        <w:jc w:val="both"/>
        <w:rPr>
          <w:rFonts w:ascii="Helvetica 55 Roman" w:hAnsi="Helvetica 55 Roman" w:cs="Arial"/>
          <w:sz w:val="20"/>
          <w:szCs w:val="20"/>
        </w:rPr>
      </w:pPr>
      <w:proofErr w:type="gramStart"/>
      <w:r w:rsidRPr="00B46391">
        <w:rPr>
          <w:rFonts w:ascii="Helvetica 55 Roman" w:hAnsi="Helvetica 55 Roman" w:cs="Arial"/>
          <w:sz w:val="20"/>
          <w:szCs w:val="20"/>
        </w:rPr>
        <w:t>si</w:t>
      </w:r>
      <w:proofErr w:type="gramEnd"/>
      <w:r w:rsidRPr="00B46391">
        <w:rPr>
          <w:rFonts w:ascii="Helvetica 55 Roman" w:hAnsi="Helvetica 55 Roman" w:cs="Arial"/>
          <w:sz w:val="20"/>
          <w:szCs w:val="20"/>
        </w:rPr>
        <w:t xml:space="preserve"> i=N il s’agit des taux de cofinancement </w:t>
      </w:r>
      <w:r w:rsidR="00E66F3D" w:rsidRPr="00B46391">
        <w:rPr>
          <w:rFonts w:ascii="Helvetica 55 Roman" w:hAnsi="Helvetica 55 Roman" w:cs="Arial"/>
          <w:sz w:val="20"/>
          <w:szCs w:val="20"/>
        </w:rPr>
        <w:t xml:space="preserve">a posteriori </w:t>
      </w:r>
      <w:r w:rsidRPr="00B46391">
        <w:rPr>
          <w:rFonts w:ascii="Helvetica 55 Roman" w:hAnsi="Helvetica 55 Roman" w:cs="Arial"/>
          <w:sz w:val="20"/>
          <w:szCs w:val="20"/>
        </w:rPr>
        <w:t>souscrits la même année calendaire que l’événement générateur des Droits de suite. Les taux souscrits après l’événement générateur des Droits de suite (inclus) ne sont pas pris en compte.</w:t>
      </w:r>
    </w:p>
    <w:p w14:paraId="0A58A621" w14:textId="77777777" w:rsidR="00F9202A" w:rsidRPr="00B46391" w:rsidRDefault="00F9202A" w:rsidP="00F9202A">
      <w:pPr>
        <w:spacing w:after="120"/>
        <w:jc w:val="both"/>
        <w:rPr>
          <w:rFonts w:ascii="Helvetica 55 Roman" w:hAnsi="Helvetica 55 Roman" w:cs="Arial"/>
          <w:sz w:val="20"/>
          <w:szCs w:val="20"/>
        </w:rPr>
      </w:pPr>
      <w:r w:rsidRPr="00B46391">
        <w:rPr>
          <w:rFonts w:ascii="Helvetica 55 Roman" w:hAnsi="Helvetica 55 Roman" w:cs="Arial"/>
          <w:sz w:val="20"/>
          <w:szCs w:val="20"/>
        </w:rPr>
        <w:t xml:space="preserve">Ci : le coefficient d’actualisation des taux de cofinancement. </w:t>
      </w:r>
    </w:p>
    <w:p w14:paraId="05E9EE86" w14:textId="77777777" w:rsidR="00F9202A" w:rsidRPr="00B46391" w:rsidRDefault="00F9202A" w:rsidP="00F9202A">
      <w:pPr>
        <w:spacing w:after="120"/>
        <w:jc w:val="both"/>
        <w:rPr>
          <w:rFonts w:ascii="Helvetica 55 Roman" w:hAnsi="Helvetica 55 Roman" w:cs="Arial"/>
          <w:sz w:val="20"/>
          <w:szCs w:val="20"/>
        </w:rPr>
      </w:pPr>
      <w:r w:rsidRPr="00B46391">
        <w:rPr>
          <w:rFonts w:ascii="Helvetica 55 Roman" w:hAnsi="Helvetica 55 Roman" w:cs="Arial"/>
          <w:sz w:val="20"/>
          <w:szCs w:val="20"/>
        </w:rPr>
        <w:t>Ci est donné par le tableau suivant :</w:t>
      </w:r>
    </w:p>
    <w:p w14:paraId="7A70366F" w14:textId="77777777" w:rsidR="00F9202A" w:rsidRPr="00B46391" w:rsidRDefault="00F9202A" w:rsidP="00F9202A">
      <w:pPr>
        <w:jc w:val="both"/>
        <w:rPr>
          <w:rFonts w:ascii="Helvetica 55 Roman" w:hAnsi="Helvetica 55 Roman" w:cs="Arial"/>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9202A" w:rsidRPr="00B46391" w14:paraId="4215E3D6" w14:textId="77777777" w:rsidTr="00B5527B">
        <w:tc>
          <w:tcPr>
            <w:tcW w:w="724" w:type="dxa"/>
            <w:shd w:val="clear" w:color="auto" w:fill="E7E6E6"/>
          </w:tcPr>
          <w:p w14:paraId="3DE54386" w14:textId="77777777" w:rsidR="00F9202A" w:rsidRPr="00B46391" w:rsidRDefault="00F9202A" w:rsidP="009D1787">
            <w:pPr>
              <w:jc w:val="both"/>
              <w:rPr>
                <w:rFonts w:ascii="Helvetica 55 Roman" w:hAnsi="Helvetica 55 Roman" w:cs="Arial"/>
                <w:sz w:val="20"/>
                <w:szCs w:val="20"/>
              </w:rPr>
            </w:pPr>
            <w:proofErr w:type="gramStart"/>
            <w:r w:rsidRPr="00B46391">
              <w:rPr>
                <w:rFonts w:ascii="Helvetica 55 Roman" w:hAnsi="Helvetica 55 Roman" w:cs="Arial"/>
                <w:sz w:val="20"/>
                <w:szCs w:val="20"/>
              </w:rPr>
              <w:t>i</w:t>
            </w:r>
            <w:proofErr w:type="gramEnd"/>
          </w:p>
        </w:tc>
        <w:tc>
          <w:tcPr>
            <w:tcW w:w="717" w:type="dxa"/>
            <w:shd w:val="clear" w:color="auto" w:fill="auto"/>
            <w:vAlign w:val="bottom"/>
          </w:tcPr>
          <w:p w14:paraId="1F5C479E"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w:t>
            </w:r>
          </w:p>
        </w:tc>
        <w:tc>
          <w:tcPr>
            <w:tcW w:w="717" w:type="dxa"/>
            <w:shd w:val="clear" w:color="auto" w:fill="auto"/>
            <w:vAlign w:val="bottom"/>
          </w:tcPr>
          <w:p w14:paraId="32344D5E"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w:t>
            </w:r>
          </w:p>
        </w:tc>
        <w:tc>
          <w:tcPr>
            <w:tcW w:w="717" w:type="dxa"/>
            <w:shd w:val="clear" w:color="auto" w:fill="auto"/>
            <w:vAlign w:val="bottom"/>
          </w:tcPr>
          <w:p w14:paraId="1B88E83E"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2</w:t>
            </w:r>
          </w:p>
        </w:tc>
        <w:tc>
          <w:tcPr>
            <w:tcW w:w="717" w:type="dxa"/>
            <w:shd w:val="clear" w:color="auto" w:fill="auto"/>
            <w:vAlign w:val="bottom"/>
          </w:tcPr>
          <w:p w14:paraId="6E4244DF"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3</w:t>
            </w:r>
          </w:p>
        </w:tc>
        <w:tc>
          <w:tcPr>
            <w:tcW w:w="717" w:type="dxa"/>
            <w:shd w:val="clear" w:color="auto" w:fill="auto"/>
            <w:vAlign w:val="bottom"/>
          </w:tcPr>
          <w:p w14:paraId="7F59219C"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4</w:t>
            </w:r>
          </w:p>
        </w:tc>
        <w:tc>
          <w:tcPr>
            <w:tcW w:w="717" w:type="dxa"/>
            <w:shd w:val="clear" w:color="auto" w:fill="auto"/>
            <w:vAlign w:val="bottom"/>
          </w:tcPr>
          <w:p w14:paraId="196B4E97"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5</w:t>
            </w:r>
          </w:p>
        </w:tc>
        <w:tc>
          <w:tcPr>
            <w:tcW w:w="717" w:type="dxa"/>
            <w:shd w:val="clear" w:color="auto" w:fill="auto"/>
            <w:vAlign w:val="bottom"/>
          </w:tcPr>
          <w:p w14:paraId="44B2C681"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6</w:t>
            </w:r>
          </w:p>
        </w:tc>
        <w:tc>
          <w:tcPr>
            <w:tcW w:w="717" w:type="dxa"/>
            <w:shd w:val="clear" w:color="auto" w:fill="auto"/>
            <w:vAlign w:val="bottom"/>
          </w:tcPr>
          <w:p w14:paraId="19761FED"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7</w:t>
            </w:r>
          </w:p>
        </w:tc>
        <w:tc>
          <w:tcPr>
            <w:tcW w:w="717" w:type="dxa"/>
            <w:shd w:val="clear" w:color="auto" w:fill="auto"/>
            <w:vAlign w:val="bottom"/>
          </w:tcPr>
          <w:p w14:paraId="63B39180"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8</w:t>
            </w:r>
          </w:p>
        </w:tc>
        <w:tc>
          <w:tcPr>
            <w:tcW w:w="717" w:type="dxa"/>
            <w:shd w:val="clear" w:color="auto" w:fill="auto"/>
            <w:vAlign w:val="bottom"/>
          </w:tcPr>
          <w:p w14:paraId="7AE1C37F"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9</w:t>
            </w:r>
          </w:p>
        </w:tc>
      </w:tr>
      <w:tr w:rsidR="00F9202A" w:rsidRPr="00B46391" w14:paraId="50F684EF" w14:textId="77777777" w:rsidTr="00B5527B">
        <w:tc>
          <w:tcPr>
            <w:tcW w:w="724" w:type="dxa"/>
            <w:shd w:val="clear" w:color="auto" w:fill="E7E6E6"/>
          </w:tcPr>
          <w:p w14:paraId="5CD25697" w14:textId="77777777" w:rsidR="00F9202A" w:rsidRPr="00B46391" w:rsidRDefault="00F9202A" w:rsidP="009D1787">
            <w:pPr>
              <w:jc w:val="both"/>
              <w:rPr>
                <w:rFonts w:ascii="Helvetica 55 Roman" w:hAnsi="Helvetica 55 Roman" w:cs="Arial"/>
                <w:sz w:val="20"/>
                <w:szCs w:val="20"/>
              </w:rPr>
            </w:pPr>
            <w:r w:rsidRPr="00B46391">
              <w:rPr>
                <w:rFonts w:ascii="Helvetica 55 Roman" w:hAnsi="Helvetica 55 Roman" w:cs="Arial"/>
                <w:sz w:val="20"/>
                <w:szCs w:val="20"/>
              </w:rPr>
              <w:t>Ci</w:t>
            </w:r>
          </w:p>
        </w:tc>
        <w:tc>
          <w:tcPr>
            <w:tcW w:w="717" w:type="dxa"/>
            <w:shd w:val="clear" w:color="auto" w:fill="auto"/>
            <w:vAlign w:val="bottom"/>
          </w:tcPr>
          <w:p w14:paraId="0C50D47F"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1,00</w:t>
            </w:r>
          </w:p>
        </w:tc>
        <w:tc>
          <w:tcPr>
            <w:tcW w:w="717" w:type="dxa"/>
            <w:shd w:val="clear" w:color="auto" w:fill="auto"/>
            <w:vAlign w:val="bottom"/>
          </w:tcPr>
          <w:p w14:paraId="13F4C65C"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0,91</w:t>
            </w:r>
          </w:p>
        </w:tc>
        <w:tc>
          <w:tcPr>
            <w:tcW w:w="717" w:type="dxa"/>
            <w:shd w:val="clear" w:color="auto" w:fill="auto"/>
            <w:vAlign w:val="bottom"/>
          </w:tcPr>
          <w:p w14:paraId="306A7012"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0,82</w:t>
            </w:r>
          </w:p>
        </w:tc>
        <w:tc>
          <w:tcPr>
            <w:tcW w:w="717" w:type="dxa"/>
            <w:shd w:val="clear" w:color="auto" w:fill="auto"/>
            <w:vAlign w:val="bottom"/>
          </w:tcPr>
          <w:p w14:paraId="7E5A224D"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0,74</w:t>
            </w:r>
          </w:p>
        </w:tc>
        <w:tc>
          <w:tcPr>
            <w:tcW w:w="717" w:type="dxa"/>
            <w:shd w:val="clear" w:color="auto" w:fill="auto"/>
            <w:vAlign w:val="bottom"/>
          </w:tcPr>
          <w:p w14:paraId="62E2D3EA"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0,67</w:t>
            </w:r>
          </w:p>
        </w:tc>
        <w:tc>
          <w:tcPr>
            <w:tcW w:w="717" w:type="dxa"/>
            <w:shd w:val="clear" w:color="auto" w:fill="auto"/>
            <w:vAlign w:val="bottom"/>
          </w:tcPr>
          <w:p w14:paraId="32E8A03C"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0,61</w:t>
            </w:r>
          </w:p>
        </w:tc>
        <w:tc>
          <w:tcPr>
            <w:tcW w:w="717" w:type="dxa"/>
            <w:shd w:val="clear" w:color="auto" w:fill="auto"/>
            <w:vAlign w:val="bottom"/>
          </w:tcPr>
          <w:p w14:paraId="2157EAAD"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0,55</w:t>
            </w:r>
          </w:p>
        </w:tc>
        <w:tc>
          <w:tcPr>
            <w:tcW w:w="717" w:type="dxa"/>
            <w:shd w:val="clear" w:color="auto" w:fill="auto"/>
            <w:vAlign w:val="bottom"/>
          </w:tcPr>
          <w:p w14:paraId="44D2B043"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0,50</w:t>
            </w:r>
          </w:p>
        </w:tc>
        <w:tc>
          <w:tcPr>
            <w:tcW w:w="717" w:type="dxa"/>
            <w:shd w:val="clear" w:color="auto" w:fill="auto"/>
            <w:vAlign w:val="bottom"/>
          </w:tcPr>
          <w:p w14:paraId="61C0C3C5"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0,45</w:t>
            </w:r>
          </w:p>
        </w:tc>
        <w:tc>
          <w:tcPr>
            <w:tcW w:w="717" w:type="dxa"/>
            <w:shd w:val="clear" w:color="auto" w:fill="auto"/>
            <w:vAlign w:val="bottom"/>
          </w:tcPr>
          <w:p w14:paraId="3B2336B5"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0,41</w:t>
            </w:r>
          </w:p>
        </w:tc>
      </w:tr>
    </w:tbl>
    <w:p w14:paraId="1C56B418" w14:textId="77777777" w:rsidR="00F9202A" w:rsidRPr="00B46391" w:rsidRDefault="00F9202A" w:rsidP="00F9202A">
      <w:pPr>
        <w:jc w:val="both"/>
        <w:rPr>
          <w:rFonts w:ascii="Helvetica 55 Roman" w:hAnsi="Helvetica 55 Roman" w:cs="Arial"/>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9202A" w:rsidRPr="00B46391" w14:paraId="06C059C9" w14:textId="77777777" w:rsidTr="00B5527B">
        <w:tc>
          <w:tcPr>
            <w:tcW w:w="724" w:type="dxa"/>
            <w:shd w:val="clear" w:color="auto" w:fill="E7E6E6"/>
          </w:tcPr>
          <w:p w14:paraId="4547CC71" w14:textId="77777777" w:rsidR="00F9202A" w:rsidRPr="00B46391" w:rsidRDefault="00F9202A" w:rsidP="009D1787">
            <w:pPr>
              <w:jc w:val="both"/>
              <w:rPr>
                <w:rFonts w:ascii="Helvetica 55 Roman" w:hAnsi="Helvetica 55 Roman" w:cs="Arial"/>
                <w:sz w:val="20"/>
                <w:szCs w:val="20"/>
              </w:rPr>
            </w:pPr>
            <w:proofErr w:type="gramStart"/>
            <w:r w:rsidRPr="00B46391">
              <w:rPr>
                <w:rFonts w:ascii="Helvetica 55 Roman" w:hAnsi="Helvetica 55 Roman" w:cs="Arial"/>
                <w:sz w:val="20"/>
                <w:szCs w:val="20"/>
              </w:rPr>
              <w:t>i</w:t>
            </w:r>
            <w:proofErr w:type="gramEnd"/>
          </w:p>
        </w:tc>
        <w:tc>
          <w:tcPr>
            <w:tcW w:w="717" w:type="dxa"/>
            <w:shd w:val="clear" w:color="auto" w:fill="auto"/>
            <w:vAlign w:val="bottom"/>
          </w:tcPr>
          <w:p w14:paraId="6E7AEF14"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10</w:t>
            </w:r>
          </w:p>
        </w:tc>
        <w:tc>
          <w:tcPr>
            <w:tcW w:w="717" w:type="dxa"/>
            <w:shd w:val="clear" w:color="auto" w:fill="auto"/>
            <w:vAlign w:val="bottom"/>
          </w:tcPr>
          <w:p w14:paraId="7D32BEE9"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11</w:t>
            </w:r>
          </w:p>
        </w:tc>
        <w:tc>
          <w:tcPr>
            <w:tcW w:w="717" w:type="dxa"/>
            <w:shd w:val="clear" w:color="auto" w:fill="auto"/>
            <w:vAlign w:val="bottom"/>
          </w:tcPr>
          <w:p w14:paraId="1ED2D92C"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12</w:t>
            </w:r>
          </w:p>
        </w:tc>
        <w:tc>
          <w:tcPr>
            <w:tcW w:w="717" w:type="dxa"/>
            <w:shd w:val="clear" w:color="auto" w:fill="auto"/>
            <w:vAlign w:val="bottom"/>
          </w:tcPr>
          <w:p w14:paraId="19E22F73"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13</w:t>
            </w:r>
          </w:p>
        </w:tc>
        <w:tc>
          <w:tcPr>
            <w:tcW w:w="717" w:type="dxa"/>
            <w:shd w:val="clear" w:color="auto" w:fill="auto"/>
            <w:vAlign w:val="bottom"/>
          </w:tcPr>
          <w:p w14:paraId="154306AD"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14</w:t>
            </w:r>
          </w:p>
        </w:tc>
        <w:tc>
          <w:tcPr>
            <w:tcW w:w="717" w:type="dxa"/>
            <w:shd w:val="clear" w:color="auto" w:fill="auto"/>
            <w:vAlign w:val="bottom"/>
          </w:tcPr>
          <w:p w14:paraId="4763E1A8"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15</w:t>
            </w:r>
          </w:p>
        </w:tc>
        <w:tc>
          <w:tcPr>
            <w:tcW w:w="717" w:type="dxa"/>
            <w:shd w:val="clear" w:color="auto" w:fill="auto"/>
            <w:vAlign w:val="bottom"/>
          </w:tcPr>
          <w:p w14:paraId="5DD4B675"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16</w:t>
            </w:r>
          </w:p>
        </w:tc>
        <w:tc>
          <w:tcPr>
            <w:tcW w:w="717" w:type="dxa"/>
            <w:shd w:val="clear" w:color="auto" w:fill="auto"/>
            <w:vAlign w:val="bottom"/>
          </w:tcPr>
          <w:p w14:paraId="44688AD5"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17</w:t>
            </w:r>
          </w:p>
        </w:tc>
        <w:tc>
          <w:tcPr>
            <w:tcW w:w="717" w:type="dxa"/>
            <w:shd w:val="clear" w:color="auto" w:fill="auto"/>
            <w:vAlign w:val="bottom"/>
          </w:tcPr>
          <w:p w14:paraId="79A2EF88"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18</w:t>
            </w:r>
          </w:p>
        </w:tc>
        <w:tc>
          <w:tcPr>
            <w:tcW w:w="717" w:type="dxa"/>
            <w:shd w:val="clear" w:color="auto" w:fill="auto"/>
            <w:vAlign w:val="bottom"/>
          </w:tcPr>
          <w:p w14:paraId="7ACC32A8"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19</w:t>
            </w:r>
          </w:p>
        </w:tc>
      </w:tr>
      <w:tr w:rsidR="00F9202A" w:rsidRPr="00B46391" w14:paraId="67AE6E66" w14:textId="77777777" w:rsidTr="00B5527B">
        <w:tc>
          <w:tcPr>
            <w:tcW w:w="724" w:type="dxa"/>
            <w:shd w:val="clear" w:color="auto" w:fill="E7E6E6"/>
          </w:tcPr>
          <w:p w14:paraId="1C412626" w14:textId="77777777" w:rsidR="00F9202A" w:rsidRPr="00B46391" w:rsidRDefault="00F9202A" w:rsidP="009D1787">
            <w:pPr>
              <w:jc w:val="both"/>
              <w:rPr>
                <w:rFonts w:ascii="Helvetica 55 Roman" w:hAnsi="Helvetica 55 Roman" w:cs="Arial"/>
                <w:sz w:val="20"/>
                <w:szCs w:val="20"/>
              </w:rPr>
            </w:pPr>
            <w:r w:rsidRPr="00B46391">
              <w:rPr>
                <w:rFonts w:ascii="Helvetica 55 Roman" w:hAnsi="Helvetica 55 Roman" w:cs="Arial"/>
                <w:sz w:val="20"/>
                <w:szCs w:val="20"/>
              </w:rPr>
              <w:t>Ci</w:t>
            </w:r>
          </w:p>
        </w:tc>
        <w:tc>
          <w:tcPr>
            <w:tcW w:w="717" w:type="dxa"/>
            <w:shd w:val="clear" w:color="auto" w:fill="auto"/>
            <w:vAlign w:val="bottom"/>
          </w:tcPr>
          <w:p w14:paraId="0A614724"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0,37</w:t>
            </w:r>
          </w:p>
        </w:tc>
        <w:tc>
          <w:tcPr>
            <w:tcW w:w="717" w:type="dxa"/>
            <w:shd w:val="clear" w:color="auto" w:fill="auto"/>
            <w:vAlign w:val="bottom"/>
          </w:tcPr>
          <w:p w14:paraId="50F2E08E"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0,34</w:t>
            </w:r>
          </w:p>
        </w:tc>
        <w:tc>
          <w:tcPr>
            <w:tcW w:w="717" w:type="dxa"/>
            <w:shd w:val="clear" w:color="auto" w:fill="auto"/>
            <w:vAlign w:val="bottom"/>
          </w:tcPr>
          <w:p w14:paraId="109D956F"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0,31</w:t>
            </w:r>
          </w:p>
        </w:tc>
        <w:tc>
          <w:tcPr>
            <w:tcW w:w="717" w:type="dxa"/>
            <w:shd w:val="clear" w:color="auto" w:fill="auto"/>
            <w:vAlign w:val="bottom"/>
          </w:tcPr>
          <w:p w14:paraId="087A81BE"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0,28</w:t>
            </w:r>
          </w:p>
        </w:tc>
        <w:tc>
          <w:tcPr>
            <w:tcW w:w="717" w:type="dxa"/>
            <w:shd w:val="clear" w:color="auto" w:fill="auto"/>
            <w:vAlign w:val="bottom"/>
          </w:tcPr>
          <w:p w14:paraId="5ED01543"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0,25</w:t>
            </w:r>
          </w:p>
        </w:tc>
        <w:tc>
          <w:tcPr>
            <w:tcW w:w="717" w:type="dxa"/>
            <w:shd w:val="clear" w:color="auto" w:fill="auto"/>
            <w:vAlign w:val="bottom"/>
          </w:tcPr>
          <w:p w14:paraId="6FCC90DD"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0,23</w:t>
            </w:r>
          </w:p>
        </w:tc>
        <w:tc>
          <w:tcPr>
            <w:tcW w:w="717" w:type="dxa"/>
            <w:shd w:val="clear" w:color="auto" w:fill="auto"/>
            <w:vAlign w:val="bottom"/>
          </w:tcPr>
          <w:p w14:paraId="15DE7336"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0,21</w:t>
            </w:r>
          </w:p>
        </w:tc>
        <w:tc>
          <w:tcPr>
            <w:tcW w:w="717" w:type="dxa"/>
            <w:shd w:val="clear" w:color="auto" w:fill="auto"/>
            <w:vAlign w:val="bottom"/>
          </w:tcPr>
          <w:p w14:paraId="11F69B16"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0,19</w:t>
            </w:r>
          </w:p>
        </w:tc>
        <w:tc>
          <w:tcPr>
            <w:tcW w:w="717" w:type="dxa"/>
            <w:shd w:val="clear" w:color="auto" w:fill="auto"/>
            <w:vAlign w:val="bottom"/>
          </w:tcPr>
          <w:p w14:paraId="3CA864DF"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0,17</w:t>
            </w:r>
          </w:p>
        </w:tc>
        <w:tc>
          <w:tcPr>
            <w:tcW w:w="717" w:type="dxa"/>
            <w:shd w:val="clear" w:color="auto" w:fill="auto"/>
            <w:vAlign w:val="bottom"/>
          </w:tcPr>
          <w:p w14:paraId="23329C99"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0,15</w:t>
            </w:r>
          </w:p>
        </w:tc>
      </w:tr>
    </w:tbl>
    <w:p w14:paraId="29CE3093" w14:textId="77777777" w:rsidR="00F9202A" w:rsidRPr="00B46391" w:rsidRDefault="00F9202A" w:rsidP="00F9202A">
      <w:pPr>
        <w:jc w:val="both"/>
        <w:rPr>
          <w:rFonts w:ascii="Helvetica 55 Roman" w:hAnsi="Helvetica 55 Roman" w:cs="Arial"/>
          <w:sz w:val="20"/>
          <w:szCs w:val="20"/>
        </w:rPr>
      </w:pPr>
    </w:p>
    <w:tbl>
      <w:tblPr>
        <w:tblW w:w="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tblGrid>
      <w:tr w:rsidR="00F9202A" w:rsidRPr="00B46391" w14:paraId="7D98A025" w14:textId="77777777" w:rsidTr="00B5527B">
        <w:tc>
          <w:tcPr>
            <w:tcW w:w="724" w:type="dxa"/>
            <w:shd w:val="clear" w:color="auto" w:fill="E7E6E6"/>
          </w:tcPr>
          <w:p w14:paraId="662A31FF" w14:textId="77777777" w:rsidR="00F9202A" w:rsidRPr="00B46391" w:rsidRDefault="00F9202A" w:rsidP="009D1787">
            <w:pPr>
              <w:jc w:val="both"/>
              <w:rPr>
                <w:rFonts w:ascii="Helvetica 55 Roman" w:hAnsi="Helvetica 55 Roman" w:cs="Arial"/>
                <w:sz w:val="20"/>
                <w:szCs w:val="20"/>
              </w:rPr>
            </w:pPr>
            <w:proofErr w:type="gramStart"/>
            <w:r w:rsidRPr="00B46391">
              <w:rPr>
                <w:rFonts w:ascii="Helvetica 55 Roman" w:hAnsi="Helvetica 55 Roman" w:cs="Arial"/>
                <w:sz w:val="20"/>
                <w:szCs w:val="20"/>
              </w:rPr>
              <w:t>i</w:t>
            </w:r>
            <w:proofErr w:type="gramEnd"/>
          </w:p>
        </w:tc>
        <w:tc>
          <w:tcPr>
            <w:tcW w:w="717" w:type="dxa"/>
            <w:shd w:val="clear" w:color="auto" w:fill="auto"/>
            <w:vAlign w:val="bottom"/>
          </w:tcPr>
          <w:p w14:paraId="7BCCDF1F"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20</w:t>
            </w:r>
          </w:p>
        </w:tc>
      </w:tr>
      <w:tr w:rsidR="00F9202A" w:rsidRPr="00B46391" w14:paraId="0DC6974B" w14:textId="77777777" w:rsidTr="00B5527B">
        <w:tc>
          <w:tcPr>
            <w:tcW w:w="724" w:type="dxa"/>
            <w:shd w:val="clear" w:color="auto" w:fill="E7E6E6"/>
          </w:tcPr>
          <w:p w14:paraId="63449D41" w14:textId="77777777" w:rsidR="00F9202A" w:rsidRPr="00B46391" w:rsidRDefault="00F9202A" w:rsidP="009D1787">
            <w:pPr>
              <w:jc w:val="both"/>
              <w:rPr>
                <w:rFonts w:ascii="Helvetica 55 Roman" w:hAnsi="Helvetica 55 Roman" w:cs="Arial"/>
                <w:sz w:val="20"/>
                <w:szCs w:val="20"/>
              </w:rPr>
            </w:pPr>
            <w:r w:rsidRPr="00B46391">
              <w:rPr>
                <w:rFonts w:ascii="Helvetica 55 Roman" w:hAnsi="Helvetica 55 Roman" w:cs="Arial"/>
                <w:sz w:val="20"/>
                <w:szCs w:val="20"/>
              </w:rPr>
              <w:t>Ci</w:t>
            </w:r>
          </w:p>
        </w:tc>
        <w:tc>
          <w:tcPr>
            <w:tcW w:w="717" w:type="dxa"/>
            <w:shd w:val="clear" w:color="auto" w:fill="auto"/>
            <w:vAlign w:val="bottom"/>
          </w:tcPr>
          <w:p w14:paraId="5A51C384" w14:textId="77777777" w:rsidR="00F9202A" w:rsidRPr="00B46391" w:rsidRDefault="00F9202A" w:rsidP="00B5527B">
            <w:pPr>
              <w:jc w:val="center"/>
              <w:rPr>
                <w:rFonts w:ascii="Helvetica 55 Roman" w:hAnsi="Helvetica 55 Roman" w:cs="Arial"/>
                <w:sz w:val="20"/>
                <w:szCs w:val="20"/>
              </w:rPr>
            </w:pPr>
            <w:r w:rsidRPr="00B46391">
              <w:rPr>
                <w:rFonts w:ascii="Helvetica 55 Roman" w:hAnsi="Helvetica 55 Roman" w:cs="Arial"/>
                <w:sz w:val="20"/>
                <w:szCs w:val="20"/>
              </w:rPr>
              <w:t>0,14</w:t>
            </w:r>
          </w:p>
        </w:tc>
      </w:tr>
    </w:tbl>
    <w:p w14:paraId="16A6C0C9" w14:textId="77777777" w:rsidR="00F9202A" w:rsidRPr="00B46391" w:rsidRDefault="00F9202A" w:rsidP="00F9202A">
      <w:pPr>
        <w:jc w:val="both"/>
        <w:rPr>
          <w:rFonts w:ascii="Helvetica 55 Roman" w:hAnsi="Helvetica 55 Roman" w:cs="Arial"/>
          <w:sz w:val="20"/>
          <w:szCs w:val="20"/>
        </w:rPr>
      </w:pPr>
    </w:p>
    <w:p w14:paraId="163E9CC3"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Les taux de cofinancement afférents à des engagements résiliés ne sont pas pris en compte dans le calcul de la quote</w:t>
      </w:r>
      <w:r w:rsidR="00965234" w:rsidRPr="00B46391">
        <w:rPr>
          <w:rFonts w:ascii="Helvetica 55 Roman" w:hAnsi="Helvetica 55 Roman" w:cs="Arial"/>
          <w:sz w:val="20"/>
          <w:szCs w:val="20"/>
        </w:rPr>
        <w:t>-</w:t>
      </w:r>
      <w:r w:rsidRPr="00B46391">
        <w:rPr>
          <w:rFonts w:ascii="Helvetica 55 Roman" w:hAnsi="Helvetica 55 Roman" w:cs="Arial"/>
          <w:sz w:val="20"/>
          <w:szCs w:val="20"/>
        </w:rPr>
        <w:t>part de l’Opérateur.</w:t>
      </w:r>
    </w:p>
    <w:p w14:paraId="7B10B216" w14:textId="77777777" w:rsidR="00F9202A" w:rsidRPr="00B46391" w:rsidRDefault="00F9202A" w:rsidP="00F9202A">
      <w:pPr>
        <w:jc w:val="both"/>
        <w:rPr>
          <w:rFonts w:ascii="Helvetica 55 Roman" w:hAnsi="Helvetica 55 Roman" w:cs="Arial"/>
          <w:sz w:val="20"/>
          <w:szCs w:val="20"/>
        </w:rPr>
      </w:pPr>
    </w:p>
    <w:p w14:paraId="4A8D009C" w14:textId="77777777" w:rsidR="008A5257" w:rsidRPr="00B46391" w:rsidRDefault="008A5257" w:rsidP="00FD2A46">
      <w:pPr>
        <w:pStyle w:val="Titre2"/>
        <w:rPr>
          <w:rFonts w:cs="Arial"/>
        </w:rPr>
      </w:pPr>
      <w:bookmarkStart w:id="35" w:name="_Toc523749567"/>
      <w:bookmarkStart w:id="36" w:name="_Toc128669911"/>
      <w:r w:rsidRPr="00B46391">
        <w:rPr>
          <w:rFonts w:cs="Arial"/>
        </w:rPr>
        <w:t>Dégressivité du cofinancement</w:t>
      </w:r>
      <w:bookmarkEnd w:id="35"/>
      <w:bookmarkEnd w:id="36"/>
    </w:p>
    <w:p w14:paraId="79D402AC" w14:textId="77777777" w:rsidR="008A5257" w:rsidRPr="00B46391" w:rsidRDefault="008A5257" w:rsidP="002D0FB9">
      <w:pPr>
        <w:spacing w:before="120"/>
        <w:jc w:val="both"/>
        <w:rPr>
          <w:rFonts w:ascii="Helvetica 55 Roman" w:hAnsi="Helvetica 55 Roman" w:cs="Arial"/>
          <w:color w:val="000000"/>
          <w:sz w:val="20"/>
          <w:szCs w:val="20"/>
        </w:rPr>
      </w:pPr>
      <w:r w:rsidRPr="00B46391">
        <w:rPr>
          <w:rFonts w:ascii="Helvetica 55 Roman" w:hAnsi="Helvetica 55 Roman" w:cs="Arial"/>
          <w:color w:val="000000"/>
          <w:sz w:val="20"/>
          <w:szCs w:val="20"/>
        </w:rPr>
        <w:t>Dans l’hypothèse où</w:t>
      </w:r>
      <w:r w:rsidR="002D0FB9" w:rsidRPr="00B46391">
        <w:rPr>
          <w:rFonts w:ascii="Helvetica 55 Roman" w:hAnsi="Helvetica 55 Roman" w:cs="Arial"/>
          <w:color w:val="000000"/>
          <w:sz w:val="20"/>
          <w:szCs w:val="20"/>
        </w:rPr>
        <w:t xml:space="preserve"> l’Opérateur d’Immeuble</w:t>
      </w:r>
      <w:r w:rsidRPr="00B46391">
        <w:rPr>
          <w:rFonts w:ascii="Helvetica 55 Roman" w:hAnsi="Helvetica 55 Roman" w:cs="Arial"/>
          <w:color w:val="000000"/>
          <w:sz w:val="20"/>
          <w:szCs w:val="20"/>
        </w:rPr>
        <w:t xml:space="preserve"> serait encore délégataire à l’issue de la 25e année suivant l’installation du premier PM du Réseau du fait d’une prolongation de la Convention de Délégation de Service Public au-delà de sa durée initiale par l’autorité délégante et pour une durée compatible avec la mise en œuvre de l’article ci-dessous, il appartiendra à</w:t>
      </w:r>
      <w:r w:rsidR="002D0FB9" w:rsidRPr="00B46391">
        <w:rPr>
          <w:rFonts w:ascii="Helvetica 55 Roman" w:hAnsi="Helvetica 55 Roman" w:cs="Arial"/>
          <w:color w:val="000000"/>
          <w:sz w:val="20"/>
          <w:szCs w:val="20"/>
        </w:rPr>
        <w:t xml:space="preserve"> l’Opérateur d’Immeuble</w:t>
      </w:r>
      <w:r w:rsidRPr="00B46391">
        <w:rPr>
          <w:rFonts w:ascii="Helvetica 55 Roman" w:hAnsi="Helvetica 55 Roman" w:cs="Arial"/>
          <w:color w:val="000000"/>
          <w:sz w:val="20"/>
          <w:szCs w:val="20"/>
        </w:rPr>
        <w:t xml:space="preserve"> d’appliquer ce qui suit :</w:t>
      </w:r>
    </w:p>
    <w:p w14:paraId="55777A8B" w14:textId="77777777" w:rsidR="008A5257" w:rsidRPr="00B46391" w:rsidRDefault="008A5257" w:rsidP="008A5257">
      <w:pPr>
        <w:spacing w:before="120"/>
        <w:jc w:val="both"/>
        <w:rPr>
          <w:rFonts w:ascii="Helvetica 55 Roman" w:hAnsi="Helvetica 55 Roman" w:cs="Arial"/>
          <w:color w:val="000000"/>
          <w:sz w:val="20"/>
          <w:szCs w:val="20"/>
        </w:rPr>
      </w:pPr>
      <w:r w:rsidRPr="00B46391">
        <w:rPr>
          <w:rFonts w:ascii="Helvetica 55 Roman" w:hAnsi="Helvetica 55 Roman" w:cs="Arial"/>
          <w:color w:val="000000"/>
          <w:sz w:val="20"/>
          <w:szCs w:val="20"/>
        </w:rPr>
        <w:t>Pendant les vingt-cinq (25) premières années après l’installation du premier PM du Réseau, l’Opérateur payera sa quote-part des frais d’investissements du Réseau, selon les tarifs de cofinancement des Lignes FTTH, les tarifs de raccordement final, et selon les modalités de participation aux frais de remplacement ou dépose conformément aux termes du Contrat.</w:t>
      </w:r>
    </w:p>
    <w:p w14:paraId="63A4FC4A" w14:textId="77777777" w:rsidR="008A5257" w:rsidRPr="00B46391" w:rsidRDefault="008A5257" w:rsidP="008A5257">
      <w:pPr>
        <w:spacing w:before="120"/>
        <w:jc w:val="both"/>
        <w:rPr>
          <w:rFonts w:ascii="Helvetica 55 Roman" w:hAnsi="Helvetica 55 Roman" w:cs="Arial"/>
          <w:color w:val="000000"/>
          <w:sz w:val="20"/>
          <w:szCs w:val="20"/>
        </w:rPr>
      </w:pPr>
      <w:r w:rsidRPr="00B46391">
        <w:rPr>
          <w:rFonts w:ascii="Helvetica 55 Roman" w:hAnsi="Helvetica 55 Roman" w:cs="Arial"/>
          <w:color w:val="000000"/>
          <w:sz w:val="20"/>
          <w:szCs w:val="20"/>
        </w:rPr>
        <w:t>A compter de la vingt-sixième (26) année incluse suivant l’installation du premier PM du Réseau, un coefficient modérateur sera appliqué à ces différents tarifs et participations aux frais. En année N suivant l’installation du premier PM du Réseau, si la durée résiduelle des droits concédés sur le premier PM (D) est inférieure à la durée d’amortissement de la dépense d’investissement, le coefficient modérateur sera égal à la durée résiduelle des droits (D) divisée par la période d’amortissement. Les Parties conviennent des périodes d’amortissement suivantes :</w:t>
      </w:r>
    </w:p>
    <w:p w14:paraId="4B6F7BE6" w14:textId="77777777" w:rsidR="008A5257" w:rsidRPr="00B46391" w:rsidRDefault="008A5257" w:rsidP="00965D0A">
      <w:pPr>
        <w:pStyle w:val="Paragraphedeliste"/>
        <w:numPr>
          <w:ilvl w:val="0"/>
          <w:numId w:val="15"/>
        </w:numPr>
        <w:spacing w:before="120"/>
        <w:jc w:val="both"/>
        <w:rPr>
          <w:rFonts w:ascii="Helvetica 55 Roman" w:eastAsia="Times New Roman" w:hAnsi="Helvetica 55 Roman" w:cs="Arial"/>
          <w:color w:val="000000"/>
          <w:sz w:val="20"/>
          <w:szCs w:val="20"/>
        </w:rPr>
      </w:pPr>
      <w:proofErr w:type="gramStart"/>
      <w:r w:rsidRPr="00B46391">
        <w:rPr>
          <w:rFonts w:ascii="Helvetica 55 Roman" w:eastAsia="Times New Roman" w:hAnsi="Helvetica 55 Roman" w:cs="Arial"/>
          <w:color w:val="000000"/>
          <w:sz w:val="20"/>
          <w:szCs w:val="20"/>
        </w:rPr>
        <w:t>nouvelle</w:t>
      </w:r>
      <w:proofErr w:type="gramEnd"/>
      <w:r w:rsidRPr="00B46391">
        <w:rPr>
          <w:rFonts w:ascii="Helvetica 55 Roman" w:eastAsia="Times New Roman" w:hAnsi="Helvetica 55 Roman" w:cs="Arial"/>
          <w:color w:val="000000"/>
          <w:sz w:val="20"/>
          <w:szCs w:val="20"/>
        </w:rPr>
        <w:t xml:space="preserve"> Ligne FTTH (notamment en cas d’extension du réseau) : 20 ans (application du coefficient modérateur D/20 aux prix forfaitaires du cofinancement)</w:t>
      </w:r>
    </w:p>
    <w:p w14:paraId="0EF0F84E" w14:textId="77777777" w:rsidR="008A5257" w:rsidRPr="00B46391" w:rsidRDefault="008A5257" w:rsidP="00965D0A">
      <w:pPr>
        <w:pStyle w:val="Paragraphedeliste"/>
        <w:numPr>
          <w:ilvl w:val="0"/>
          <w:numId w:val="15"/>
        </w:numPr>
        <w:spacing w:before="120"/>
        <w:jc w:val="both"/>
        <w:rPr>
          <w:rFonts w:ascii="Helvetica 55 Roman" w:eastAsia="Times New Roman" w:hAnsi="Helvetica 55 Roman" w:cs="Arial"/>
          <w:color w:val="000000"/>
          <w:sz w:val="20"/>
          <w:szCs w:val="20"/>
        </w:rPr>
      </w:pPr>
      <w:proofErr w:type="gramStart"/>
      <w:r w:rsidRPr="00B46391">
        <w:rPr>
          <w:rFonts w:ascii="Helvetica 55 Roman" w:eastAsia="Times New Roman" w:hAnsi="Helvetica 55 Roman" w:cs="Arial"/>
          <w:color w:val="000000"/>
          <w:sz w:val="20"/>
          <w:szCs w:val="20"/>
        </w:rPr>
        <w:t>raccordement</w:t>
      </w:r>
      <w:proofErr w:type="gramEnd"/>
      <w:r w:rsidRPr="00B46391">
        <w:rPr>
          <w:rFonts w:ascii="Helvetica 55 Roman" w:eastAsia="Times New Roman" w:hAnsi="Helvetica 55 Roman" w:cs="Arial"/>
          <w:color w:val="000000"/>
          <w:sz w:val="20"/>
          <w:szCs w:val="20"/>
        </w:rPr>
        <w:t xml:space="preserve"> final : 20 ans (application du coefficient modérateur D/20 aux prix de Mise en Service)</w:t>
      </w:r>
    </w:p>
    <w:p w14:paraId="4D728254" w14:textId="77777777" w:rsidR="008A5257" w:rsidRPr="00B46391" w:rsidRDefault="008A5257" w:rsidP="00965D0A">
      <w:pPr>
        <w:pStyle w:val="Paragraphedeliste"/>
        <w:numPr>
          <w:ilvl w:val="0"/>
          <w:numId w:val="15"/>
        </w:numPr>
        <w:spacing w:before="120"/>
        <w:jc w:val="both"/>
        <w:rPr>
          <w:rFonts w:ascii="Helvetica 55 Roman" w:eastAsia="Times New Roman" w:hAnsi="Helvetica 55 Roman" w:cs="Arial"/>
          <w:color w:val="000000"/>
          <w:sz w:val="20"/>
          <w:szCs w:val="20"/>
        </w:rPr>
      </w:pPr>
      <w:proofErr w:type="gramStart"/>
      <w:r w:rsidRPr="00B46391">
        <w:rPr>
          <w:rFonts w:ascii="Helvetica 55 Roman" w:eastAsia="Times New Roman" w:hAnsi="Helvetica 55 Roman" w:cs="Arial"/>
          <w:color w:val="000000"/>
          <w:sz w:val="20"/>
          <w:szCs w:val="20"/>
        </w:rPr>
        <w:t>cas</w:t>
      </w:r>
      <w:proofErr w:type="gramEnd"/>
      <w:r w:rsidRPr="00B46391">
        <w:rPr>
          <w:rFonts w:ascii="Helvetica 55 Roman" w:eastAsia="Times New Roman" w:hAnsi="Helvetica 55 Roman" w:cs="Arial"/>
          <w:color w:val="000000"/>
          <w:sz w:val="20"/>
          <w:szCs w:val="20"/>
        </w:rPr>
        <w:t xml:space="preserve"> de remplacement ou dépose facturés sur devis à l’Opérateur :</w:t>
      </w:r>
    </w:p>
    <w:p w14:paraId="3CFEC0FC" w14:textId="77777777" w:rsidR="008A5257" w:rsidRPr="00B46391" w:rsidRDefault="008A5257" w:rsidP="00965D0A">
      <w:pPr>
        <w:pStyle w:val="Paragraphedeliste"/>
        <w:numPr>
          <w:ilvl w:val="1"/>
          <w:numId w:val="15"/>
        </w:numPr>
        <w:spacing w:before="120"/>
        <w:jc w:val="both"/>
        <w:rPr>
          <w:rFonts w:ascii="Helvetica 55 Roman" w:eastAsia="Times New Roman" w:hAnsi="Helvetica 55 Roman" w:cs="Arial"/>
          <w:color w:val="000000"/>
          <w:sz w:val="20"/>
          <w:szCs w:val="20"/>
        </w:rPr>
      </w:pPr>
      <w:proofErr w:type="gramStart"/>
      <w:r w:rsidRPr="00B46391">
        <w:rPr>
          <w:rFonts w:ascii="Helvetica 55 Roman" w:eastAsia="Times New Roman" w:hAnsi="Helvetica 55 Roman" w:cs="Arial"/>
          <w:color w:val="000000"/>
          <w:sz w:val="20"/>
          <w:szCs w:val="20"/>
        </w:rPr>
        <w:t>génie</w:t>
      </w:r>
      <w:proofErr w:type="gramEnd"/>
      <w:r w:rsidRPr="00B46391">
        <w:rPr>
          <w:rFonts w:ascii="Helvetica 55 Roman" w:eastAsia="Times New Roman" w:hAnsi="Helvetica 55 Roman" w:cs="Arial"/>
          <w:color w:val="000000"/>
          <w:sz w:val="20"/>
          <w:szCs w:val="20"/>
        </w:rPr>
        <w:t xml:space="preserve"> civil : 50 ans (application du coefficient modérateur D/50 aux </w:t>
      </w:r>
      <w:r w:rsidR="00F972AF" w:rsidRPr="00B46391">
        <w:rPr>
          <w:rFonts w:ascii="Helvetica 55 Roman" w:eastAsia="Times New Roman" w:hAnsi="Helvetica 55 Roman" w:cs="Arial"/>
          <w:color w:val="000000"/>
          <w:sz w:val="20"/>
          <w:szCs w:val="20"/>
        </w:rPr>
        <w:t>l</w:t>
      </w:r>
      <w:r w:rsidRPr="00B46391">
        <w:rPr>
          <w:rFonts w:ascii="Helvetica 55 Roman" w:eastAsia="Times New Roman" w:hAnsi="Helvetica 55 Roman" w:cs="Arial"/>
          <w:color w:val="000000"/>
          <w:sz w:val="20"/>
          <w:szCs w:val="20"/>
        </w:rPr>
        <w:t>ignes correspondantes du devis)</w:t>
      </w:r>
    </w:p>
    <w:p w14:paraId="143E4FAD" w14:textId="77777777" w:rsidR="008A5257" w:rsidRPr="00B46391" w:rsidRDefault="008A5257" w:rsidP="00965D0A">
      <w:pPr>
        <w:pStyle w:val="Paragraphedeliste"/>
        <w:numPr>
          <w:ilvl w:val="1"/>
          <w:numId w:val="15"/>
        </w:numPr>
        <w:spacing w:before="120"/>
        <w:jc w:val="both"/>
        <w:rPr>
          <w:rFonts w:ascii="Helvetica 55 Roman" w:eastAsia="Times New Roman" w:hAnsi="Helvetica 55 Roman" w:cs="Arial"/>
          <w:color w:val="000000"/>
          <w:sz w:val="20"/>
          <w:szCs w:val="20"/>
        </w:rPr>
      </w:pPr>
      <w:proofErr w:type="gramStart"/>
      <w:r w:rsidRPr="00B46391">
        <w:rPr>
          <w:rFonts w:ascii="Helvetica 55 Roman" w:eastAsia="Times New Roman" w:hAnsi="Helvetica 55 Roman" w:cs="Arial"/>
          <w:color w:val="000000"/>
          <w:sz w:val="20"/>
          <w:szCs w:val="20"/>
        </w:rPr>
        <w:lastRenderedPageBreak/>
        <w:t>câbles</w:t>
      </w:r>
      <w:proofErr w:type="gramEnd"/>
      <w:r w:rsidRPr="00B46391">
        <w:rPr>
          <w:rFonts w:ascii="Helvetica 55 Roman" w:eastAsia="Times New Roman" w:hAnsi="Helvetica 55 Roman" w:cs="Arial"/>
          <w:color w:val="000000"/>
          <w:sz w:val="20"/>
          <w:szCs w:val="20"/>
        </w:rPr>
        <w:t xml:space="preserve"> optique de transport ou distribution : 20 ans (application du coefficient modérateur D/20 aux lignes correspondantes du devis)</w:t>
      </w:r>
    </w:p>
    <w:p w14:paraId="3583684E" w14:textId="77777777" w:rsidR="008A5257" w:rsidRPr="00B46391" w:rsidRDefault="008A5257" w:rsidP="00965D0A">
      <w:pPr>
        <w:pStyle w:val="Paragraphedeliste"/>
        <w:numPr>
          <w:ilvl w:val="1"/>
          <w:numId w:val="15"/>
        </w:numPr>
        <w:spacing w:before="120"/>
        <w:jc w:val="both"/>
        <w:rPr>
          <w:rFonts w:ascii="Helvetica 55 Roman" w:eastAsia="Times New Roman" w:hAnsi="Helvetica 55 Roman" w:cs="Arial"/>
          <w:color w:val="000000"/>
          <w:sz w:val="20"/>
          <w:szCs w:val="20"/>
        </w:rPr>
      </w:pPr>
      <w:proofErr w:type="gramStart"/>
      <w:r w:rsidRPr="00B46391">
        <w:rPr>
          <w:rFonts w:ascii="Helvetica 55 Roman" w:eastAsia="Times New Roman" w:hAnsi="Helvetica 55 Roman" w:cs="Arial"/>
          <w:color w:val="000000"/>
          <w:sz w:val="20"/>
          <w:szCs w:val="20"/>
        </w:rPr>
        <w:t>points</w:t>
      </w:r>
      <w:proofErr w:type="gramEnd"/>
      <w:r w:rsidRPr="00B46391">
        <w:rPr>
          <w:rFonts w:ascii="Helvetica 55 Roman" w:eastAsia="Times New Roman" w:hAnsi="Helvetica 55 Roman" w:cs="Arial"/>
          <w:color w:val="000000"/>
          <w:sz w:val="20"/>
          <w:szCs w:val="20"/>
        </w:rPr>
        <w:t xml:space="preserve"> de flexibilité (type PM ou PBO) : 20 ans (application du coefficient modérateur D/20 aux lignes correspondantes du devis).</w:t>
      </w:r>
    </w:p>
    <w:p w14:paraId="0D45449E" w14:textId="77777777" w:rsidR="008A5257" w:rsidRDefault="008A5257" w:rsidP="008A5257">
      <w:pPr>
        <w:spacing w:before="120"/>
        <w:jc w:val="both"/>
        <w:rPr>
          <w:rFonts w:ascii="Helvetica 55 Roman" w:hAnsi="Helvetica 55 Roman" w:cs="Arial"/>
          <w:i/>
          <w:color w:val="000000"/>
          <w:sz w:val="20"/>
          <w:szCs w:val="20"/>
        </w:rPr>
      </w:pPr>
      <w:r w:rsidRPr="00B46391">
        <w:rPr>
          <w:rFonts w:ascii="Helvetica 55 Roman" w:hAnsi="Helvetica 55 Roman" w:cs="Arial"/>
          <w:i/>
          <w:color w:val="000000"/>
          <w:sz w:val="20"/>
          <w:szCs w:val="20"/>
        </w:rPr>
        <w:t xml:space="preserve">Exemple (non contractuel) : En cas de création d’une nouvelle Ligne FTTH en année N </w:t>
      </w:r>
      <w:r w:rsidRPr="00B46391">
        <w:rPr>
          <w:rFonts w:ascii="Helvetica 55 Roman" w:hAnsi="Helvetica 55 Roman" w:cs="Arial"/>
          <w:i/>
          <w:color w:val="000000"/>
          <w:sz w:val="20"/>
          <w:szCs w:val="20"/>
        </w:rPr>
        <w:sym w:font="Symbol" w:char="F0B3"/>
      </w:r>
      <w:r w:rsidRPr="00B46391">
        <w:rPr>
          <w:rFonts w:ascii="Helvetica 55 Roman" w:hAnsi="Helvetica 55 Roman" w:cs="Arial"/>
          <w:i/>
          <w:color w:val="000000"/>
          <w:sz w:val="20"/>
          <w:szCs w:val="20"/>
        </w:rPr>
        <w:t xml:space="preserve"> 25 suivant l’installation du premier PM du Réseau, par exemple pour desservir un nouveau lotissement, en supposant une stabilité des tarifs de cofinancement et une durée résiduelle des droits concédés sur le premier PM de D = 10 ans lors de l’année N, le montant du cofinancement demandé à l’Opérateur sera de 514 € x 10 / 20 = 257 €. L’Opérateur ne disposera en échange de ce cofinancement que d’un droit de jouissance de fait réduit à 10 ans.</w:t>
      </w:r>
    </w:p>
    <w:p w14:paraId="38D7E832" w14:textId="77777777" w:rsidR="00241ECB" w:rsidRPr="00B46391" w:rsidRDefault="00241ECB" w:rsidP="008A5257">
      <w:pPr>
        <w:spacing w:before="120"/>
        <w:jc w:val="both"/>
        <w:rPr>
          <w:rFonts w:ascii="Helvetica 55 Roman" w:hAnsi="Helvetica 55 Roman" w:cs="Arial"/>
          <w:i/>
          <w:color w:val="000000"/>
          <w:sz w:val="20"/>
          <w:szCs w:val="20"/>
        </w:rPr>
      </w:pPr>
    </w:p>
    <w:p w14:paraId="3566116E" w14:textId="77777777" w:rsidR="00496338" w:rsidRPr="00B46391" w:rsidRDefault="00E57FE0" w:rsidP="00FD2A46">
      <w:pPr>
        <w:pStyle w:val="Titre2"/>
        <w:rPr>
          <w:rFonts w:cs="Arial"/>
        </w:rPr>
      </w:pPr>
      <w:bookmarkStart w:id="37" w:name="_Toc128669912"/>
      <w:r w:rsidRPr="00B46391">
        <w:rPr>
          <w:rFonts w:cs="Arial"/>
        </w:rPr>
        <w:t>Prolongation des Droits Initiaux</w:t>
      </w:r>
      <w:r w:rsidR="00C52A57" w:rsidRPr="00B46391">
        <w:rPr>
          <w:rFonts w:cs="Arial"/>
        </w:rPr>
        <w:t xml:space="preserve"> et des Droits Prolongés</w:t>
      </w:r>
      <w:bookmarkEnd w:id="37"/>
    </w:p>
    <w:p w14:paraId="42DD49C7" w14:textId="77777777" w:rsidR="0067671D" w:rsidRPr="00B46391" w:rsidRDefault="0067671D" w:rsidP="0067671D">
      <w:pPr>
        <w:jc w:val="both"/>
        <w:rPr>
          <w:rFonts w:ascii="Helvetica 55 Roman" w:hAnsi="Helvetica 55 Roman" w:cs="Arial"/>
          <w:iCs/>
          <w:sz w:val="20"/>
          <w:szCs w:val="20"/>
        </w:rPr>
      </w:pPr>
      <w:r w:rsidRPr="00B46391">
        <w:rPr>
          <w:rFonts w:ascii="Helvetica 55 Roman" w:hAnsi="Helvetica 55 Roman" w:cs="Arial"/>
          <w:iCs/>
          <w:sz w:val="20"/>
          <w:szCs w:val="20"/>
        </w:rPr>
        <w:t>Les Parties conviennent que dans l’hypothèse où d</w:t>
      </w:r>
      <w:r w:rsidR="00FA7FF5" w:rsidRPr="00B46391">
        <w:rPr>
          <w:rFonts w:ascii="Helvetica 55 Roman" w:hAnsi="Helvetica 55 Roman" w:cs="Arial"/>
          <w:iCs/>
          <w:sz w:val="20"/>
          <w:szCs w:val="20"/>
        </w:rPr>
        <w:t>es Droits Initiaux</w:t>
      </w:r>
      <w:r w:rsidR="00C52A57" w:rsidRPr="00B46391">
        <w:rPr>
          <w:rFonts w:ascii="Helvetica 55 Roman" w:hAnsi="Helvetica 55 Roman" w:cs="Arial"/>
          <w:iCs/>
          <w:sz w:val="20"/>
          <w:szCs w:val="20"/>
        </w:rPr>
        <w:t>, ou, le cas échéant des Droits Prolongés</w:t>
      </w:r>
      <w:r w:rsidR="00634DD1" w:rsidRPr="00B46391">
        <w:rPr>
          <w:rFonts w:ascii="Helvetica 55 Roman" w:hAnsi="Helvetica 55 Roman" w:cs="Arial"/>
          <w:iCs/>
          <w:sz w:val="20"/>
          <w:szCs w:val="20"/>
        </w:rPr>
        <w:t>,</w:t>
      </w:r>
      <w:r w:rsidR="00FA7FF5" w:rsidRPr="00B46391">
        <w:rPr>
          <w:rFonts w:ascii="Helvetica 55 Roman" w:hAnsi="Helvetica 55 Roman" w:cs="Arial"/>
          <w:iCs/>
          <w:sz w:val="20"/>
          <w:szCs w:val="20"/>
        </w:rPr>
        <w:t xml:space="preserve"> arriveraient</w:t>
      </w:r>
      <w:r w:rsidRPr="00B46391">
        <w:rPr>
          <w:rFonts w:ascii="Helvetica 55 Roman" w:hAnsi="Helvetica 55 Roman" w:cs="Arial"/>
          <w:iCs/>
          <w:sz w:val="20"/>
          <w:szCs w:val="20"/>
        </w:rPr>
        <w:t xml:space="preserve"> à terme </w:t>
      </w:r>
      <w:r w:rsidR="00634DD1" w:rsidRPr="00B46391">
        <w:rPr>
          <w:rFonts w:ascii="Helvetica 55 Roman" w:hAnsi="Helvetica 55 Roman" w:cs="Arial"/>
          <w:iCs/>
          <w:sz w:val="20"/>
          <w:szCs w:val="20"/>
        </w:rPr>
        <w:t>pendant l’une des périodes suivantes :</w:t>
      </w:r>
      <w:r w:rsidRPr="00B46391">
        <w:rPr>
          <w:rFonts w:ascii="Helvetica 55 Roman" w:hAnsi="Helvetica 55 Roman" w:cs="Arial"/>
          <w:iCs/>
          <w:sz w:val="20"/>
          <w:szCs w:val="20"/>
        </w:rPr>
        <w:t xml:space="preserve"> </w:t>
      </w:r>
    </w:p>
    <w:p w14:paraId="3E643AA6" w14:textId="77777777" w:rsidR="0067671D" w:rsidRPr="00B46391" w:rsidRDefault="00634DD1" w:rsidP="00965D0A">
      <w:pPr>
        <w:numPr>
          <w:ilvl w:val="0"/>
          <w:numId w:val="17"/>
        </w:numPr>
        <w:jc w:val="both"/>
        <w:rPr>
          <w:rFonts w:ascii="Helvetica 55 Roman" w:hAnsi="Helvetica 55 Roman" w:cs="Arial"/>
          <w:sz w:val="20"/>
          <w:szCs w:val="20"/>
        </w:rPr>
      </w:pPr>
      <w:proofErr w:type="gramStart"/>
      <w:r w:rsidRPr="00B46391">
        <w:rPr>
          <w:rFonts w:ascii="Helvetica 55 Roman" w:hAnsi="Helvetica 55 Roman" w:cs="Arial"/>
          <w:iCs/>
          <w:sz w:val="20"/>
          <w:szCs w:val="20"/>
        </w:rPr>
        <w:t>la</w:t>
      </w:r>
      <w:proofErr w:type="gramEnd"/>
      <w:r w:rsidRPr="00B46391">
        <w:rPr>
          <w:rFonts w:ascii="Helvetica 55 Roman" w:hAnsi="Helvetica 55 Roman" w:cs="Arial"/>
          <w:iCs/>
          <w:sz w:val="20"/>
          <w:szCs w:val="20"/>
        </w:rPr>
        <w:t xml:space="preserve"> période pendant laquelle</w:t>
      </w:r>
      <w:r w:rsidR="0067671D" w:rsidRPr="00B46391">
        <w:rPr>
          <w:rFonts w:ascii="Helvetica 55 Roman" w:hAnsi="Helvetica 55 Roman" w:cs="Arial"/>
          <w:iCs/>
          <w:sz w:val="20"/>
          <w:szCs w:val="20"/>
        </w:rPr>
        <w:t xml:space="preserve"> </w:t>
      </w:r>
      <w:r w:rsidR="0067671D" w:rsidRPr="00B46391">
        <w:rPr>
          <w:rFonts w:ascii="Helvetica 55 Roman" w:hAnsi="Helvetica 55 Roman" w:cs="Arial"/>
          <w:bCs/>
          <w:iCs/>
          <w:sz w:val="20"/>
          <w:szCs w:val="20"/>
        </w:rPr>
        <w:t xml:space="preserve">l’Opérateur d’Immeuble serait encore délégataire à l’issue de la durée initiale de la Convention de Délégation </w:t>
      </w:r>
      <w:r w:rsidRPr="00B46391">
        <w:rPr>
          <w:rFonts w:ascii="Helvetica 55 Roman" w:hAnsi="Helvetica 55 Roman" w:cs="Arial"/>
          <w:bCs/>
          <w:iCs/>
          <w:sz w:val="20"/>
          <w:szCs w:val="20"/>
        </w:rPr>
        <w:t xml:space="preserve">de </w:t>
      </w:r>
      <w:r w:rsidR="0067671D" w:rsidRPr="00B46391">
        <w:rPr>
          <w:rFonts w:ascii="Helvetica 55 Roman" w:hAnsi="Helvetica 55 Roman" w:cs="Arial"/>
          <w:bCs/>
          <w:iCs/>
          <w:sz w:val="20"/>
          <w:szCs w:val="20"/>
        </w:rPr>
        <w:t>Service Public</w:t>
      </w:r>
      <w:r w:rsidR="00E562D4" w:rsidRPr="00B46391">
        <w:rPr>
          <w:rFonts w:ascii="Helvetica 55 Roman" w:hAnsi="Helvetica 55 Roman" w:cs="Arial"/>
          <w:bCs/>
          <w:iCs/>
          <w:sz w:val="20"/>
          <w:szCs w:val="20"/>
        </w:rPr>
        <w:t xml:space="preserve"> du fait du Délégant</w:t>
      </w:r>
      <w:r w:rsidR="00FA7FF5" w:rsidRPr="00B46391">
        <w:rPr>
          <w:rFonts w:ascii="Helvetica 55 Roman" w:hAnsi="Helvetica 55 Roman" w:cs="Arial"/>
          <w:bCs/>
          <w:iCs/>
          <w:sz w:val="20"/>
          <w:szCs w:val="20"/>
        </w:rPr>
        <w:t>,</w:t>
      </w:r>
      <w:r w:rsidR="0067671D" w:rsidRPr="00B46391">
        <w:rPr>
          <w:rFonts w:ascii="Helvetica 55 Roman" w:hAnsi="Helvetica 55 Roman" w:cs="Arial"/>
          <w:bCs/>
          <w:iCs/>
          <w:sz w:val="20"/>
          <w:szCs w:val="20"/>
        </w:rPr>
        <w:t xml:space="preserve"> </w:t>
      </w:r>
      <w:r w:rsidR="00E562D4" w:rsidRPr="00B46391">
        <w:rPr>
          <w:rFonts w:ascii="Helvetica 55 Roman" w:hAnsi="Helvetica 55 Roman" w:cs="Arial"/>
          <w:bCs/>
          <w:iCs/>
          <w:sz w:val="20"/>
          <w:szCs w:val="20"/>
        </w:rPr>
        <w:t xml:space="preserve">tel que </w:t>
      </w:r>
      <w:r w:rsidRPr="00B46391">
        <w:rPr>
          <w:rFonts w:ascii="Helvetica 55 Roman" w:hAnsi="Helvetica 55 Roman" w:cs="Arial"/>
          <w:bCs/>
          <w:iCs/>
          <w:sz w:val="20"/>
          <w:szCs w:val="20"/>
        </w:rPr>
        <w:t>stipulé</w:t>
      </w:r>
      <w:r w:rsidR="0067671D" w:rsidRPr="00B46391">
        <w:rPr>
          <w:rFonts w:ascii="Helvetica 55 Roman" w:hAnsi="Helvetica 55 Roman" w:cs="Arial"/>
          <w:bCs/>
          <w:iCs/>
          <w:sz w:val="20"/>
          <w:szCs w:val="20"/>
        </w:rPr>
        <w:t xml:space="preserve"> en article 3 de l’annexe 3 « Droits associés au cofinancement » des Conditions Particulières, </w:t>
      </w:r>
    </w:p>
    <w:p w14:paraId="262AC69A" w14:textId="77777777" w:rsidR="0067671D" w:rsidRPr="00B46391" w:rsidRDefault="00F807B1" w:rsidP="00965D0A">
      <w:pPr>
        <w:numPr>
          <w:ilvl w:val="0"/>
          <w:numId w:val="17"/>
        </w:numPr>
        <w:jc w:val="both"/>
        <w:rPr>
          <w:rFonts w:ascii="Helvetica 55 Roman" w:hAnsi="Helvetica 55 Roman" w:cs="Arial"/>
          <w:sz w:val="20"/>
          <w:szCs w:val="20"/>
        </w:rPr>
      </w:pPr>
      <w:proofErr w:type="gramStart"/>
      <w:r w:rsidRPr="00B46391">
        <w:rPr>
          <w:rFonts w:ascii="Helvetica 55 Roman" w:hAnsi="Helvetica 55 Roman" w:cs="Arial"/>
          <w:bCs/>
          <w:iCs/>
          <w:sz w:val="20"/>
          <w:szCs w:val="20"/>
        </w:rPr>
        <w:t>la</w:t>
      </w:r>
      <w:proofErr w:type="gramEnd"/>
      <w:r w:rsidRPr="00B46391">
        <w:rPr>
          <w:rFonts w:ascii="Helvetica 55 Roman" w:hAnsi="Helvetica 55 Roman" w:cs="Arial"/>
          <w:bCs/>
          <w:iCs/>
          <w:sz w:val="20"/>
          <w:szCs w:val="20"/>
        </w:rPr>
        <w:t xml:space="preserve"> durée initiale de la Délégation de Service Public comme stipulé en article 4 de l’annexe 3 « Droits associés au cofinancement » des Conditions Particulières</w:t>
      </w:r>
      <w:r w:rsidR="00BA0AA7" w:rsidRPr="00B46391">
        <w:rPr>
          <w:rFonts w:ascii="Helvetica 55 Roman" w:hAnsi="Helvetica 55 Roman" w:cs="Arial"/>
          <w:bCs/>
          <w:iCs/>
          <w:sz w:val="20"/>
          <w:szCs w:val="20"/>
        </w:rPr>
        <w:t>.</w:t>
      </w:r>
    </w:p>
    <w:p w14:paraId="5211C2AF" w14:textId="77777777" w:rsidR="00E57FE0" w:rsidRPr="00B46391" w:rsidRDefault="00E57FE0" w:rsidP="008A5257">
      <w:pPr>
        <w:jc w:val="both"/>
        <w:rPr>
          <w:rFonts w:ascii="Helvetica 55 Roman" w:hAnsi="Helvetica 55 Roman" w:cs="Arial"/>
          <w:sz w:val="20"/>
          <w:szCs w:val="20"/>
        </w:rPr>
      </w:pPr>
    </w:p>
    <w:p w14:paraId="0E668B05" w14:textId="77777777" w:rsidR="00E57FE0" w:rsidRPr="00B46391" w:rsidRDefault="00BA0AA7" w:rsidP="00E57FE0">
      <w:pPr>
        <w:jc w:val="both"/>
        <w:rPr>
          <w:rFonts w:ascii="Helvetica 55 Roman" w:hAnsi="Helvetica 55 Roman" w:cs="Arial"/>
          <w:color w:val="000000"/>
          <w:sz w:val="20"/>
          <w:szCs w:val="20"/>
        </w:rPr>
      </w:pPr>
      <w:r w:rsidRPr="00B46391">
        <w:rPr>
          <w:rFonts w:ascii="Helvetica 55 Roman" w:hAnsi="Helvetica 55 Roman" w:cs="Arial"/>
          <w:sz w:val="20"/>
          <w:szCs w:val="20"/>
        </w:rPr>
        <w:t>Le</w:t>
      </w:r>
      <w:r w:rsidR="00E57FE0" w:rsidRPr="00B46391">
        <w:rPr>
          <w:rFonts w:ascii="Helvetica 55 Roman" w:hAnsi="Helvetica 55 Roman" w:cs="Arial"/>
          <w:sz w:val="20"/>
          <w:szCs w:val="20"/>
        </w:rPr>
        <w:t>s</w:t>
      </w:r>
      <w:r w:rsidR="00E57FE0" w:rsidRPr="00B46391">
        <w:rPr>
          <w:rFonts w:ascii="Helvetica 55 Roman" w:hAnsi="Helvetica 55 Roman" w:cs="Arial"/>
        </w:rPr>
        <w:t xml:space="preserve"> </w:t>
      </w:r>
      <w:r w:rsidR="00E57FE0" w:rsidRPr="00B46391">
        <w:rPr>
          <w:rFonts w:ascii="Helvetica 55 Roman" w:hAnsi="Helvetica 55 Roman" w:cs="Arial"/>
          <w:color w:val="000000"/>
          <w:sz w:val="20"/>
          <w:szCs w:val="20"/>
        </w:rPr>
        <w:t>modalités tarifaires associées à la prolongation des Droits Initiaux</w:t>
      </w:r>
      <w:r w:rsidR="00C52A57" w:rsidRPr="00B46391">
        <w:rPr>
          <w:rFonts w:ascii="Helvetica 55 Roman" w:hAnsi="Helvetica 55 Roman" w:cs="Arial"/>
          <w:color w:val="000000"/>
          <w:sz w:val="20"/>
          <w:szCs w:val="20"/>
        </w:rPr>
        <w:t>, ou, le cas échéant des Droits Prolongés,</w:t>
      </w:r>
      <w:r w:rsidR="00E57FE0" w:rsidRPr="00B46391">
        <w:rPr>
          <w:rFonts w:ascii="Helvetica 55 Roman" w:hAnsi="Helvetica 55 Roman" w:cs="Arial"/>
          <w:color w:val="000000"/>
          <w:sz w:val="20"/>
          <w:szCs w:val="20"/>
        </w:rPr>
        <w:t xml:space="preserve"> pendant </w:t>
      </w:r>
      <w:r w:rsidR="00C52A57" w:rsidRPr="00B46391">
        <w:rPr>
          <w:rFonts w:ascii="Helvetica 55 Roman" w:hAnsi="Helvetica 55 Roman" w:cs="Arial"/>
          <w:color w:val="000000"/>
          <w:sz w:val="20"/>
          <w:szCs w:val="20"/>
        </w:rPr>
        <w:t>une</w:t>
      </w:r>
      <w:r w:rsidR="00E57FE0" w:rsidRPr="00B46391">
        <w:rPr>
          <w:rFonts w:ascii="Helvetica 55 Roman" w:hAnsi="Helvetica 55 Roman" w:cs="Arial"/>
          <w:color w:val="000000"/>
          <w:sz w:val="20"/>
          <w:szCs w:val="20"/>
        </w:rPr>
        <w:t xml:space="preserve"> Période Complémentaire pour chaque tranche de cofinancement de </w:t>
      </w:r>
      <w:r w:rsidR="00634DD1" w:rsidRPr="00B46391">
        <w:rPr>
          <w:rFonts w:ascii="Helvetica 55 Roman" w:hAnsi="Helvetica 55 Roman" w:cs="Arial"/>
          <w:color w:val="000000"/>
          <w:sz w:val="20"/>
          <w:szCs w:val="20"/>
        </w:rPr>
        <w:t xml:space="preserve">cinq (5) </w:t>
      </w:r>
      <w:r w:rsidR="00E57FE0" w:rsidRPr="00B46391">
        <w:rPr>
          <w:rFonts w:ascii="Helvetica 55 Roman" w:hAnsi="Helvetica 55 Roman" w:cs="Arial"/>
          <w:color w:val="000000"/>
          <w:sz w:val="20"/>
          <w:szCs w:val="20"/>
        </w:rPr>
        <w:t>% souscrite</w:t>
      </w:r>
      <w:r w:rsidR="003A2278" w:rsidRPr="00B46391">
        <w:rPr>
          <w:rFonts w:ascii="Helvetica 55 Roman" w:hAnsi="Helvetica 55 Roman" w:cs="Arial"/>
          <w:color w:val="000000"/>
          <w:sz w:val="20"/>
          <w:szCs w:val="20"/>
        </w:rPr>
        <w:t xml:space="preserve"> par</w:t>
      </w:r>
      <w:r w:rsidR="00E57FE0" w:rsidRPr="00B46391">
        <w:rPr>
          <w:rFonts w:ascii="Helvetica 55 Roman" w:hAnsi="Helvetica 55 Roman" w:cs="Arial"/>
          <w:color w:val="000000"/>
          <w:sz w:val="20"/>
          <w:szCs w:val="20"/>
        </w:rPr>
        <w:t xml:space="preserve"> </w:t>
      </w:r>
      <w:r w:rsidR="0067671D" w:rsidRPr="00B46391">
        <w:rPr>
          <w:rFonts w:ascii="Helvetica 55 Roman" w:hAnsi="Helvetica 55 Roman" w:cs="Arial"/>
          <w:color w:val="000000"/>
          <w:sz w:val="20"/>
          <w:szCs w:val="20"/>
        </w:rPr>
        <w:t>l’Opérateur</w:t>
      </w:r>
      <w:r w:rsidR="00E57FE0" w:rsidRPr="00B46391">
        <w:rPr>
          <w:rFonts w:ascii="Helvetica 55 Roman" w:hAnsi="Helvetica 55 Roman" w:cs="Arial"/>
          <w:color w:val="000000"/>
          <w:sz w:val="20"/>
          <w:szCs w:val="20"/>
        </w:rPr>
        <w:t xml:space="preserve">, seront les suivantes : </w:t>
      </w:r>
    </w:p>
    <w:p w14:paraId="0EEFF152" w14:textId="77777777" w:rsidR="00E57FE0" w:rsidRPr="00B46391" w:rsidRDefault="00E57FE0" w:rsidP="00965D0A">
      <w:pPr>
        <w:pStyle w:val="Paragraphedeliste"/>
        <w:numPr>
          <w:ilvl w:val="0"/>
          <w:numId w:val="16"/>
        </w:numPr>
        <w:jc w:val="both"/>
        <w:rPr>
          <w:rFonts w:ascii="Helvetica 55 Roman" w:hAnsi="Helvetica 55 Roman" w:cs="Arial"/>
          <w:color w:val="000000"/>
          <w:sz w:val="20"/>
          <w:szCs w:val="20"/>
        </w:rPr>
      </w:pPr>
      <w:r w:rsidRPr="00B46391">
        <w:rPr>
          <w:rFonts w:ascii="Helvetica 55 Roman" w:hAnsi="Helvetica 55 Roman" w:cs="Arial"/>
          <w:color w:val="000000"/>
          <w:sz w:val="20"/>
          <w:szCs w:val="20"/>
        </w:rPr>
        <w:t xml:space="preserve">pour la </w:t>
      </w:r>
      <w:r w:rsidR="00634DD1" w:rsidRPr="00B46391">
        <w:rPr>
          <w:rFonts w:ascii="Helvetica 55 Roman" w:hAnsi="Helvetica 55 Roman" w:cs="Arial"/>
          <w:color w:val="000000"/>
          <w:sz w:val="20"/>
          <w:szCs w:val="20"/>
        </w:rPr>
        <w:t>première</w:t>
      </w:r>
      <w:r w:rsidRPr="00B46391">
        <w:rPr>
          <w:rFonts w:ascii="Helvetica 55 Roman" w:hAnsi="Helvetica 55 Roman" w:cs="Arial"/>
          <w:color w:val="000000"/>
          <w:sz w:val="20"/>
          <w:szCs w:val="20"/>
        </w:rPr>
        <w:t xml:space="preserve"> période de prolongation </w:t>
      </w:r>
      <w:r w:rsidRPr="00B46391">
        <w:rPr>
          <w:rFonts w:ascii="Helvetica 55 Roman" w:eastAsia="Times New Roman" w:hAnsi="Helvetica 55 Roman" w:cs="Arial"/>
          <w:color w:val="000000"/>
          <w:sz w:val="20"/>
          <w:szCs w:val="20"/>
        </w:rPr>
        <w:t>des Droits Initiaux</w:t>
      </w:r>
      <w:r w:rsidRPr="00B46391">
        <w:rPr>
          <w:rFonts w:ascii="Helvetica 55 Roman" w:hAnsi="Helvetica 55 Roman" w:cs="Arial"/>
          <w:color w:val="000000"/>
          <w:sz w:val="20"/>
          <w:szCs w:val="20"/>
        </w:rPr>
        <w:t xml:space="preserve"> correspond aux </w:t>
      </w:r>
      <w:r w:rsidR="00634DD1" w:rsidRPr="00B46391">
        <w:rPr>
          <w:rFonts w:ascii="Helvetica 55 Roman" w:hAnsi="Helvetica 55 Roman" w:cs="Arial"/>
          <w:color w:val="000000"/>
          <w:sz w:val="20"/>
          <w:szCs w:val="20"/>
        </w:rPr>
        <w:t xml:space="preserve">cinq (5) </w:t>
      </w:r>
      <w:r w:rsidRPr="00B46391">
        <w:rPr>
          <w:rFonts w:ascii="Helvetica 55 Roman" w:hAnsi="Helvetica 55 Roman" w:cs="Arial"/>
          <w:color w:val="000000"/>
          <w:sz w:val="20"/>
          <w:szCs w:val="20"/>
        </w:rPr>
        <w:t xml:space="preserve">premières années immédiatement consécutives au terme </w:t>
      </w:r>
      <w:r w:rsidR="00E562D4" w:rsidRPr="00B46391">
        <w:rPr>
          <w:rFonts w:ascii="Helvetica 55 Roman" w:hAnsi="Helvetica 55 Roman" w:cs="Arial"/>
          <w:color w:val="000000"/>
          <w:sz w:val="20"/>
          <w:szCs w:val="20"/>
        </w:rPr>
        <w:t>des Droits Initiaux</w:t>
      </w:r>
      <w:r w:rsidRPr="00B46391">
        <w:rPr>
          <w:rFonts w:ascii="Helvetica 55 Roman" w:hAnsi="Helvetica 55 Roman" w:cs="Arial"/>
          <w:color w:val="000000"/>
          <w:sz w:val="20"/>
          <w:szCs w:val="20"/>
        </w:rPr>
        <w:t xml:space="preserve"> :</w:t>
      </w:r>
      <w:r w:rsidRPr="00B46391">
        <w:rPr>
          <w:rFonts w:ascii="Helvetica 55 Roman" w:hAnsi="Helvetica 55 Roman" w:cs="Arial"/>
          <w:color w:val="000000"/>
          <w:sz w:val="20"/>
          <w:szCs w:val="20"/>
        </w:rPr>
        <w:br/>
        <w:t xml:space="preserve">la prolongation du droit d’accès au Réseau </w:t>
      </w:r>
      <w:r w:rsidRPr="00B46391">
        <w:rPr>
          <w:rFonts w:ascii="Helvetica 55 Roman" w:eastAsia="Times New Roman" w:hAnsi="Helvetica 55 Roman" w:cs="Arial"/>
          <w:color w:val="000000"/>
          <w:sz w:val="20"/>
          <w:szCs w:val="20"/>
        </w:rPr>
        <w:t>FTTH</w:t>
      </w:r>
      <w:r w:rsidRPr="00B46391">
        <w:rPr>
          <w:rFonts w:ascii="Helvetica 55 Roman" w:hAnsi="Helvetica 55 Roman" w:cs="Arial"/>
          <w:color w:val="000000"/>
          <w:sz w:val="20"/>
          <w:szCs w:val="20"/>
        </w:rPr>
        <w:t xml:space="preserve"> durant cette période est facturée à un montant défini comme étant le produit du prix forfaitaire par Logement Couvert (ou par Logement Raccordable) applicable à la date d’installation du PM (ou du Câblage de Site) tel que </w:t>
      </w:r>
      <w:r w:rsidR="00634DD1" w:rsidRPr="00B46391">
        <w:rPr>
          <w:rFonts w:ascii="Helvetica 55 Roman" w:hAnsi="Helvetica 55 Roman" w:cs="Arial"/>
          <w:color w:val="000000"/>
          <w:sz w:val="20"/>
          <w:szCs w:val="20"/>
        </w:rPr>
        <w:t>stipulé</w:t>
      </w:r>
      <w:r w:rsidRPr="00B46391">
        <w:rPr>
          <w:rFonts w:ascii="Helvetica 55 Roman" w:hAnsi="Helvetica 55 Roman" w:cs="Arial"/>
          <w:color w:val="000000"/>
          <w:sz w:val="20"/>
          <w:szCs w:val="20"/>
        </w:rPr>
        <w:t xml:space="preserve"> </w:t>
      </w:r>
      <w:r w:rsidR="00E562D4" w:rsidRPr="00B46391">
        <w:rPr>
          <w:rFonts w:ascii="Helvetica 55 Roman" w:hAnsi="Helvetica 55 Roman" w:cs="Arial"/>
          <w:color w:val="000000"/>
          <w:sz w:val="20"/>
          <w:szCs w:val="20"/>
        </w:rPr>
        <w:t>à la présente annexe</w:t>
      </w:r>
      <w:r w:rsidRPr="00B46391">
        <w:rPr>
          <w:rFonts w:ascii="Helvetica 55 Roman" w:hAnsi="Helvetica 55 Roman" w:cs="Arial"/>
          <w:color w:val="000000"/>
          <w:sz w:val="20"/>
          <w:szCs w:val="20"/>
        </w:rPr>
        <w:t xml:space="preserve"> par le coefficient multiplicateur de prolongation. Le coefficient multiplicateur de prolongation applicable est déterminé en fonction de la différence entre l’année d’installation du PM et l’année au cours de laquelle </w:t>
      </w:r>
      <w:r w:rsidR="00E562D4" w:rsidRPr="00B46391">
        <w:rPr>
          <w:rFonts w:ascii="Helvetica 55 Roman" w:hAnsi="Helvetica 55 Roman" w:cs="Arial"/>
          <w:color w:val="000000"/>
          <w:sz w:val="20"/>
          <w:szCs w:val="20"/>
        </w:rPr>
        <w:t>l’Opérateur</w:t>
      </w:r>
      <w:r w:rsidRPr="00B46391">
        <w:rPr>
          <w:rFonts w:ascii="Helvetica 55 Roman" w:hAnsi="Helvetica 55 Roman" w:cs="Arial"/>
          <w:color w:val="000000"/>
          <w:sz w:val="20"/>
          <w:szCs w:val="20"/>
        </w:rPr>
        <w:t xml:space="preserve"> a souscrit sa tranche d’engagement de cofinancement, tel que figurant ci-dessous :</w:t>
      </w:r>
    </w:p>
    <w:p w14:paraId="26099A9A" w14:textId="77777777" w:rsidR="00E57FE0" w:rsidRPr="00B46391" w:rsidRDefault="00E57FE0" w:rsidP="00C231F0">
      <w:pPr>
        <w:pStyle w:val="Paragraphedeliste"/>
        <w:jc w:val="both"/>
        <w:rPr>
          <w:rFonts w:ascii="Helvetica 55 Roman" w:hAnsi="Helvetica 55 Roman" w:cs="Arial"/>
          <w:color w:val="000000"/>
          <w:sz w:val="20"/>
          <w:szCs w:val="20"/>
        </w:rPr>
      </w:pPr>
    </w:p>
    <w:tbl>
      <w:tblPr>
        <w:tblW w:w="899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04"/>
        <w:gridCol w:w="758"/>
        <w:gridCol w:w="660"/>
        <w:gridCol w:w="752"/>
        <w:gridCol w:w="709"/>
        <w:gridCol w:w="709"/>
        <w:gridCol w:w="709"/>
        <w:gridCol w:w="708"/>
        <w:gridCol w:w="709"/>
        <w:gridCol w:w="709"/>
      </w:tblGrid>
      <w:tr w:rsidR="0001580D" w:rsidRPr="00B46391" w14:paraId="65723ED0" w14:textId="77777777" w:rsidTr="00B5527B">
        <w:trPr>
          <w:trHeight w:val="255"/>
        </w:trPr>
        <w:tc>
          <w:tcPr>
            <w:tcW w:w="1870" w:type="dxa"/>
            <w:shd w:val="clear" w:color="auto" w:fill="E7E6E6"/>
            <w:noWrap/>
            <w:vAlign w:val="center"/>
          </w:tcPr>
          <w:p w14:paraId="597CC82E" w14:textId="77777777" w:rsidR="0001580D" w:rsidRPr="00B46391" w:rsidRDefault="0001580D" w:rsidP="0001580D">
            <w:pPr>
              <w:jc w:val="both"/>
              <w:rPr>
                <w:rFonts w:ascii="Helvetica 55 Roman" w:hAnsi="Helvetica 55 Roman" w:cs="Arial"/>
                <w:sz w:val="20"/>
              </w:rPr>
            </w:pPr>
            <w:proofErr w:type="gramStart"/>
            <w:r w:rsidRPr="00B46391">
              <w:rPr>
                <w:rFonts w:ascii="Helvetica 55 Roman" w:hAnsi="Helvetica 55 Roman" w:cs="Arial"/>
                <w:sz w:val="20"/>
              </w:rPr>
              <w:t>décalage</w:t>
            </w:r>
            <w:proofErr w:type="gramEnd"/>
            <w:r w:rsidRPr="00B46391">
              <w:rPr>
                <w:rFonts w:ascii="Helvetica 55 Roman" w:hAnsi="Helvetica 55 Roman" w:cs="Arial"/>
                <w:sz w:val="20"/>
              </w:rPr>
              <w:t xml:space="preserve"> (années)</w:t>
            </w:r>
          </w:p>
        </w:tc>
        <w:tc>
          <w:tcPr>
            <w:tcW w:w="704" w:type="dxa"/>
            <w:shd w:val="clear" w:color="auto" w:fill="auto"/>
            <w:noWrap/>
            <w:vAlign w:val="center"/>
          </w:tcPr>
          <w:p w14:paraId="23187C6E"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w:t>
            </w:r>
          </w:p>
        </w:tc>
        <w:tc>
          <w:tcPr>
            <w:tcW w:w="758" w:type="dxa"/>
            <w:shd w:val="clear" w:color="auto" w:fill="auto"/>
            <w:noWrap/>
            <w:vAlign w:val="center"/>
          </w:tcPr>
          <w:p w14:paraId="7D6A5B21"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w:t>
            </w:r>
          </w:p>
        </w:tc>
        <w:tc>
          <w:tcPr>
            <w:tcW w:w="660" w:type="dxa"/>
            <w:shd w:val="clear" w:color="auto" w:fill="auto"/>
            <w:noWrap/>
            <w:vAlign w:val="center"/>
          </w:tcPr>
          <w:p w14:paraId="7436F2A7"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2</w:t>
            </w:r>
          </w:p>
        </w:tc>
        <w:tc>
          <w:tcPr>
            <w:tcW w:w="752" w:type="dxa"/>
            <w:shd w:val="clear" w:color="auto" w:fill="auto"/>
            <w:noWrap/>
            <w:vAlign w:val="center"/>
          </w:tcPr>
          <w:p w14:paraId="7B07DFA2"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3</w:t>
            </w:r>
          </w:p>
        </w:tc>
        <w:tc>
          <w:tcPr>
            <w:tcW w:w="709" w:type="dxa"/>
            <w:shd w:val="clear" w:color="auto" w:fill="auto"/>
            <w:noWrap/>
            <w:vAlign w:val="center"/>
          </w:tcPr>
          <w:p w14:paraId="781B4A80"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4</w:t>
            </w:r>
          </w:p>
        </w:tc>
        <w:tc>
          <w:tcPr>
            <w:tcW w:w="709" w:type="dxa"/>
            <w:shd w:val="clear" w:color="auto" w:fill="auto"/>
            <w:noWrap/>
            <w:vAlign w:val="center"/>
          </w:tcPr>
          <w:p w14:paraId="4A060C0E"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5</w:t>
            </w:r>
          </w:p>
        </w:tc>
        <w:tc>
          <w:tcPr>
            <w:tcW w:w="709" w:type="dxa"/>
            <w:shd w:val="clear" w:color="auto" w:fill="auto"/>
            <w:noWrap/>
            <w:vAlign w:val="center"/>
          </w:tcPr>
          <w:p w14:paraId="65096327"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6</w:t>
            </w:r>
          </w:p>
        </w:tc>
        <w:tc>
          <w:tcPr>
            <w:tcW w:w="708" w:type="dxa"/>
            <w:shd w:val="clear" w:color="auto" w:fill="auto"/>
            <w:noWrap/>
            <w:vAlign w:val="center"/>
          </w:tcPr>
          <w:p w14:paraId="342DC8DA"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7</w:t>
            </w:r>
          </w:p>
        </w:tc>
        <w:tc>
          <w:tcPr>
            <w:tcW w:w="709" w:type="dxa"/>
            <w:shd w:val="clear" w:color="auto" w:fill="auto"/>
            <w:noWrap/>
            <w:vAlign w:val="center"/>
          </w:tcPr>
          <w:p w14:paraId="5B7F2C6F"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8</w:t>
            </w:r>
          </w:p>
        </w:tc>
        <w:tc>
          <w:tcPr>
            <w:tcW w:w="709" w:type="dxa"/>
            <w:shd w:val="clear" w:color="auto" w:fill="auto"/>
            <w:noWrap/>
            <w:vAlign w:val="center"/>
          </w:tcPr>
          <w:p w14:paraId="38D884FA"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9</w:t>
            </w:r>
          </w:p>
        </w:tc>
      </w:tr>
      <w:tr w:rsidR="0001580D" w:rsidRPr="00B46391" w14:paraId="34008CB2" w14:textId="77777777" w:rsidTr="00B5527B">
        <w:trPr>
          <w:trHeight w:val="255"/>
        </w:trPr>
        <w:tc>
          <w:tcPr>
            <w:tcW w:w="1870" w:type="dxa"/>
            <w:tcBorders>
              <w:bottom w:val="single" w:sz="4" w:space="0" w:color="auto"/>
            </w:tcBorders>
            <w:shd w:val="clear" w:color="auto" w:fill="E7E6E6"/>
            <w:noWrap/>
            <w:vAlign w:val="center"/>
          </w:tcPr>
          <w:p w14:paraId="6AE0A327" w14:textId="77777777" w:rsidR="0001580D" w:rsidRPr="00B46391" w:rsidRDefault="0001580D" w:rsidP="0001580D">
            <w:pPr>
              <w:jc w:val="both"/>
              <w:rPr>
                <w:rFonts w:ascii="Helvetica 55 Roman" w:hAnsi="Helvetica 55 Roman" w:cs="Arial"/>
                <w:sz w:val="20"/>
              </w:rPr>
            </w:pPr>
            <w:proofErr w:type="gramStart"/>
            <w:r w:rsidRPr="00B46391">
              <w:rPr>
                <w:rFonts w:ascii="Helvetica 55 Roman" w:hAnsi="Helvetica 55 Roman" w:cs="Arial"/>
                <w:sz w:val="20"/>
              </w:rPr>
              <w:t>coefficient</w:t>
            </w:r>
            <w:proofErr w:type="gramEnd"/>
            <w:r w:rsidRPr="00B46391">
              <w:rPr>
                <w:rFonts w:ascii="Helvetica 55 Roman" w:hAnsi="Helvetica 55 Roman" w:cs="Arial"/>
                <w:sz w:val="20"/>
              </w:rPr>
              <w:t xml:space="preserve"> </w:t>
            </w:r>
            <w:r w:rsidRPr="00B46391">
              <w:rPr>
                <w:rFonts w:ascii="Helvetica 55 Roman" w:hAnsi="Helvetica 55 Roman" w:cs="Arial"/>
                <w:sz w:val="20"/>
              </w:rPr>
              <w:object w:dxaOrig="480" w:dyaOrig="340" w14:anchorId="2DB75883">
                <v:shape id="_x0000_i1043" type="#_x0000_t75" style="width:24pt;height:17.25pt" o:ole="">
                  <v:imagedata r:id="rId27" o:title=""/>
                </v:shape>
                <o:OLEObject Type="Embed" ProgID="Equation.3" ShapeID="_x0000_i1043" DrawAspect="Content" ObjectID="_1739283046" r:id="rId49"/>
              </w:object>
            </w:r>
          </w:p>
        </w:tc>
        <w:tc>
          <w:tcPr>
            <w:tcW w:w="704" w:type="dxa"/>
            <w:tcBorders>
              <w:bottom w:val="single" w:sz="4" w:space="0" w:color="auto"/>
            </w:tcBorders>
            <w:shd w:val="clear" w:color="auto" w:fill="auto"/>
            <w:noWrap/>
            <w:vAlign w:val="center"/>
          </w:tcPr>
          <w:p w14:paraId="46DFF718"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w:t>
            </w:r>
          </w:p>
        </w:tc>
        <w:tc>
          <w:tcPr>
            <w:tcW w:w="758" w:type="dxa"/>
            <w:tcBorders>
              <w:bottom w:val="single" w:sz="4" w:space="0" w:color="auto"/>
            </w:tcBorders>
            <w:shd w:val="clear" w:color="auto" w:fill="auto"/>
            <w:noWrap/>
            <w:vAlign w:val="center"/>
          </w:tcPr>
          <w:p w14:paraId="19172B2A"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w:t>
            </w:r>
          </w:p>
        </w:tc>
        <w:tc>
          <w:tcPr>
            <w:tcW w:w="660" w:type="dxa"/>
            <w:tcBorders>
              <w:bottom w:val="single" w:sz="4" w:space="0" w:color="auto"/>
            </w:tcBorders>
            <w:shd w:val="clear" w:color="auto" w:fill="auto"/>
            <w:noWrap/>
            <w:vAlign w:val="center"/>
          </w:tcPr>
          <w:p w14:paraId="28DF9CC3"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w:t>
            </w:r>
          </w:p>
        </w:tc>
        <w:tc>
          <w:tcPr>
            <w:tcW w:w="752" w:type="dxa"/>
            <w:tcBorders>
              <w:bottom w:val="single" w:sz="4" w:space="0" w:color="auto"/>
            </w:tcBorders>
            <w:shd w:val="clear" w:color="auto" w:fill="auto"/>
            <w:noWrap/>
            <w:vAlign w:val="center"/>
          </w:tcPr>
          <w:p w14:paraId="258DA8A7"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w:t>
            </w:r>
          </w:p>
        </w:tc>
        <w:tc>
          <w:tcPr>
            <w:tcW w:w="709" w:type="dxa"/>
            <w:tcBorders>
              <w:bottom w:val="single" w:sz="4" w:space="0" w:color="auto"/>
            </w:tcBorders>
            <w:shd w:val="clear" w:color="auto" w:fill="auto"/>
            <w:noWrap/>
            <w:vAlign w:val="center"/>
          </w:tcPr>
          <w:p w14:paraId="468BD0E8"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w:t>
            </w:r>
          </w:p>
        </w:tc>
        <w:tc>
          <w:tcPr>
            <w:tcW w:w="709" w:type="dxa"/>
            <w:tcBorders>
              <w:bottom w:val="single" w:sz="4" w:space="0" w:color="auto"/>
            </w:tcBorders>
            <w:shd w:val="clear" w:color="auto" w:fill="auto"/>
            <w:noWrap/>
            <w:vAlign w:val="center"/>
          </w:tcPr>
          <w:p w14:paraId="7CDA1DA2"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w:t>
            </w:r>
          </w:p>
        </w:tc>
        <w:tc>
          <w:tcPr>
            <w:tcW w:w="709" w:type="dxa"/>
            <w:tcBorders>
              <w:bottom w:val="single" w:sz="4" w:space="0" w:color="auto"/>
            </w:tcBorders>
            <w:shd w:val="clear" w:color="auto" w:fill="auto"/>
            <w:noWrap/>
            <w:vAlign w:val="center"/>
          </w:tcPr>
          <w:p w14:paraId="56AFC962"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0,01</w:t>
            </w:r>
          </w:p>
        </w:tc>
        <w:tc>
          <w:tcPr>
            <w:tcW w:w="708" w:type="dxa"/>
            <w:tcBorders>
              <w:bottom w:val="single" w:sz="4" w:space="0" w:color="auto"/>
            </w:tcBorders>
            <w:shd w:val="clear" w:color="auto" w:fill="auto"/>
            <w:noWrap/>
            <w:vAlign w:val="center"/>
          </w:tcPr>
          <w:p w14:paraId="30CDA66B"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0,03</w:t>
            </w:r>
          </w:p>
        </w:tc>
        <w:tc>
          <w:tcPr>
            <w:tcW w:w="709" w:type="dxa"/>
            <w:tcBorders>
              <w:bottom w:val="single" w:sz="4" w:space="0" w:color="auto"/>
            </w:tcBorders>
            <w:shd w:val="clear" w:color="auto" w:fill="auto"/>
            <w:noWrap/>
            <w:vAlign w:val="center"/>
          </w:tcPr>
          <w:p w14:paraId="5C762D56"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0,06</w:t>
            </w:r>
          </w:p>
        </w:tc>
        <w:tc>
          <w:tcPr>
            <w:tcW w:w="709" w:type="dxa"/>
            <w:tcBorders>
              <w:bottom w:val="single" w:sz="4" w:space="0" w:color="auto"/>
            </w:tcBorders>
            <w:shd w:val="clear" w:color="auto" w:fill="auto"/>
            <w:noWrap/>
            <w:vAlign w:val="center"/>
          </w:tcPr>
          <w:p w14:paraId="3CB62D9C"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0,1</w:t>
            </w:r>
          </w:p>
        </w:tc>
      </w:tr>
      <w:tr w:rsidR="0001580D" w:rsidRPr="00B46391" w14:paraId="3729566D" w14:textId="77777777" w:rsidTr="00B5527B">
        <w:trPr>
          <w:trHeight w:val="255"/>
        </w:trPr>
        <w:tc>
          <w:tcPr>
            <w:tcW w:w="1870" w:type="dxa"/>
            <w:tcBorders>
              <w:left w:val="nil"/>
              <w:right w:val="nil"/>
            </w:tcBorders>
            <w:shd w:val="clear" w:color="auto" w:fill="auto"/>
            <w:noWrap/>
            <w:vAlign w:val="center"/>
          </w:tcPr>
          <w:p w14:paraId="14224609" w14:textId="77777777" w:rsidR="0001580D" w:rsidRPr="00B46391" w:rsidRDefault="0001580D" w:rsidP="0001580D">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01E571AF" w14:textId="77777777" w:rsidR="0001580D" w:rsidRPr="00B46391" w:rsidRDefault="0001580D" w:rsidP="00B5527B">
            <w:pPr>
              <w:jc w:val="center"/>
              <w:rPr>
                <w:rFonts w:ascii="Helvetica 55 Roman" w:hAnsi="Helvetica 55 Roman" w:cs="Arial"/>
                <w:sz w:val="20"/>
              </w:rPr>
            </w:pPr>
          </w:p>
        </w:tc>
        <w:tc>
          <w:tcPr>
            <w:tcW w:w="758" w:type="dxa"/>
            <w:tcBorders>
              <w:left w:val="nil"/>
              <w:right w:val="nil"/>
            </w:tcBorders>
            <w:shd w:val="clear" w:color="auto" w:fill="auto"/>
            <w:noWrap/>
            <w:vAlign w:val="center"/>
          </w:tcPr>
          <w:p w14:paraId="5A46F2B5" w14:textId="77777777" w:rsidR="0001580D" w:rsidRPr="00B46391" w:rsidRDefault="0001580D" w:rsidP="00B5527B">
            <w:pPr>
              <w:jc w:val="center"/>
              <w:rPr>
                <w:rFonts w:ascii="Helvetica 55 Roman" w:hAnsi="Helvetica 55 Roman" w:cs="Arial"/>
                <w:sz w:val="20"/>
              </w:rPr>
            </w:pPr>
          </w:p>
        </w:tc>
        <w:tc>
          <w:tcPr>
            <w:tcW w:w="660" w:type="dxa"/>
            <w:tcBorders>
              <w:left w:val="nil"/>
              <w:right w:val="nil"/>
            </w:tcBorders>
            <w:shd w:val="clear" w:color="auto" w:fill="auto"/>
            <w:noWrap/>
            <w:vAlign w:val="center"/>
          </w:tcPr>
          <w:p w14:paraId="6ED9E311" w14:textId="77777777" w:rsidR="0001580D" w:rsidRPr="00B46391" w:rsidRDefault="0001580D" w:rsidP="00B5527B">
            <w:pPr>
              <w:jc w:val="center"/>
              <w:rPr>
                <w:rFonts w:ascii="Helvetica 55 Roman" w:hAnsi="Helvetica 55 Roman" w:cs="Arial"/>
                <w:sz w:val="20"/>
              </w:rPr>
            </w:pPr>
          </w:p>
        </w:tc>
        <w:tc>
          <w:tcPr>
            <w:tcW w:w="752" w:type="dxa"/>
            <w:tcBorders>
              <w:left w:val="nil"/>
              <w:right w:val="nil"/>
            </w:tcBorders>
            <w:shd w:val="clear" w:color="auto" w:fill="auto"/>
            <w:noWrap/>
            <w:vAlign w:val="center"/>
          </w:tcPr>
          <w:p w14:paraId="37E907CD" w14:textId="77777777" w:rsidR="0001580D" w:rsidRPr="00B46391"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01DD0A6F" w14:textId="77777777" w:rsidR="0001580D" w:rsidRPr="00B46391"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17E5F854" w14:textId="77777777" w:rsidR="0001580D" w:rsidRPr="00B46391"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6C74643D" w14:textId="77777777" w:rsidR="0001580D" w:rsidRPr="00B46391" w:rsidRDefault="0001580D" w:rsidP="00B5527B">
            <w:pPr>
              <w:jc w:val="center"/>
              <w:rPr>
                <w:rFonts w:ascii="Helvetica 55 Roman" w:hAnsi="Helvetica 55 Roman" w:cs="Arial"/>
                <w:sz w:val="20"/>
              </w:rPr>
            </w:pPr>
          </w:p>
        </w:tc>
        <w:tc>
          <w:tcPr>
            <w:tcW w:w="708" w:type="dxa"/>
            <w:tcBorders>
              <w:left w:val="nil"/>
              <w:right w:val="nil"/>
            </w:tcBorders>
            <w:shd w:val="clear" w:color="auto" w:fill="auto"/>
            <w:noWrap/>
            <w:vAlign w:val="center"/>
          </w:tcPr>
          <w:p w14:paraId="48367211" w14:textId="77777777" w:rsidR="0001580D" w:rsidRPr="00B46391"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6BC2E465" w14:textId="77777777" w:rsidR="0001580D" w:rsidRPr="00B46391"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2EC0D7F3" w14:textId="77777777" w:rsidR="0001580D" w:rsidRPr="00B46391" w:rsidRDefault="0001580D" w:rsidP="00B5527B">
            <w:pPr>
              <w:jc w:val="center"/>
              <w:rPr>
                <w:rFonts w:ascii="Helvetica 55 Roman" w:hAnsi="Helvetica 55 Roman" w:cs="Arial"/>
                <w:sz w:val="20"/>
              </w:rPr>
            </w:pPr>
          </w:p>
        </w:tc>
      </w:tr>
      <w:tr w:rsidR="0001580D" w:rsidRPr="00B46391" w14:paraId="3598F5BD" w14:textId="77777777" w:rsidTr="00B5527B">
        <w:trPr>
          <w:trHeight w:val="255"/>
        </w:trPr>
        <w:tc>
          <w:tcPr>
            <w:tcW w:w="1870" w:type="dxa"/>
            <w:shd w:val="clear" w:color="auto" w:fill="E7E6E6"/>
            <w:noWrap/>
            <w:vAlign w:val="center"/>
          </w:tcPr>
          <w:p w14:paraId="47E56292" w14:textId="77777777" w:rsidR="0001580D" w:rsidRPr="00B46391" w:rsidRDefault="0001580D" w:rsidP="0001580D">
            <w:pPr>
              <w:jc w:val="both"/>
              <w:rPr>
                <w:rFonts w:ascii="Helvetica 55 Roman" w:hAnsi="Helvetica 55 Roman" w:cs="Arial"/>
                <w:sz w:val="20"/>
              </w:rPr>
            </w:pPr>
            <w:proofErr w:type="gramStart"/>
            <w:r w:rsidRPr="00B46391">
              <w:rPr>
                <w:rFonts w:ascii="Helvetica 55 Roman" w:hAnsi="Helvetica 55 Roman" w:cs="Arial"/>
                <w:sz w:val="20"/>
              </w:rPr>
              <w:t>décalage</w:t>
            </w:r>
            <w:proofErr w:type="gramEnd"/>
            <w:r w:rsidRPr="00B46391">
              <w:rPr>
                <w:rFonts w:ascii="Helvetica 55 Roman" w:hAnsi="Helvetica 55 Roman" w:cs="Arial"/>
                <w:sz w:val="20"/>
              </w:rPr>
              <w:t xml:space="preserve"> (années)</w:t>
            </w:r>
          </w:p>
        </w:tc>
        <w:tc>
          <w:tcPr>
            <w:tcW w:w="704" w:type="dxa"/>
            <w:shd w:val="clear" w:color="auto" w:fill="auto"/>
            <w:noWrap/>
            <w:vAlign w:val="center"/>
          </w:tcPr>
          <w:p w14:paraId="4603661D"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10</w:t>
            </w:r>
          </w:p>
        </w:tc>
        <w:tc>
          <w:tcPr>
            <w:tcW w:w="758" w:type="dxa"/>
            <w:shd w:val="clear" w:color="auto" w:fill="auto"/>
            <w:noWrap/>
            <w:vAlign w:val="center"/>
          </w:tcPr>
          <w:p w14:paraId="0B712FAB"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11</w:t>
            </w:r>
          </w:p>
        </w:tc>
        <w:tc>
          <w:tcPr>
            <w:tcW w:w="660" w:type="dxa"/>
            <w:shd w:val="clear" w:color="auto" w:fill="auto"/>
            <w:noWrap/>
            <w:vAlign w:val="center"/>
          </w:tcPr>
          <w:p w14:paraId="103E7164"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12</w:t>
            </w:r>
          </w:p>
        </w:tc>
        <w:tc>
          <w:tcPr>
            <w:tcW w:w="752" w:type="dxa"/>
            <w:shd w:val="clear" w:color="auto" w:fill="auto"/>
            <w:noWrap/>
            <w:vAlign w:val="center"/>
          </w:tcPr>
          <w:p w14:paraId="4690BAA2"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13</w:t>
            </w:r>
          </w:p>
        </w:tc>
        <w:tc>
          <w:tcPr>
            <w:tcW w:w="709" w:type="dxa"/>
            <w:shd w:val="clear" w:color="auto" w:fill="auto"/>
            <w:noWrap/>
            <w:vAlign w:val="center"/>
          </w:tcPr>
          <w:p w14:paraId="3954A042"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14</w:t>
            </w:r>
          </w:p>
        </w:tc>
        <w:tc>
          <w:tcPr>
            <w:tcW w:w="709" w:type="dxa"/>
            <w:shd w:val="clear" w:color="auto" w:fill="auto"/>
            <w:noWrap/>
            <w:vAlign w:val="center"/>
          </w:tcPr>
          <w:p w14:paraId="7E94E1C9"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15</w:t>
            </w:r>
          </w:p>
        </w:tc>
        <w:tc>
          <w:tcPr>
            <w:tcW w:w="709" w:type="dxa"/>
            <w:shd w:val="clear" w:color="auto" w:fill="auto"/>
            <w:noWrap/>
            <w:vAlign w:val="center"/>
          </w:tcPr>
          <w:p w14:paraId="30A6C5BF"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16</w:t>
            </w:r>
          </w:p>
        </w:tc>
        <w:tc>
          <w:tcPr>
            <w:tcW w:w="708" w:type="dxa"/>
            <w:shd w:val="clear" w:color="auto" w:fill="auto"/>
            <w:noWrap/>
            <w:vAlign w:val="center"/>
          </w:tcPr>
          <w:p w14:paraId="08FCEF41"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17</w:t>
            </w:r>
          </w:p>
        </w:tc>
        <w:tc>
          <w:tcPr>
            <w:tcW w:w="709" w:type="dxa"/>
            <w:shd w:val="clear" w:color="auto" w:fill="auto"/>
            <w:noWrap/>
            <w:vAlign w:val="center"/>
          </w:tcPr>
          <w:p w14:paraId="6A73534C"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18</w:t>
            </w:r>
          </w:p>
        </w:tc>
        <w:tc>
          <w:tcPr>
            <w:tcW w:w="709" w:type="dxa"/>
            <w:shd w:val="clear" w:color="auto" w:fill="auto"/>
            <w:noWrap/>
            <w:vAlign w:val="center"/>
          </w:tcPr>
          <w:p w14:paraId="654F7DC6"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19</w:t>
            </w:r>
          </w:p>
        </w:tc>
      </w:tr>
      <w:tr w:rsidR="0001580D" w:rsidRPr="00B46391" w14:paraId="5890CED1" w14:textId="77777777" w:rsidTr="00B5527B">
        <w:trPr>
          <w:trHeight w:val="255"/>
        </w:trPr>
        <w:tc>
          <w:tcPr>
            <w:tcW w:w="1870" w:type="dxa"/>
            <w:shd w:val="clear" w:color="auto" w:fill="E7E6E6"/>
            <w:noWrap/>
            <w:vAlign w:val="center"/>
          </w:tcPr>
          <w:p w14:paraId="48182136" w14:textId="77777777" w:rsidR="0001580D" w:rsidRPr="00B46391" w:rsidRDefault="0001580D" w:rsidP="0001580D">
            <w:pPr>
              <w:jc w:val="both"/>
              <w:rPr>
                <w:rFonts w:ascii="Helvetica 55 Roman" w:hAnsi="Helvetica 55 Roman" w:cs="Arial"/>
                <w:sz w:val="20"/>
              </w:rPr>
            </w:pPr>
            <w:proofErr w:type="gramStart"/>
            <w:r w:rsidRPr="00B46391">
              <w:rPr>
                <w:rFonts w:ascii="Helvetica 55 Roman" w:hAnsi="Helvetica 55 Roman" w:cs="Arial"/>
                <w:sz w:val="20"/>
              </w:rPr>
              <w:t>coefficient</w:t>
            </w:r>
            <w:proofErr w:type="gramEnd"/>
            <w:r w:rsidRPr="00B46391">
              <w:rPr>
                <w:rFonts w:ascii="Helvetica 55 Roman" w:hAnsi="Helvetica 55 Roman" w:cs="Arial"/>
                <w:sz w:val="20"/>
              </w:rPr>
              <w:t xml:space="preserve"> </w:t>
            </w:r>
            <w:r w:rsidRPr="00B46391">
              <w:rPr>
                <w:rFonts w:ascii="Helvetica 55 Roman" w:hAnsi="Helvetica 55 Roman" w:cs="Arial"/>
                <w:sz w:val="20"/>
              </w:rPr>
              <w:object w:dxaOrig="480" w:dyaOrig="340" w14:anchorId="6DCB53F5">
                <v:shape id="_x0000_i1044" type="#_x0000_t75" style="width:24pt;height:17.25pt" o:ole="">
                  <v:imagedata r:id="rId27" o:title=""/>
                </v:shape>
                <o:OLEObject Type="Embed" ProgID="Equation.3" ShapeID="_x0000_i1044" DrawAspect="Content" ObjectID="_1739283047" r:id="rId50"/>
              </w:object>
            </w:r>
          </w:p>
        </w:tc>
        <w:tc>
          <w:tcPr>
            <w:tcW w:w="704" w:type="dxa"/>
            <w:shd w:val="clear" w:color="auto" w:fill="auto"/>
            <w:noWrap/>
            <w:vAlign w:val="center"/>
          </w:tcPr>
          <w:p w14:paraId="60BEEE61"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0,16</w:t>
            </w:r>
          </w:p>
        </w:tc>
        <w:tc>
          <w:tcPr>
            <w:tcW w:w="758" w:type="dxa"/>
            <w:shd w:val="clear" w:color="auto" w:fill="auto"/>
            <w:noWrap/>
            <w:vAlign w:val="center"/>
          </w:tcPr>
          <w:p w14:paraId="17CBF04F"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0,22</w:t>
            </w:r>
          </w:p>
        </w:tc>
        <w:tc>
          <w:tcPr>
            <w:tcW w:w="660" w:type="dxa"/>
            <w:shd w:val="clear" w:color="auto" w:fill="auto"/>
            <w:noWrap/>
            <w:vAlign w:val="center"/>
          </w:tcPr>
          <w:p w14:paraId="05CEBDDA"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0,3</w:t>
            </w:r>
          </w:p>
        </w:tc>
        <w:tc>
          <w:tcPr>
            <w:tcW w:w="752" w:type="dxa"/>
            <w:shd w:val="clear" w:color="auto" w:fill="auto"/>
            <w:noWrap/>
            <w:vAlign w:val="center"/>
          </w:tcPr>
          <w:p w14:paraId="6755FBAE"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0,38</w:t>
            </w:r>
          </w:p>
        </w:tc>
        <w:tc>
          <w:tcPr>
            <w:tcW w:w="709" w:type="dxa"/>
            <w:shd w:val="clear" w:color="auto" w:fill="auto"/>
            <w:noWrap/>
            <w:vAlign w:val="center"/>
          </w:tcPr>
          <w:p w14:paraId="68A537D9"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0,47</w:t>
            </w:r>
          </w:p>
        </w:tc>
        <w:tc>
          <w:tcPr>
            <w:tcW w:w="709" w:type="dxa"/>
            <w:shd w:val="clear" w:color="auto" w:fill="auto"/>
            <w:noWrap/>
            <w:vAlign w:val="center"/>
          </w:tcPr>
          <w:p w14:paraId="255C606B"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0,58</w:t>
            </w:r>
          </w:p>
        </w:tc>
        <w:tc>
          <w:tcPr>
            <w:tcW w:w="709" w:type="dxa"/>
            <w:shd w:val="clear" w:color="auto" w:fill="auto"/>
            <w:noWrap/>
            <w:vAlign w:val="center"/>
          </w:tcPr>
          <w:p w14:paraId="63EBA184"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0,69</w:t>
            </w:r>
          </w:p>
        </w:tc>
        <w:tc>
          <w:tcPr>
            <w:tcW w:w="708" w:type="dxa"/>
            <w:shd w:val="clear" w:color="auto" w:fill="auto"/>
            <w:noWrap/>
            <w:vAlign w:val="center"/>
          </w:tcPr>
          <w:p w14:paraId="61A02B14"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0,82</w:t>
            </w:r>
          </w:p>
        </w:tc>
        <w:tc>
          <w:tcPr>
            <w:tcW w:w="709" w:type="dxa"/>
            <w:shd w:val="clear" w:color="auto" w:fill="auto"/>
            <w:noWrap/>
            <w:vAlign w:val="center"/>
          </w:tcPr>
          <w:p w14:paraId="58A18E35"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0,96</w:t>
            </w:r>
          </w:p>
        </w:tc>
        <w:tc>
          <w:tcPr>
            <w:tcW w:w="709" w:type="dxa"/>
            <w:shd w:val="clear" w:color="auto" w:fill="auto"/>
            <w:noWrap/>
            <w:vAlign w:val="center"/>
          </w:tcPr>
          <w:p w14:paraId="48D96F54"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1,03</w:t>
            </w:r>
          </w:p>
        </w:tc>
      </w:tr>
    </w:tbl>
    <w:p w14:paraId="465B17F2" w14:textId="77777777" w:rsidR="0001580D" w:rsidRPr="00B46391" w:rsidRDefault="0001580D" w:rsidP="0001580D">
      <w:pPr>
        <w:jc w:val="both"/>
        <w:rPr>
          <w:rFonts w:ascii="Helvetica 55 Roman" w:hAnsi="Helvetica 55 Roman" w:cs="Arial"/>
          <w:sz w:val="20"/>
        </w:rPr>
      </w:pPr>
    </w:p>
    <w:tbl>
      <w:tblPr>
        <w:tblW w:w="261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43"/>
      </w:tblGrid>
      <w:tr w:rsidR="0001580D" w:rsidRPr="00B46391" w14:paraId="441E2072" w14:textId="77777777" w:rsidTr="00B5527B">
        <w:trPr>
          <w:trHeight w:val="255"/>
        </w:trPr>
        <w:tc>
          <w:tcPr>
            <w:tcW w:w="1870" w:type="dxa"/>
            <w:shd w:val="clear" w:color="auto" w:fill="E7E6E6"/>
            <w:noWrap/>
            <w:vAlign w:val="center"/>
          </w:tcPr>
          <w:p w14:paraId="2FB26799" w14:textId="77777777" w:rsidR="0001580D" w:rsidRPr="00B46391" w:rsidRDefault="0001580D" w:rsidP="0001580D">
            <w:pPr>
              <w:jc w:val="both"/>
              <w:rPr>
                <w:rFonts w:ascii="Helvetica 55 Roman" w:hAnsi="Helvetica 55 Roman" w:cs="Arial"/>
                <w:sz w:val="20"/>
              </w:rPr>
            </w:pPr>
            <w:proofErr w:type="gramStart"/>
            <w:r w:rsidRPr="00B46391">
              <w:rPr>
                <w:rFonts w:ascii="Helvetica 55 Roman" w:hAnsi="Helvetica 55 Roman" w:cs="Arial"/>
                <w:sz w:val="20"/>
              </w:rPr>
              <w:t>décalage</w:t>
            </w:r>
            <w:proofErr w:type="gramEnd"/>
            <w:r w:rsidRPr="00B46391">
              <w:rPr>
                <w:rFonts w:ascii="Helvetica 55 Roman" w:hAnsi="Helvetica 55 Roman" w:cs="Arial"/>
                <w:sz w:val="20"/>
              </w:rPr>
              <w:t xml:space="preserve"> (années)</w:t>
            </w:r>
          </w:p>
        </w:tc>
        <w:tc>
          <w:tcPr>
            <w:tcW w:w="743" w:type="dxa"/>
            <w:shd w:val="clear" w:color="auto" w:fill="auto"/>
            <w:noWrap/>
            <w:vAlign w:val="center"/>
          </w:tcPr>
          <w:p w14:paraId="6A3D1366" w14:textId="77777777" w:rsidR="0001580D" w:rsidRPr="00B46391" w:rsidRDefault="0001580D" w:rsidP="00B5527B">
            <w:pPr>
              <w:jc w:val="center"/>
              <w:rPr>
                <w:rFonts w:ascii="Helvetica 55 Roman" w:hAnsi="Helvetica 55 Roman" w:cs="Arial"/>
                <w:sz w:val="20"/>
              </w:rPr>
            </w:pPr>
            <w:r w:rsidRPr="00B46391">
              <w:rPr>
                <w:rFonts w:ascii="Helvetica 55 Roman" w:hAnsi="Helvetica 55 Roman" w:cs="Arial"/>
                <w:sz w:val="20"/>
              </w:rPr>
              <w:t>≥20</w:t>
            </w:r>
          </w:p>
        </w:tc>
      </w:tr>
      <w:tr w:rsidR="0001580D" w:rsidRPr="00B46391" w14:paraId="66F7A21A" w14:textId="77777777" w:rsidTr="00B5527B">
        <w:trPr>
          <w:trHeight w:val="255"/>
        </w:trPr>
        <w:tc>
          <w:tcPr>
            <w:tcW w:w="1870" w:type="dxa"/>
            <w:shd w:val="clear" w:color="auto" w:fill="E7E6E6"/>
            <w:noWrap/>
            <w:vAlign w:val="center"/>
          </w:tcPr>
          <w:p w14:paraId="52CFA0EF" w14:textId="77777777" w:rsidR="0001580D" w:rsidRPr="00B46391" w:rsidRDefault="0001580D" w:rsidP="0001580D">
            <w:pPr>
              <w:jc w:val="both"/>
              <w:rPr>
                <w:rFonts w:ascii="Helvetica 55 Roman" w:hAnsi="Helvetica 55 Roman" w:cs="Arial"/>
                <w:sz w:val="20"/>
              </w:rPr>
            </w:pPr>
            <w:proofErr w:type="gramStart"/>
            <w:r w:rsidRPr="00B46391">
              <w:rPr>
                <w:rFonts w:ascii="Helvetica 55 Roman" w:hAnsi="Helvetica 55 Roman" w:cs="Arial"/>
                <w:sz w:val="20"/>
              </w:rPr>
              <w:t>coefficient</w:t>
            </w:r>
            <w:proofErr w:type="gramEnd"/>
            <w:r w:rsidRPr="00B46391">
              <w:rPr>
                <w:rFonts w:ascii="Helvetica 55 Roman" w:hAnsi="Helvetica 55 Roman" w:cs="Arial"/>
                <w:sz w:val="20"/>
              </w:rPr>
              <w:t xml:space="preserve"> </w:t>
            </w:r>
            <w:r w:rsidRPr="00B46391">
              <w:rPr>
                <w:rFonts w:ascii="Helvetica 55 Roman" w:hAnsi="Helvetica 55 Roman" w:cs="Arial"/>
                <w:sz w:val="20"/>
              </w:rPr>
              <w:object w:dxaOrig="480" w:dyaOrig="340" w14:anchorId="2C60CAF4">
                <v:shape id="_x0000_i1045" type="#_x0000_t75" style="width:24pt;height:17.25pt" o:ole="">
                  <v:imagedata r:id="rId27" o:title=""/>
                </v:shape>
                <o:OLEObject Type="Embed" ProgID="Equation.3" ShapeID="_x0000_i1045" DrawAspect="Content" ObjectID="_1739283048" r:id="rId51"/>
              </w:object>
            </w:r>
          </w:p>
        </w:tc>
        <w:tc>
          <w:tcPr>
            <w:tcW w:w="743" w:type="dxa"/>
            <w:shd w:val="clear" w:color="auto" w:fill="auto"/>
            <w:noWrap/>
            <w:vAlign w:val="center"/>
          </w:tcPr>
          <w:p w14:paraId="025DE3C5" w14:textId="77777777" w:rsidR="0001580D" w:rsidRPr="00B46391" w:rsidRDefault="00982486" w:rsidP="00B5527B">
            <w:pPr>
              <w:jc w:val="center"/>
              <w:rPr>
                <w:rFonts w:ascii="Helvetica 55 Roman" w:hAnsi="Helvetica 55 Roman" w:cs="Arial"/>
                <w:sz w:val="20"/>
              </w:rPr>
            </w:pPr>
            <w:r w:rsidRPr="00B46391">
              <w:rPr>
                <w:rFonts w:ascii="Helvetica 55 Roman" w:hAnsi="Helvetica 55 Roman" w:cs="Arial"/>
                <w:sz w:val="20"/>
              </w:rPr>
              <w:t>1,03</w:t>
            </w:r>
          </w:p>
        </w:tc>
      </w:tr>
    </w:tbl>
    <w:p w14:paraId="4512BFBA" w14:textId="77777777" w:rsidR="00E57FE0" w:rsidRPr="00B46391" w:rsidRDefault="00E57FE0" w:rsidP="00E57FE0">
      <w:pPr>
        <w:pStyle w:val="Paragraphedeliste"/>
        <w:jc w:val="both"/>
        <w:rPr>
          <w:rFonts w:ascii="Helvetica 55 Roman" w:hAnsi="Helvetica 55 Roman" w:cs="Arial"/>
          <w:color w:val="000000"/>
          <w:sz w:val="20"/>
          <w:szCs w:val="20"/>
        </w:rPr>
      </w:pPr>
      <w:r w:rsidRPr="00B46391">
        <w:rPr>
          <w:rFonts w:ascii="Helvetica 55 Roman" w:hAnsi="Helvetica 55 Roman" w:cs="Arial"/>
          <w:color w:val="000000"/>
          <w:sz w:val="20"/>
          <w:szCs w:val="20"/>
        </w:rPr>
        <w:t>Ce coefficient multiplicateur de prolongation est égal à la différence entre la valeur maximum du coefficient ex post tel que figurant à l’annexe « prix » du Contrat d’Accès aux Lignes FTTH de</w:t>
      </w:r>
      <w:r w:rsidR="00E562D4" w:rsidRPr="00B46391">
        <w:rPr>
          <w:rFonts w:ascii="Helvetica 55 Roman" w:hAnsi="Helvetica 55 Roman" w:cs="Arial"/>
          <w:color w:val="000000"/>
          <w:sz w:val="20"/>
          <w:szCs w:val="20"/>
        </w:rPr>
        <w:t xml:space="preserve"> l’Opérateur d’Immeuble </w:t>
      </w:r>
      <w:r w:rsidRPr="00B46391">
        <w:rPr>
          <w:rFonts w:ascii="Helvetica 55 Roman" w:hAnsi="Helvetica 55 Roman" w:cs="Arial"/>
          <w:color w:val="000000"/>
          <w:sz w:val="20"/>
          <w:szCs w:val="20"/>
        </w:rPr>
        <w:t xml:space="preserve">à la date de l’engagement de cofinancement de </w:t>
      </w:r>
      <w:r w:rsidR="00E562D4" w:rsidRPr="00B46391">
        <w:rPr>
          <w:rFonts w:ascii="Helvetica 55 Roman" w:hAnsi="Helvetica 55 Roman" w:cs="Arial"/>
          <w:color w:val="000000"/>
          <w:sz w:val="20"/>
          <w:szCs w:val="20"/>
        </w:rPr>
        <w:t xml:space="preserve">l’Opérateur </w:t>
      </w:r>
      <w:r w:rsidRPr="00B46391">
        <w:rPr>
          <w:rFonts w:ascii="Helvetica 55 Roman" w:hAnsi="Helvetica 55 Roman" w:cs="Arial"/>
          <w:color w:val="000000"/>
          <w:sz w:val="20"/>
          <w:szCs w:val="20"/>
        </w:rPr>
        <w:t>et le coefficient ex post qui lui aura effectivement été appliqué lors de la souscription de la tranche de cofinancement considérée,</w:t>
      </w:r>
    </w:p>
    <w:p w14:paraId="7B520BD9" w14:textId="77777777" w:rsidR="00E57FE0" w:rsidRPr="00B46391" w:rsidRDefault="00E57FE0" w:rsidP="00E57FE0">
      <w:pPr>
        <w:pStyle w:val="Paragraphedeliste"/>
        <w:jc w:val="both"/>
        <w:rPr>
          <w:rFonts w:ascii="Helvetica 55 Roman" w:hAnsi="Helvetica 55 Roman" w:cs="Arial"/>
          <w:color w:val="000000"/>
          <w:sz w:val="20"/>
          <w:szCs w:val="20"/>
        </w:rPr>
      </w:pPr>
    </w:p>
    <w:p w14:paraId="159D7666" w14:textId="77777777" w:rsidR="00E57FE0" w:rsidRPr="00B46391" w:rsidRDefault="00E57FE0" w:rsidP="00E57FE0">
      <w:pPr>
        <w:pStyle w:val="Paragraphedeliste"/>
        <w:jc w:val="both"/>
        <w:rPr>
          <w:rFonts w:ascii="Helvetica 55 Roman" w:hAnsi="Helvetica 55 Roman" w:cs="Arial"/>
          <w:color w:val="000000"/>
          <w:sz w:val="20"/>
          <w:szCs w:val="20"/>
        </w:rPr>
      </w:pPr>
      <w:r w:rsidRPr="00B46391">
        <w:rPr>
          <w:rFonts w:ascii="Helvetica 55 Roman" w:hAnsi="Helvetica 55 Roman" w:cs="Arial"/>
          <w:color w:val="000000"/>
          <w:sz w:val="20"/>
          <w:szCs w:val="20"/>
        </w:rPr>
        <w:lastRenderedPageBreak/>
        <w:t xml:space="preserve">Si la tranche de cofinancement </w:t>
      </w:r>
      <w:r w:rsidR="00634DD1" w:rsidRPr="00B46391">
        <w:rPr>
          <w:rFonts w:ascii="Helvetica 55 Roman" w:hAnsi="Helvetica 55 Roman" w:cs="Arial"/>
          <w:color w:val="000000"/>
          <w:sz w:val="20"/>
          <w:szCs w:val="20"/>
        </w:rPr>
        <w:t xml:space="preserve">de </w:t>
      </w:r>
      <w:r w:rsidR="00E562D4" w:rsidRPr="00B46391">
        <w:rPr>
          <w:rFonts w:ascii="Helvetica 55 Roman" w:hAnsi="Helvetica 55 Roman" w:cs="Arial"/>
          <w:color w:val="000000"/>
          <w:sz w:val="20"/>
          <w:szCs w:val="20"/>
        </w:rPr>
        <w:t>l’Opérateur</w:t>
      </w:r>
      <w:r w:rsidRPr="00B46391">
        <w:rPr>
          <w:rFonts w:ascii="Helvetica 55 Roman" w:hAnsi="Helvetica 55 Roman" w:cs="Arial"/>
          <w:color w:val="000000"/>
          <w:sz w:val="20"/>
          <w:szCs w:val="20"/>
        </w:rPr>
        <w:t xml:space="preserve"> est souscrite alors que le coefficient de prolongation est nul, le prix de la prolongation est fixé à </w:t>
      </w:r>
      <w:r w:rsidR="00634DD1" w:rsidRPr="00B46391">
        <w:rPr>
          <w:rFonts w:ascii="Helvetica 55 Roman" w:hAnsi="Helvetica 55 Roman" w:cs="Arial"/>
          <w:color w:val="000000"/>
          <w:sz w:val="20"/>
          <w:szCs w:val="20"/>
        </w:rPr>
        <w:t>un (</w:t>
      </w:r>
      <w:r w:rsidRPr="00B46391">
        <w:rPr>
          <w:rFonts w:ascii="Helvetica 55 Roman" w:hAnsi="Helvetica 55 Roman" w:cs="Arial"/>
          <w:color w:val="000000"/>
          <w:sz w:val="20"/>
          <w:szCs w:val="20"/>
        </w:rPr>
        <w:t>1</w:t>
      </w:r>
      <w:r w:rsidR="00634DD1" w:rsidRPr="00B46391">
        <w:rPr>
          <w:rFonts w:ascii="Helvetica 55 Roman" w:hAnsi="Helvetica 55 Roman" w:cs="Arial"/>
          <w:color w:val="000000"/>
          <w:sz w:val="20"/>
          <w:szCs w:val="20"/>
        </w:rPr>
        <w:t>)</w:t>
      </w:r>
      <w:r w:rsidRPr="00B46391">
        <w:rPr>
          <w:rFonts w:ascii="Helvetica 55 Roman" w:hAnsi="Helvetica 55 Roman" w:cs="Arial"/>
          <w:color w:val="000000"/>
          <w:sz w:val="20"/>
          <w:szCs w:val="20"/>
        </w:rPr>
        <w:t xml:space="preserve"> euro par Ligne FTTH.</w:t>
      </w:r>
    </w:p>
    <w:p w14:paraId="54D3F68D" w14:textId="77777777" w:rsidR="00C52A57" w:rsidRPr="00B46391" w:rsidRDefault="00C52A57" w:rsidP="00E57FE0">
      <w:pPr>
        <w:pStyle w:val="Paragraphedeliste"/>
        <w:jc w:val="both"/>
        <w:rPr>
          <w:rFonts w:ascii="Helvetica 55 Roman" w:hAnsi="Helvetica 55 Roman" w:cs="Arial"/>
          <w:color w:val="000000"/>
          <w:sz w:val="20"/>
          <w:szCs w:val="20"/>
        </w:rPr>
      </w:pPr>
    </w:p>
    <w:p w14:paraId="62A674B5" w14:textId="77777777" w:rsidR="00C52A57" w:rsidRPr="00B46391" w:rsidRDefault="00634DD1" w:rsidP="00965D0A">
      <w:pPr>
        <w:pStyle w:val="Paragraphedeliste"/>
        <w:numPr>
          <w:ilvl w:val="0"/>
          <w:numId w:val="16"/>
        </w:numPr>
        <w:jc w:val="both"/>
        <w:rPr>
          <w:rFonts w:ascii="Helvetica 55 Roman" w:hAnsi="Helvetica 55 Roman" w:cs="Arial"/>
          <w:color w:val="000000"/>
          <w:sz w:val="20"/>
          <w:szCs w:val="20"/>
        </w:rPr>
      </w:pPr>
      <w:r w:rsidRPr="00B46391">
        <w:rPr>
          <w:rFonts w:ascii="Helvetica 55 Roman" w:hAnsi="Helvetica 55 Roman" w:cs="Arial"/>
          <w:color w:val="000000"/>
          <w:sz w:val="20"/>
          <w:szCs w:val="20"/>
        </w:rPr>
        <w:t>Dans le cas d’</w:t>
      </w:r>
      <w:r w:rsidR="00C52A57" w:rsidRPr="00B46391">
        <w:rPr>
          <w:rFonts w:ascii="Helvetica 55 Roman" w:hAnsi="Helvetica 55 Roman" w:cs="Arial"/>
          <w:color w:val="000000"/>
          <w:sz w:val="20"/>
          <w:szCs w:val="20"/>
        </w:rPr>
        <w:t xml:space="preserve">une seconde période de </w:t>
      </w:r>
      <w:r w:rsidRPr="00B46391">
        <w:rPr>
          <w:rFonts w:ascii="Helvetica 55 Roman" w:hAnsi="Helvetica 55 Roman" w:cs="Arial"/>
          <w:color w:val="000000"/>
          <w:sz w:val="20"/>
          <w:szCs w:val="20"/>
        </w:rPr>
        <w:t>cinq (</w:t>
      </w:r>
      <w:r w:rsidR="00C52A57" w:rsidRPr="00B46391">
        <w:rPr>
          <w:rFonts w:ascii="Helvetica 55 Roman" w:hAnsi="Helvetica 55 Roman" w:cs="Arial"/>
          <w:color w:val="000000"/>
          <w:sz w:val="20"/>
          <w:szCs w:val="20"/>
        </w:rPr>
        <w:t>5</w:t>
      </w:r>
      <w:r w:rsidRPr="00B46391">
        <w:rPr>
          <w:rFonts w:ascii="Helvetica 55 Roman" w:hAnsi="Helvetica 55 Roman" w:cs="Arial"/>
          <w:color w:val="000000"/>
          <w:sz w:val="20"/>
          <w:szCs w:val="20"/>
        </w:rPr>
        <w:t>)</w:t>
      </w:r>
      <w:r w:rsidR="00C52A57" w:rsidRPr="00B46391">
        <w:rPr>
          <w:rFonts w:ascii="Helvetica 55 Roman" w:hAnsi="Helvetica 55 Roman" w:cs="Arial"/>
          <w:color w:val="000000"/>
          <w:sz w:val="20"/>
          <w:szCs w:val="20"/>
        </w:rPr>
        <w:t xml:space="preserve"> ans de prolongation s’agissant d’éventuels Droits Prolongés</w:t>
      </w:r>
      <w:r w:rsidR="00D061B9" w:rsidRPr="00B46391">
        <w:rPr>
          <w:rFonts w:ascii="Helvetica 55 Roman" w:hAnsi="Helvetica 55 Roman" w:cs="Arial"/>
          <w:color w:val="000000"/>
          <w:sz w:val="20"/>
          <w:szCs w:val="20"/>
        </w:rPr>
        <w:t xml:space="preserve"> </w:t>
      </w:r>
      <w:r w:rsidR="00C52A57" w:rsidRPr="00B46391">
        <w:rPr>
          <w:rFonts w:ascii="Helvetica 55 Roman" w:hAnsi="Helvetica 55 Roman" w:cs="Arial"/>
          <w:color w:val="000000"/>
          <w:sz w:val="20"/>
          <w:szCs w:val="20"/>
        </w:rPr>
        <w:t xml:space="preserve">: </w:t>
      </w:r>
      <w:r w:rsidRPr="00B46391">
        <w:rPr>
          <w:rFonts w:ascii="Helvetica 55 Roman" w:hAnsi="Helvetica 55 Roman" w:cs="Arial"/>
          <w:color w:val="000000"/>
          <w:sz w:val="20"/>
          <w:szCs w:val="20"/>
        </w:rPr>
        <w:t>le prix de la prolongation est fixé à un (</w:t>
      </w:r>
      <w:r w:rsidR="00C52A57" w:rsidRPr="00B46391">
        <w:rPr>
          <w:rFonts w:ascii="Helvetica 55 Roman" w:hAnsi="Helvetica 55 Roman" w:cs="Arial"/>
          <w:color w:val="000000"/>
          <w:sz w:val="20"/>
          <w:szCs w:val="20"/>
        </w:rPr>
        <w:t>1</w:t>
      </w:r>
      <w:r w:rsidRPr="00B46391">
        <w:rPr>
          <w:rFonts w:ascii="Helvetica 55 Roman" w:hAnsi="Helvetica 55 Roman" w:cs="Arial"/>
          <w:color w:val="000000"/>
          <w:sz w:val="20"/>
          <w:szCs w:val="20"/>
        </w:rPr>
        <w:t>)</w:t>
      </w:r>
      <w:r w:rsidR="00C52A57" w:rsidRPr="00B46391">
        <w:rPr>
          <w:rFonts w:ascii="Helvetica 55 Roman" w:hAnsi="Helvetica 55 Roman" w:cs="Arial"/>
          <w:color w:val="000000"/>
          <w:sz w:val="20"/>
          <w:szCs w:val="20"/>
        </w:rPr>
        <w:t xml:space="preserve"> euro par Ligne FTTH pour</w:t>
      </w:r>
      <w:r w:rsidRPr="00B46391">
        <w:rPr>
          <w:rFonts w:ascii="Helvetica 55 Roman" w:hAnsi="Helvetica 55 Roman" w:cs="Arial"/>
          <w:color w:val="000000"/>
          <w:sz w:val="20"/>
          <w:szCs w:val="20"/>
        </w:rPr>
        <w:t xml:space="preserve"> cette nouvelle période.</w:t>
      </w:r>
    </w:p>
    <w:p w14:paraId="26D83CC4" w14:textId="77777777" w:rsidR="00496338" w:rsidRPr="00B46391" w:rsidRDefault="00496338" w:rsidP="008A5257">
      <w:pPr>
        <w:jc w:val="both"/>
        <w:rPr>
          <w:rFonts w:ascii="Helvetica 55 Roman" w:hAnsi="Helvetica 55 Roman" w:cs="Arial"/>
          <w:sz w:val="20"/>
          <w:szCs w:val="20"/>
        </w:rPr>
      </w:pPr>
    </w:p>
    <w:p w14:paraId="509FEC17" w14:textId="77777777" w:rsidR="00F9202A" w:rsidRPr="00B46391" w:rsidRDefault="00167DA2" w:rsidP="00F9202A">
      <w:pPr>
        <w:pStyle w:val="Titre1"/>
      </w:pPr>
      <w:bookmarkStart w:id="38" w:name="_Toc128669913"/>
      <w:r w:rsidRPr="00B46391">
        <w:t>Offre d’</w:t>
      </w:r>
      <w:r w:rsidR="001F68F4" w:rsidRPr="00B46391">
        <w:t>a</w:t>
      </w:r>
      <w:r w:rsidR="00F9202A" w:rsidRPr="00B46391">
        <w:t xml:space="preserve">ccès à la </w:t>
      </w:r>
      <w:r w:rsidR="001F68F4" w:rsidRPr="00B46391">
        <w:t>Ligne</w:t>
      </w:r>
      <w:r w:rsidR="00F9202A" w:rsidRPr="00B46391">
        <w:t xml:space="preserve"> FTTH</w:t>
      </w:r>
      <w:bookmarkEnd w:id="38"/>
    </w:p>
    <w:p w14:paraId="4FCEE3EB" w14:textId="77777777" w:rsidR="00012103" w:rsidRPr="00B46391" w:rsidRDefault="00012103" w:rsidP="00F9202A">
      <w:pPr>
        <w:rPr>
          <w:rFonts w:ascii="Helvetica 55 Roman" w:hAnsi="Helvetica 55 Roman" w:cs="Arial"/>
          <w:sz w:val="20"/>
          <w:szCs w:val="20"/>
        </w:rPr>
      </w:pPr>
      <w:r w:rsidRPr="00B46391">
        <w:rPr>
          <w:rFonts w:ascii="Helvetica 55 Roman" w:hAnsi="Helvetica 55 Roman" w:cs="Arial"/>
          <w:sz w:val="20"/>
          <w:szCs w:val="20"/>
        </w:rPr>
        <w:t>Les prestations sont facturées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 xml:space="preserve"> à l’Opérateur mensuellement, à terme à échoir, à compter de la date de mise à disposition de la Ligne FTTH.</w:t>
      </w:r>
    </w:p>
    <w:p w14:paraId="4F0A994B" w14:textId="77777777" w:rsidR="00F9202A" w:rsidRPr="00B46391" w:rsidRDefault="00F9202A" w:rsidP="00F9202A">
      <w:pPr>
        <w:rPr>
          <w:rFonts w:ascii="Helvetica 55 Roman" w:hAnsi="Helvetica 55 Roman" w:cs="Arial"/>
        </w:rPr>
      </w:pPr>
    </w:p>
    <w:tbl>
      <w:tblPr>
        <w:tblW w:w="6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3"/>
        <w:gridCol w:w="1361"/>
        <w:gridCol w:w="1471"/>
      </w:tblGrid>
      <w:tr w:rsidR="00F9202A" w:rsidRPr="00B46391" w14:paraId="7DBB0CE9" w14:textId="77777777" w:rsidTr="00B5527B">
        <w:tc>
          <w:tcPr>
            <w:tcW w:w="3983" w:type="dxa"/>
            <w:tcBorders>
              <w:bottom w:val="single" w:sz="4" w:space="0" w:color="auto"/>
            </w:tcBorders>
            <w:shd w:val="clear" w:color="auto" w:fill="E7E6E6"/>
          </w:tcPr>
          <w:p w14:paraId="64A7B3CD" w14:textId="77777777" w:rsidR="00F9202A" w:rsidRPr="00B46391" w:rsidRDefault="00F9202A" w:rsidP="009D1787">
            <w:pPr>
              <w:pStyle w:val="WW-Corpsdetexte3"/>
              <w:jc w:val="center"/>
              <w:rPr>
                <w:rFonts w:ascii="Helvetica 55 Roman" w:hAnsi="Helvetica 55 Roman" w:cs="Arial"/>
                <w:iCs/>
              </w:rPr>
            </w:pPr>
            <w:r w:rsidRPr="00B46391">
              <w:rPr>
                <w:rFonts w:ascii="Helvetica 55 Roman" w:hAnsi="Helvetica 55 Roman" w:cs="Arial"/>
                <w:iCs/>
              </w:rPr>
              <w:t>Libellé prestation</w:t>
            </w:r>
          </w:p>
        </w:tc>
        <w:tc>
          <w:tcPr>
            <w:tcW w:w="1361" w:type="dxa"/>
            <w:tcBorders>
              <w:bottom w:val="single" w:sz="4" w:space="0" w:color="auto"/>
            </w:tcBorders>
            <w:shd w:val="clear" w:color="auto" w:fill="E7E6E6"/>
          </w:tcPr>
          <w:p w14:paraId="10A9AC59" w14:textId="77777777" w:rsidR="00F9202A" w:rsidRPr="00B46391" w:rsidRDefault="00F9202A" w:rsidP="009D1787">
            <w:pPr>
              <w:pStyle w:val="WW-Corpsdetexte3"/>
              <w:jc w:val="center"/>
              <w:rPr>
                <w:rFonts w:ascii="Helvetica 55 Roman" w:hAnsi="Helvetica 55 Roman" w:cs="Arial"/>
                <w:iCs/>
              </w:rPr>
            </w:pPr>
            <w:r w:rsidRPr="00B46391">
              <w:rPr>
                <w:rFonts w:ascii="Helvetica 55 Roman" w:hAnsi="Helvetica 55 Roman" w:cs="Arial"/>
                <w:iCs/>
              </w:rPr>
              <w:t>Unité</w:t>
            </w:r>
          </w:p>
        </w:tc>
        <w:tc>
          <w:tcPr>
            <w:tcW w:w="1471" w:type="dxa"/>
            <w:tcBorders>
              <w:bottom w:val="single" w:sz="4" w:space="0" w:color="auto"/>
            </w:tcBorders>
            <w:shd w:val="clear" w:color="auto" w:fill="E7E6E6"/>
          </w:tcPr>
          <w:p w14:paraId="584582E2" w14:textId="77777777" w:rsidR="00F9202A" w:rsidRPr="00B46391" w:rsidRDefault="00F9202A" w:rsidP="009D1787">
            <w:pPr>
              <w:pStyle w:val="WW-Corpsdetexte3"/>
              <w:jc w:val="center"/>
              <w:rPr>
                <w:rFonts w:ascii="Helvetica 55 Roman" w:hAnsi="Helvetica 55 Roman" w:cs="Arial"/>
                <w:iCs/>
              </w:rPr>
            </w:pPr>
            <w:r w:rsidRPr="00B46391">
              <w:rPr>
                <w:rFonts w:ascii="Helvetica 55 Roman" w:hAnsi="Helvetica 55 Roman" w:cs="Arial"/>
                <w:iCs/>
              </w:rPr>
              <w:t>Prix unitaire</w:t>
            </w:r>
          </w:p>
        </w:tc>
      </w:tr>
      <w:tr w:rsidR="00F9202A" w:rsidRPr="00B46391" w14:paraId="7AA77C11" w14:textId="77777777" w:rsidTr="009D1787">
        <w:tc>
          <w:tcPr>
            <w:tcW w:w="3983" w:type="dxa"/>
            <w:shd w:val="clear" w:color="auto" w:fill="auto"/>
          </w:tcPr>
          <w:p w14:paraId="0BEB4DAB" w14:textId="77777777" w:rsidR="00F9202A" w:rsidRPr="00B46391" w:rsidRDefault="008F39D9" w:rsidP="009D1787">
            <w:pPr>
              <w:jc w:val="center"/>
              <w:rPr>
                <w:rFonts w:ascii="Helvetica 55 Roman" w:hAnsi="Helvetica 55 Roman" w:cs="Arial"/>
                <w:sz w:val="20"/>
                <w:szCs w:val="20"/>
              </w:rPr>
            </w:pPr>
            <w:r w:rsidRPr="00B46391">
              <w:rPr>
                <w:rFonts w:ascii="Helvetica 55 Roman" w:hAnsi="Helvetica 55 Roman" w:cs="Arial"/>
                <w:sz w:val="20"/>
                <w:szCs w:val="20"/>
              </w:rPr>
              <w:t>A</w:t>
            </w:r>
            <w:r w:rsidR="00F9202A" w:rsidRPr="00B46391">
              <w:rPr>
                <w:rFonts w:ascii="Helvetica 55 Roman" w:hAnsi="Helvetica 55 Roman" w:cs="Arial"/>
                <w:sz w:val="20"/>
                <w:szCs w:val="20"/>
              </w:rPr>
              <w:t xml:space="preserve">bonnement accès à la Ligne FTTH </w:t>
            </w:r>
          </w:p>
        </w:tc>
        <w:tc>
          <w:tcPr>
            <w:tcW w:w="1361" w:type="dxa"/>
            <w:shd w:val="clear" w:color="auto" w:fill="auto"/>
            <w:vAlign w:val="bottom"/>
          </w:tcPr>
          <w:p w14:paraId="5D0F58E2" w14:textId="77777777" w:rsidR="00F9202A" w:rsidRPr="00B46391" w:rsidRDefault="00F9202A" w:rsidP="009D1787">
            <w:pPr>
              <w:jc w:val="center"/>
              <w:rPr>
                <w:rFonts w:ascii="Helvetica 55 Roman" w:hAnsi="Helvetica 55 Roman" w:cs="Arial"/>
                <w:sz w:val="20"/>
                <w:szCs w:val="20"/>
              </w:rPr>
            </w:pPr>
            <w:r w:rsidRPr="00B46391">
              <w:rPr>
                <w:rFonts w:ascii="Helvetica 55 Roman" w:hAnsi="Helvetica 55 Roman" w:cs="Arial"/>
                <w:sz w:val="20"/>
                <w:szCs w:val="20"/>
              </w:rPr>
              <w:t>Ligne FTTH</w:t>
            </w:r>
          </w:p>
        </w:tc>
        <w:tc>
          <w:tcPr>
            <w:tcW w:w="1471" w:type="dxa"/>
            <w:shd w:val="clear" w:color="auto" w:fill="auto"/>
            <w:vAlign w:val="bottom"/>
          </w:tcPr>
          <w:p w14:paraId="30D1C60C" w14:textId="77777777" w:rsidR="00F9202A" w:rsidRPr="00B46391" w:rsidRDefault="007022DE" w:rsidP="00DC2C5A">
            <w:pPr>
              <w:jc w:val="center"/>
              <w:rPr>
                <w:rFonts w:ascii="Helvetica 55 Roman" w:hAnsi="Helvetica 55 Roman" w:cs="Arial"/>
                <w:sz w:val="20"/>
                <w:szCs w:val="20"/>
              </w:rPr>
            </w:pPr>
            <w:r w:rsidRPr="00B46391">
              <w:rPr>
                <w:rFonts w:ascii="Helvetica 55 Roman" w:hAnsi="Helvetica 55 Roman" w:cs="Arial"/>
                <w:sz w:val="20"/>
                <w:szCs w:val="20"/>
              </w:rPr>
              <w:t>12,70 €</w:t>
            </w:r>
          </w:p>
        </w:tc>
      </w:tr>
    </w:tbl>
    <w:p w14:paraId="064FA3D9" w14:textId="77777777" w:rsidR="00804C1A" w:rsidRPr="00B46391" w:rsidRDefault="00804C1A" w:rsidP="00F9202A">
      <w:pPr>
        <w:jc w:val="both"/>
        <w:rPr>
          <w:rFonts w:ascii="Helvetica 55 Roman" w:hAnsi="Helvetica 55 Roman" w:cs="Arial"/>
          <w:sz w:val="20"/>
          <w:szCs w:val="20"/>
        </w:rPr>
      </w:pPr>
    </w:p>
    <w:p w14:paraId="384D5F20" w14:textId="77777777" w:rsidR="007F01A7" w:rsidRPr="00B46391" w:rsidRDefault="007F01A7" w:rsidP="007F01A7">
      <w:pPr>
        <w:pStyle w:val="Titre1"/>
      </w:pPr>
      <w:bookmarkStart w:id="39" w:name="_Toc128669914"/>
      <w:r w:rsidRPr="00B46391">
        <w:t>Accès au PM</w:t>
      </w:r>
      <w:bookmarkEnd w:id="39"/>
    </w:p>
    <w:p w14:paraId="4155EC85" w14:textId="77777777" w:rsidR="007F01A7" w:rsidRPr="00B46391" w:rsidRDefault="007F01A7" w:rsidP="007F01A7">
      <w:pPr>
        <w:spacing w:before="120"/>
        <w:jc w:val="both"/>
        <w:rPr>
          <w:rFonts w:ascii="Helvetica 55 Roman" w:hAnsi="Helvetica 55 Roman" w:cs="Arial"/>
          <w:sz w:val="20"/>
          <w:szCs w:val="20"/>
        </w:rPr>
      </w:pPr>
      <w:r w:rsidRPr="00B46391">
        <w:rPr>
          <w:rFonts w:ascii="Helvetica 55 Roman" w:hAnsi="Helvetica 55 Roman" w:cs="Arial"/>
          <w:sz w:val="20"/>
          <w:szCs w:val="20"/>
        </w:rPr>
        <w:t>Le prix d’accès au PM est facturé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 xml:space="preserve"> à l’Opérateur à compter de la date de mise à disposition du PM. </w:t>
      </w:r>
    </w:p>
    <w:p w14:paraId="185F7459" w14:textId="77777777" w:rsidR="007F01A7" w:rsidRPr="00B46391" w:rsidRDefault="007F01A7" w:rsidP="007F01A7">
      <w:pPr>
        <w:spacing w:before="120"/>
        <w:jc w:val="both"/>
        <w:rPr>
          <w:rFonts w:ascii="Helvetica 55 Roman" w:hAnsi="Helvetica 55 Roman" w:cs="Arial"/>
          <w:sz w:val="20"/>
          <w:szCs w:val="20"/>
        </w:rPr>
      </w:pPr>
      <w:r w:rsidRPr="00B46391">
        <w:rPr>
          <w:rFonts w:ascii="Helvetica 55 Roman" w:hAnsi="Helvetica 55 Roman" w:cs="Arial"/>
          <w:sz w:val="20"/>
          <w:szCs w:val="20"/>
        </w:rPr>
        <w:t xml:space="preserve">La date de mise à disposition d’un PM est indiquée dans le compte-rendu de mise à disposition du PM </w:t>
      </w:r>
      <w:proofErr w:type="gramStart"/>
      <w:r w:rsidRPr="00B46391">
        <w:rPr>
          <w:rFonts w:ascii="Helvetica 55 Roman" w:hAnsi="Helvetica 55 Roman" w:cs="Arial"/>
          <w:sz w:val="20"/>
          <w:szCs w:val="20"/>
        </w:rPr>
        <w:t>dans  le</w:t>
      </w:r>
      <w:proofErr w:type="gramEnd"/>
      <w:r w:rsidRPr="00B46391">
        <w:rPr>
          <w:rFonts w:ascii="Helvetica 55 Roman" w:hAnsi="Helvetica 55 Roman" w:cs="Arial"/>
          <w:sz w:val="20"/>
          <w:szCs w:val="20"/>
        </w:rPr>
        <w:t xml:space="preserve"> champ « </w:t>
      </w:r>
      <w:proofErr w:type="spellStart"/>
      <w:r w:rsidRPr="00B46391">
        <w:rPr>
          <w:rFonts w:ascii="Helvetica 55 Roman" w:hAnsi="Helvetica 55 Roman" w:cs="Arial"/>
          <w:sz w:val="20"/>
          <w:szCs w:val="20"/>
        </w:rPr>
        <w:t>dateMADprestationPM</w:t>
      </w:r>
      <w:proofErr w:type="spellEnd"/>
      <w:r w:rsidRPr="00B46391">
        <w:rPr>
          <w:rFonts w:ascii="Helvetica 55 Roman" w:hAnsi="Helvetica 55 Roman" w:cs="Arial"/>
          <w:sz w:val="20"/>
          <w:szCs w:val="20"/>
        </w:rPr>
        <w:t> » de la rubrique « CR MAD PM » de l’annexe 8a des Conditions Générales.</w:t>
      </w:r>
    </w:p>
    <w:p w14:paraId="20FF3F7E" w14:textId="77777777" w:rsidR="009067AF" w:rsidRPr="00B46391" w:rsidRDefault="009067AF" w:rsidP="007F01A7">
      <w:pPr>
        <w:spacing w:before="120"/>
        <w:jc w:val="both"/>
        <w:rPr>
          <w:rFonts w:ascii="Helvetica 55 Roman" w:hAnsi="Helvetica 55 Roman" w:cs="Arial"/>
          <w:sz w:val="20"/>
          <w:szCs w:val="20"/>
        </w:rPr>
      </w:pPr>
    </w:p>
    <w:p w14:paraId="7B339159" w14:textId="77777777" w:rsidR="007F01A7" w:rsidRPr="00B46391" w:rsidRDefault="007F01A7" w:rsidP="009067AF">
      <w:pPr>
        <w:rPr>
          <w:rFonts w:ascii="Helvetica 55 Roman" w:hAnsi="Helvetica 55 Roman"/>
          <w:b/>
        </w:rPr>
      </w:pPr>
      <w:r w:rsidRPr="00B46391">
        <w:rPr>
          <w:rFonts w:ascii="Helvetica 55 Roman" w:hAnsi="Helvetica 55 Roman"/>
          <w:b/>
        </w:rPr>
        <w:t xml:space="preserve">Prix de la prestation d’accès au PM </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7F01A7" w:rsidRPr="00B46391" w14:paraId="2D7B7974" w14:textId="77777777" w:rsidTr="00B5527B">
        <w:tc>
          <w:tcPr>
            <w:tcW w:w="4860" w:type="dxa"/>
            <w:tcBorders>
              <w:bottom w:val="single" w:sz="4" w:space="0" w:color="auto"/>
            </w:tcBorders>
            <w:shd w:val="clear" w:color="auto" w:fill="E7E6E6"/>
          </w:tcPr>
          <w:p w14:paraId="045BF59A" w14:textId="77777777" w:rsidR="007F01A7" w:rsidRPr="00B46391" w:rsidRDefault="007F01A7" w:rsidP="00254F8F">
            <w:pPr>
              <w:pStyle w:val="WW-Corpsdetexte3"/>
              <w:jc w:val="center"/>
              <w:rPr>
                <w:rFonts w:ascii="Helvetica 55 Roman" w:hAnsi="Helvetica 55 Roman" w:cs="Arial"/>
                <w:iCs/>
              </w:rPr>
            </w:pPr>
            <w:r w:rsidRPr="00B46391">
              <w:rPr>
                <w:rFonts w:ascii="Helvetica 55 Roman" w:hAnsi="Helvetica 55 Roman" w:cs="Arial"/>
                <w:iCs/>
              </w:rPr>
              <w:t xml:space="preserve">Libellé prestation </w:t>
            </w:r>
          </w:p>
        </w:tc>
        <w:tc>
          <w:tcPr>
            <w:tcW w:w="1980" w:type="dxa"/>
            <w:tcBorders>
              <w:bottom w:val="single" w:sz="4" w:space="0" w:color="auto"/>
            </w:tcBorders>
            <w:shd w:val="clear" w:color="auto" w:fill="E7E6E6"/>
          </w:tcPr>
          <w:p w14:paraId="56E9C892" w14:textId="77777777" w:rsidR="007F01A7" w:rsidRPr="00B46391" w:rsidRDefault="007F01A7" w:rsidP="00254F8F">
            <w:pPr>
              <w:pStyle w:val="WW-Corpsdetexte3"/>
              <w:jc w:val="center"/>
              <w:rPr>
                <w:rFonts w:ascii="Helvetica 55 Roman" w:hAnsi="Helvetica 55 Roman" w:cs="Arial"/>
                <w:iCs/>
              </w:rPr>
            </w:pPr>
            <w:r w:rsidRPr="00B46391">
              <w:rPr>
                <w:rFonts w:ascii="Helvetica 55 Roman" w:hAnsi="Helvetica 55 Roman" w:cs="Arial"/>
                <w:iCs/>
              </w:rPr>
              <w:t>Unité</w:t>
            </w:r>
          </w:p>
        </w:tc>
        <w:tc>
          <w:tcPr>
            <w:tcW w:w="1620" w:type="dxa"/>
            <w:tcBorders>
              <w:bottom w:val="single" w:sz="4" w:space="0" w:color="auto"/>
            </w:tcBorders>
            <w:shd w:val="clear" w:color="auto" w:fill="E7E6E6"/>
          </w:tcPr>
          <w:p w14:paraId="61C068A5" w14:textId="77777777" w:rsidR="007F01A7" w:rsidRPr="00B46391" w:rsidRDefault="007F01A7" w:rsidP="00254F8F">
            <w:pPr>
              <w:pStyle w:val="WW-Corpsdetexte3"/>
              <w:jc w:val="center"/>
              <w:rPr>
                <w:rFonts w:ascii="Helvetica 55 Roman" w:hAnsi="Helvetica 55 Roman" w:cs="Arial"/>
                <w:iCs/>
              </w:rPr>
            </w:pPr>
            <w:r w:rsidRPr="00B46391">
              <w:rPr>
                <w:rFonts w:ascii="Helvetica 55 Roman" w:hAnsi="Helvetica 55 Roman" w:cs="Arial"/>
                <w:iCs/>
              </w:rPr>
              <w:t>Prix unitaire</w:t>
            </w:r>
          </w:p>
        </w:tc>
      </w:tr>
      <w:tr w:rsidR="007F01A7" w:rsidRPr="00B46391" w14:paraId="41C7BAF9" w14:textId="77777777" w:rsidTr="00254F8F">
        <w:tc>
          <w:tcPr>
            <w:tcW w:w="4860" w:type="dxa"/>
            <w:shd w:val="clear" w:color="auto" w:fill="auto"/>
          </w:tcPr>
          <w:p w14:paraId="74EF261D" w14:textId="77777777" w:rsidR="007F01A7" w:rsidRPr="00B46391" w:rsidRDefault="007F01A7" w:rsidP="00254F8F">
            <w:pPr>
              <w:pStyle w:val="WW-Corpsdetexte3"/>
              <w:rPr>
                <w:rFonts w:ascii="Helvetica 55 Roman" w:hAnsi="Helvetica 55 Roman" w:cs="Arial"/>
              </w:rPr>
            </w:pPr>
            <w:r w:rsidRPr="00B46391">
              <w:rPr>
                <w:rFonts w:ascii="Helvetica 55 Roman" w:hAnsi="Helvetica 55 Roman" w:cs="Arial"/>
              </w:rPr>
              <w:t>Accès passif au PM</w:t>
            </w:r>
          </w:p>
        </w:tc>
        <w:tc>
          <w:tcPr>
            <w:tcW w:w="1980" w:type="dxa"/>
            <w:shd w:val="clear" w:color="auto" w:fill="auto"/>
          </w:tcPr>
          <w:p w14:paraId="1596119C" w14:textId="77777777" w:rsidR="007F01A7" w:rsidRPr="00B46391" w:rsidRDefault="007F01A7" w:rsidP="00254F8F">
            <w:pPr>
              <w:pStyle w:val="WW-Corpsdetexte3"/>
              <w:jc w:val="center"/>
              <w:rPr>
                <w:rFonts w:ascii="Helvetica 55 Roman" w:hAnsi="Helvetica 55 Roman" w:cs="Arial"/>
              </w:rPr>
            </w:pPr>
            <w:r w:rsidRPr="00B46391">
              <w:rPr>
                <w:rFonts w:ascii="Helvetica 55 Roman" w:hAnsi="Helvetica 55 Roman" w:cs="Arial"/>
              </w:rPr>
              <w:t>PM</w:t>
            </w:r>
          </w:p>
        </w:tc>
        <w:tc>
          <w:tcPr>
            <w:tcW w:w="1620" w:type="dxa"/>
            <w:shd w:val="clear" w:color="auto" w:fill="auto"/>
          </w:tcPr>
          <w:p w14:paraId="392E56E1" w14:textId="77777777" w:rsidR="007F01A7" w:rsidRPr="00B46391" w:rsidRDefault="007F01A7" w:rsidP="00254F8F">
            <w:pPr>
              <w:pStyle w:val="WW-Corpsdetexte3"/>
              <w:jc w:val="center"/>
              <w:rPr>
                <w:rFonts w:ascii="Helvetica 55 Roman" w:hAnsi="Helvetica 55 Roman" w:cs="Arial"/>
              </w:rPr>
            </w:pPr>
            <w:r w:rsidRPr="00B46391">
              <w:rPr>
                <w:rFonts w:ascii="Helvetica 55 Roman" w:hAnsi="Helvetica 55 Roman" w:cs="Arial"/>
              </w:rPr>
              <w:t>0 €</w:t>
            </w:r>
          </w:p>
        </w:tc>
      </w:tr>
      <w:tr w:rsidR="007F01A7" w:rsidRPr="00B46391" w14:paraId="36B1F80E" w14:textId="77777777" w:rsidTr="00254F8F">
        <w:tc>
          <w:tcPr>
            <w:tcW w:w="4860" w:type="dxa"/>
            <w:shd w:val="clear" w:color="auto" w:fill="auto"/>
          </w:tcPr>
          <w:p w14:paraId="265CB601" w14:textId="77777777" w:rsidR="007F01A7" w:rsidRPr="00B46391" w:rsidRDefault="007F01A7" w:rsidP="00254F8F">
            <w:pPr>
              <w:pStyle w:val="WW-Corpsdetexte3"/>
              <w:rPr>
                <w:rFonts w:ascii="Helvetica 55 Roman" w:hAnsi="Helvetica 55 Roman" w:cs="Arial"/>
              </w:rPr>
            </w:pPr>
            <w:r w:rsidRPr="00B46391">
              <w:rPr>
                <w:rFonts w:ascii="Helvetica 55 Roman" w:hAnsi="Helvetica 55 Roman" w:cs="Arial"/>
              </w:rPr>
              <w:t>Accès actif au PM en armoire</w:t>
            </w:r>
          </w:p>
        </w:tc>
        <w:tc>
          <w:tcPr>
            <w:tcW w:w="1980" w:type="dxa"/>
            <w:shd w:val="clear" w:color="auto" w:fill="auto"/>
          </w:tcPr>
          <w:p w14:paraId="4DBF0C25" w14:textId="77777777" w:rsidR="007F01A7" w:rsidRPr="00B46391" w:rsidRDefault="007F01A7" w:rsidP="00254F8F">
            <w:pPr>
              <w:pStyle w:val="WW-Corpsdetexte3"/>
              <w:jc w:val="center"/>
              <w:rPr>
                <w:rFonts w:ascii="Helvetica 55 Roman" w:hAnsi="Helvetica 55 Roman" w:cs="Arial"/>
              </w:rPr>
            </w:pPr>
            <w:r w:rsidRPr="00B46391">
              <w:rPr>
                <w:rFonts w:ascii="Helvetica 55 Roman" w:hAnsi="Helvetica 55 Roman" w:cs="Arial"/>
              </w:rPr>
              <w:t>PM</w:t>
            </w:r>
          </w:p>
        </w:tc>
        <w:tc>
          <w:tcPr>
            <w:tcW w:w="1620" w:type="dxa"/>
            <w:shd w:val="clear" w:color="auto" w:fill="auto"/>
          </w:tcPr>
          <w:p w14:paraId="3541C1BB" w14:textId="77777777" w:rsidR="007F01A7" w:rsidRPr="00B46391" w:rsidRDefault="007F01A7" w:rsidP="00254F8F">
            <w:pPr>
              <w:pStyle w:val="WW-Corpsdetexte3"/>
              <w:jc w:val="center"/>
              <w:rPr>
                <w:rFonts w:ascii="Helvetica 55 Roman" w:hAnsi="Helvetica 55 Roman" w:cs="Arial"/>
              </w:rPr>
            </w:pPr>
            <w:r w:rsidRPr="00B46391">
              <w:rPr>
                <w:rFonts w:ascii="Helvetica 55 Roman" w:hAnsi="Helvetica 55 Roman" w:cs="Arial"/>
                <w:bCs/>
              </w:rPr>
              <w:t xml:space="preserve">2 419 </w:t>
            </w:r>
            <w:r w:rsidRPr="00B46391">
              <w:rPr>
                <w:rFonts w:ascii="Helvetica 55 Roman" w:hAnsi="Helvetica 55 Roman" w:cs="Arial"/>
              </w:rPr>
              <w:t>€</w:t>
            </w:r>
          </w:p>
        </w:tc>
      </w:tr>
    </w:tbl>
    <w:p w14:paraId="6485F1BF" w14:textId="77777777" w:rsidR="00915C6A" w:rsidRPr="00B46391" w:rsidRDefault="00915C6A" w:rsidP="00F9202A">
      <w:pPr>
        <w:jc w:val="both"/>
        <w:rPr>
          <w:rFonts w:ascii="Helvetica 55 Roman" w:hAnsi="Helvetica 55 Roman" w:cs="Arial"/>
          <w:sz w:val="20"/>
          <w:szCs w:val="20"/>
        </w:rPr>
      </w:pPr>
    </w:p>
    <w:p w14:paraId="0198233A" w14:textId="77777777" w:rsidR="00CB286C" w:rsidRPr="00B46391" w:rsidRDefault="00CB286C" w:rsidP="00CB286C">
      <w:pPr>
        <w:pStyle w:val="Titre1"/>
      </w:pPr>
      <w:bookmarkStart w:id="40" w:name="_Toc128669915"/>
      <w:r w:rsidRPr="00B46391">
        <w:t>Lien NRO-PM</w:t>
      </w:r>
      <w:bookmarkEnd w:id="40"/>
    </w:p>
    <w:p w14:paraId="448C1EB1" w14:textId="77777777" w:rsidR="00CB286C" w:rsidRPr="00B46391" w:rsidRDefault="00CB286C" w:rsidP="00CB286C">
      <w:pPr>
        <w:rPr>
          <w:rFonts w:ascii="Helvetica 55 Roman" w:hAnsi="Helvetica 55 Roman" w:cs="Arial"/>
          <w:sz w:val="20"/>
          <w:szCs w:val="20"/>
        </w:rPr>
      </w:pPr>
      <w:r w:rsidRPr="00B46391">
        <w:rPr>
          <w:rFonts w:ascii="Helvetica 55 Roman" w:hAnsi="Helvetica 55 Roman" w:cs="Arial"/>
          <w:sz w:val="20"/>
          <w:szCs w:val="20"/>
        </w:rPr>
        <w:t>Le présent article vient en application des stipulations relatives au lien NRO-PM des Conditions Particulières.</w:t>
      </w:r>
      <w:r w:rsidR="0005575C" w:rsidRPr="00B46391">
        <w:rPr>
          <w:rFonts w:ascii="Helvetica 55 Roman" w:hAnsi="Helvetica 55 Roman" w:cs="Arial"/>
          <w:sz w:val="20"/>
          <w:szCs w:val="20"/>
        </w:rPr>
        <w:t xml:space="preserve"> </w:t>
      </w:r>
    </w:p>
    <w:p w14:paraId="4E82561A" w14:textId="77777777" w:rsidR="00CB286C" w:rsidRDefault="00CB286C" w:rsidP="00CB286C">
      <w:pPr>
        <w:rPr>
          <w:rFonts w:ascii="Helvetica 55 Roman" w:hAnsi="Helvetica 55 Roman" w:cs="Arial"/>
        </w:rPr>
      </w:pPr>
    </w:p>
    <w:p w14:paraId="73101A10" w14:textId="77777777" w:rsidR="00CB286C" w:rsidRPr="00B46391" w:rsidRDefault="00CB286C" w:rsidP="00FD2A46">
      <w:pPr>
        <w:pStyle w:val="Titre2"/>
        <w:rPr>
          <w:rFonts w:cs="Arial"/>
        </w:rPr>
      </w:pPr>
      <w:bookmarkStart w:id="41" w:name="_Toc128669916"/>
      <w:r w:rsidRPr="00B46391">
        <w:rPr>
          <w:rFonts w:cs="Arial"/>
        </w:rPr>
        <w:t>Généralités</w:t>
      </w:r>
      <w:bookmarkEnd w:id="41"/>
    </w:p>
    <w:p w14:paraId="55DA0EA7" w14:textId="77777777" w:rsidR="00CB286C" w:rsidRPr="00B46391" w:rsidRDefault="00CB286C" w:rsidP="0005575C">
      <w:pPr>
        <w:jc w:val="both"/>
        <w:rPr>
          <w:rFonts w:ascii="Helvetica 55 Roman" w:hAnsi="Helvetica 55 Roman" w:cs="Arial"/>
          <w:sz w:val="20"/>
          <w:szCs w:val="20"/>
        </w:rPr>
      </w:pPr>
      <w:r w:rsidRPr="00B46391">
        <w:rPr>
          <w:rFonts w:ascii="Helvetica 55 Roman" w:hAnsi="Helvetica 55 Roman" w:cs="Arial"/>
          <w:sz w:val="20"/>
          <w:szCs w:val="20"/>
        </w:rPr>
        <w:t xml:space="preserve">Plusieurs tarifs </w:t>
      </w:r>
      <w:proofErr w:type="gramStart"/>
      <w:r w:rsidRPr="00B46391">
        <w:rPr>
          <w:rFonts w:ascii="Helvetica 55 Roman" w:hAnsi="Helvetica 55 Roman" w:cs="Arial"/>
          <w:sz w:val="20"/>
          <w:szCs w:val="20"/>
        </w:rPr>
        <w:t>sont  définis</w:t>
      </w:r>
      <w:proofErr w:type="gramEnd"/>
      <w:r w:rsidRPr="00B46391">
        <w:rPr>
          <w:rFonts w:ascii="Helvetica 55 Roman" w:hAnsi="Helvetica 55 Roman" w:cs="Arial"/>
          <w:sz w:val="20"/>
          <w:szCs w:val="20"/>
        </w:rPr>
        <w:t>. Ils sont fonction de la date de la réception de la commande de lien par rapport à la date de mise en service commerciale du PM :</w:t>
      </w:r>
    </w:p>
    <w:p w14:paraId="297100A0" w14:textId="77777777" w:rsidR="00CB286C" w:rsidRPr="00B46391" w:rsidRDefault="00CB286C" w:rsidP="00965D0A">
      <w:pPr>
        <w:numPr>
          <w:ilvl w:val="0"/>
          <w:numId w:val="14"/>
        </w:numPr>
        <w:jc w:val="both"/>
        <w:rPr>
          <w:rFonts w:ascii="Helvetica 55 Roman" w:hAnsi="Helvetica 55 Roman" w:cs="Arial"/>
          <w:sz w:val="20"/>
          <w:szCs w:val="20"/>
        </w:rPr>
      </w:pPr>
      <w:proofErr w:type="gramStart"/>
      <w:r w:rsidRPr="00B46391">
        <w:rPr>
          <w:rFonts w:ascii="Helvetica 55 Roman" w:hAnsi="Helvetica 55 Roman" w:cs="Arial"/>
          <w:sz w:val="20"/>
          <w:szCs w:val="20"/>
        </w:rPr>
        <w:t>les</w:t>
      </w:r>
      <w:proofErr w:type="gramEnd"/>
      <w:r w:rsidRPr="00B46391">
        <w:rPr>
          <w:rFonts w:ascii="Helvetica 55 Roman" w:hAnsi="Helvetica 55 Roman" w:cs="Arial"/>
          <w:sz w:val="20"/>
          <w:szCs w:val="20"/>
        </w:rPr>
        <w:t xml:space="preserve"> tarifs ab initio s’appliquent lorsque la date de mise en service commerciale du PM desservi par le Lien NRO-PM est postérieure à la réception de la commande du Lien,</w:t>
      </w:r>
    </w:p>
    <w:p w14:paraId="6F31B970" w14:textId="77777777" w:rsidR="00CB286C" w:rsidRPr="00B46391" w:rsidRDefault="00CB286C" w:rsidP="00965D0A">
      <w:pPr>
        <w:numPr>
          <w:ilvl w:val="0"/>
          <w:numId w:val="14"/>
        </w:numPr>
        <w:spacing w:before="120"/>
        <w:jc w:val="both"/>
        <w:rPr>
          <w:rFonts w:ascii="Helvetica 55 Roman" w:hAnsi="Helvetica 55 Roman" w:cs="Arial"/>
          <w:sz w:val="20"/>
          <w:szCs w:val="20"/>
        </w:rPr>
      </w:pPr>
      <w:proofErr w:type="gramStart"/>
      <w:r w:rsidRPr="00B46391">
        <w:rPr>
          <w:rFonts w:ascii="Helvetica 55 Roman" w:hAnsi="Helvetica 55 Roman" w:cs="Arial"/>
          <w:sz w:val="20"/>
          <w:szCs w:val="20"/>
        </w:rPr>
        <w:t>les</w:t>
      </w:r>
      <w:proofErr w:type="gramEnd"/>
      <w:r w:rsidRPr="00B46391">
        <w:rPr>
          <w:rFonts w:ascii="Helvetica 55 Roman" w:hAnsi="Helvetica 55 Roman" w:cs="Arial"/>
          <w:sz w:val="20"/>
          <w:szCs w:val="20"/>
        </w:rPr>
        <w:t xml:space="preserve"> tarifs a posteriori s’appliquent  lorsque la date de mise en service commerciale du PM desservi par le Lien NRO-PM est antérieure à la réception de la commande.  </w:t>
      </w:r>
    </w:p>
    <w:p w14:paraId="61A3EA2F" w14:textId="77777777" w:rsidR="00CB286C" w:rsidRPr="00B46391" w:rsidRDefault="00CB286C" w:rsidP="00CB286C">
      <w:pPr>
        <w:spacing w:before="120"/>
        <w:jc w:val="both"/>
        <w:rPr>
          <w:rFonts w:ascii="Helvetica 55 Roman" w:hAnsi="Helvetica 55 Roman" w:cs="Arial"/>
          <w:sz w:val="20"/>
          <w:szCs w:val="20"/>
        </w:rPr>
      </w:pPr>
      <w:r w:rsidRPr="00B46391">
        <w:rPr>
          <w:rFonts w:ascii="Helvetica 55 Roman" w:hAnsi="Helvetica 55 Roman" w:cs="Arial"/>
          <w:sz w:val="20"/>
          <w:szCs w:val="20"/>
        </w:rPr>
        <w:t xml:space="preserve">Le prix forfaitaire est dû à compter de la date de la réception de la commande du Lien NRO-PM ou de la commande de fibre supplémentaire. </w:t>
      </w:r>
    </w:p>
    <w:p w14:paraId="685BE783" w14:textId="77777777" w:rsidR="00CB286C" w:rsidRPr="00B46391" w:rsidRDefault="00CB286C" w:rsidP="00CB286C">
      <w:pPr>
        <w:spacing w:before="120"/>
        <w:jc w:val="both"/>
        <w:rPr>
          <w:rFonts w:ascii="Helvetica 55 Roman" w:hAnsi="Helvetica 55 Roman" w:cs="Arial"/>
          <w:sz w:val="20"/>
          <w:szCs w:val="20"/>
        </w:rPr>
      </w:pPr>
      <w:r w:rsidRPr="00B46391">
        <w:rPr>
          <w:rFonts w:ascii="Helvetica 55 Roman" w:hAnsi="Helvetica 55 Roman" w:cs="Arial"/>
          <w:sz w:val="20"/>
          <w:szCs w:val="20"/>
        </w:rPr>
        <w:t>Le prix mensuel est dû à compter de la date de mise à disposition du Lien NRO-PM.</w:t>
      </w:r>
    </w:p>
    <w:p w14:paraId="28CD6FA6" w14:textId="77777777" w:rsidR="00CB286C" w:rsidRDefault="00CB286C" w:rsidP="00CB286C">
      <w:pPr>
        <w:spacing w:before="120"/>
        <w:jc w:val="both"/>
        <w:rPr>
          <w:rFonts w:ascii="Helvetica 55 Roman" w:hAnsi="Helvetica 55 Roman" w:cs="Arial"/>
          <w:sz w:val="20"/>
          <w:szCs w:val="20"/>
        </w:rPr>
      </w:pPr>
      <w:r w:rsidRPr="00B46391">
        <w:rPr>
          <w:rFonts w:ascii="Helvetica 55 Roman" w:hAnsi="Helvetica 55 Roman" w:cs="Arial"/>
          <w:sz w:val="20"/>
          <w:szCs w:val="20"/>
        </w:rPr>
        <w:t>La date de mise à disposition du Lien NRO-PM est indiquée dans le compte-rendu de mise à disposition du Lien défini dans le champ « </w:t>
      </w:r>
      <w:proofErr w:type="spellStart"/>
      <w:r w:rsidRPr="00B46391">
        <w:rPr>
          <w:rFonts w:ascii="Helvetica 55 Roman" w:hAnsi="Helvetica 55 Roman" w:cs="Arial"/>
          <w:sz w:val="20"/>
          <w:szCs w:val="20"/>
        </w:rPr>
        <w:t>DateInstallationNROPM</w:t>
      </w:r>
      <w:proofErr w:type="spellEnd"/>
      <w:r w:rsidR="00E448D4" w:rsidRPr="00B46391">
        <w:rPr>
          <w:rFonts w:ascii="Helvetica 55 Roman" w:hAnsi="Helvetica 55 Roman" w:cs="Arial"/>
          <w:sz w:val="20"/>
          <w:szCs w:val="20"/>
        </w:rPr>
        <w:t xml:space="preserve"> </w:t>
      </w:r>
      <w:r w:rsidRPr="00B46391">
        <w:rPr>
          <w:rFonts w:ascii="Helvetica 55 Roman" w:hAnsi="Helvetica 55 Roman" w:cs="Arial"/>
          <w:sz w:val="20"/>
          <w:szCs w:val="20"/>
        </w:rPr>
        <w:t xml:space="preserve">» de la rubrique « CR MAD </w:t>
      </w:r>
      <w:proofErr w:type="spellStart"/>
      <w:r w:rsidRPr="00B46391">
        <w:rPr>
          <w:rFonts w:ascii="Helvetica 55 Roman" w:hAnsi="Helvetica 55 Roman" w:cs="Arial"/>
          <w:sz w:val="20"/>
          <w:szCs w:val="20"/>
        </w:rPr>
        <w:t>NroPm</w:t>
      </w:r>
      <w:proofErr w:type="spellEnd"/>
      <w:r w:rsidR="0001580D" w:rsidRPr="00B46391">
        <w:rPr>
          <w:rFonts w:ascii="Helvetica 55 Roman" w:hAnsi="Helvetica 55 Roman" w:cs="Arial"/>
          <w:sz w:val="20"/>
          <w:szCs w:val="20"/>
        </w:rPr>
        <w:t xml:space="preserve"> </w:t>
      </w:r>
      <w:r w:rsidRPr="00B46391">
        <w:rPr>
          <w:rFonts w:ascii="Helvetica 55 Roman" w:hAnsi="Helvetica 55 Roman" w:cs="Arial"/>
          <w:sz w:val="20"/>
          <w:szCs w:val="20"/>
        </w:rPr>
        <w:t>» de l’annexe 8b des Conditions Générales.</w:t>
      </w:r>
    </w:p>
    <w:p w14:paraId="7DD1DF53" w14:textId="77777777" w:rsidR="00241ECB" w:rsidRPr="00B46391" w:rsidRDefault="00241ECB" w:rsidP="00CB286C">
      <w:pPr>
        <w:spacing w:before="120"/>
        <w:jc w:val="both"/>
        <w:rPr>
          <w:rFonts w:ascii="Helvetica 55 Roman" w:hAnsi="Helvetica 55 Roman" w:cs="Arial"/>
          <w:sz w:val="20"/>
          <w:szCs w:val="20"/>
        </w:rPr>
      </w:pPr>
    </w:p>
    <w:p w14:paraId="6C40EBB9" w14:textId="77777777" w:rsidR="00CB286C" w:rsidRPr="00B46391" w:rsidRDefault="00CB286C" w:rsidP="00EA6684">
      <w:pPr>
        <w:pStyle w:val="Titre2"/>
        <w:rPr>
          <w:rFonts w:cs="Arial"/>
        </w:rPr>
      </w:pPr>
      <w:bookmarkStart w:id="42" w:name="_Toc128669917"/>
      <w:r w:rsidRPr="00B46391">
        <w:rPr>
          <w:rFonts w:cs="Arial"/>
        </w:rPr>
        <w:t>Tarifs du Lien NRO-PM ab initio</w:t>
      </w:r>
      <w:bookmarkEnd w:id="42"/>
    </w:p>
    <w:p w14:paraId="448AB4B0" w14:textId="77777777" w:rsidR="00CB286C" w:rsidRPr="00B46391" w:rsidRDefault="00CB286C" w:rsidP="00CB286C">
      <w:pPr>
        <w:jc w:val="both"/>
        <w:rPr>
          <w:rFonts w:ascii="Helvetica 55 Roman" w:hAnsi="Helvetica 55 Roman" w:cs="Arial"/>
          <w:b/>
          <w:sz w:val="20"/>
          <w:szCs w:val="20"/>
        </w:rPr>
      </w:pPr>
      <w:r w:rsidRPr="00B46391">
        <w:rPr>
          <w:rFonts w:ascii="Helvetica 55 Roman" w:hAnsi="Helvetica 55 Roman" w:cs="Arial"/>
          <w:b/>
          <w:sz w:val="20"/>
          <w:szCs w:val="20"/>
          <w:u w:val="single"/>
        </w:rPr>
        <w:t>Pr</w:t>
      </w:r>
      <w:r w:rsidR="00711619" w:rsidRPr="00B46391">
        <w:rPr>
          <w:rFonts w:ascii="Helvetica 55 Roman" w:hAnsi="Helvetica 55 Roman" w:cs="Arial"/>
          <w:b/>
          <w:sz w:val="20"/>
          <w:szCs w:val="20"/>
          <w:u w:val="single"/>
        </w:rPr>
        <w:t>ix forfaitaire d’un Lien NRO-PM</w:t>
      </w:r>
    </w:p>
    <w:p w14:paraId="1842AAE4" w14:textId="77777777" w:rsidR="00CB286C" w:rsidRPr="00B46391" w:rsidRDefault="00CB286C" w:rsidP="00CB286C">
      <w:pPr>
        <w:jc w:val="both"/>
        <w:rPr>
          <w:rFonts w:ascii="Helvetica 55 Roman" w:hAnsi="Helvetica 55 Roman" w:cs="Arial"/>
          <w:b/>
          <w:sz w:val="20"/>
          <w:szCs w:val="20"/>
        </w:rPr>
      </w:pP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1854"/>
        <w:gridCol w:w="1037"/>
        <w:gridCol w:w="1260"/>
        <w:gridCol w:w="1080"/>
        <w:gridCol w:w="1260"/>
        <w:gridCol w:w="1080"/>
        <w:gridCol w:w="1260"/>
      </w:tblGrid>
      <w:tr w:rsidR="00CB286C" w:rsidRPr="00B46391" w14:paraId="7AED9BF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FFFFFF"/>
            <w:vAlign w:val="center"/>
          </w:tcPr>
          <w:p w14:paraId="50A2B655" w14:textId="77777777" w:rsidR="00CB286C" w:rsidRPr="00B46391" w:rsidRDefault="00CB286C" w:rsidP="00CB286C">
            <w:pPr>
              <w:spacing w:before="100" w:beforeAutospacing="1" w:after="100" w:afterAutospacing="1"/>
              <w:jc w:val="center"/>
              <w:rPr>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0D39BBFD" w14:textId="77777777" w:rsidR="00CB286C" w:rsidRPr="00B46391" w:rsidRDefault="00CB286C" w:rsidP="00CB286C">
            <w:pPr>
              <w:jc w:val="center"/>
              <w:rPr>
                <w:rFonts w:ascii="Helvetica 55 Roman" w:hAnsi="Helvetica 55 Roman" w:cs="Arial"/>
                <w:sz w:val="20"/>
                <w:szCs w:val="20"/>
              </w:rPr>
            </w:pPr>
            <w:proofErr w:type="gramStart"/>
            <w:r w:rsidRPr="00B46391">
              <w:rPr>
                <w:rFonts w:ascii="Helvetica 55 Roman" w:hAnsi="Helvetica 55 Roman" w:cs="Arial"/>
                <w:sz w:val="20"/>
                <w:szCs w:val="20"/>
              </w:rPr>
              <w:t>prix</w:t>
            </w:r>
            <w:proofErr w:type="gramEnd"/>
            <w:r w:rsidRPr="00B46391">
              <w:rPr>
                <w:rFonts w:ascii="Helvetica 55 Roman" w:hAnsi="Helvetica 55 Roman" w:cs="Arial"/>
                <w:sz w:val="20"/>
                <w:szCs w:val="20"/>
              </w:rPr>
              <w:t xml:space="preserve"> forfaitaire d’un Lien NRO-PM pour</w:t>
            </w:r>
          </w:p>
        </w:tc>
      </w:tr>
      <w:tr w:rsidR="00CB286C" w:rsidRPr="00B46391" w14:paraId="318EBBF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88568BE" w14:textId="77777777" w:rsidR="00CB286C" w:rsidRPr="00B46391" w:rsidRDefault="00CB286C" w:rsidP="00CB286C">
            <w:pPr>
              <w:jc w:val="center"/>
              <w:rPr>
                <w:rFonts w:ascii="Helvetica 55 Roman" w:hAnsi="Helvetica 55 Roman" w:cs="Arial"/>
                <w:sz w:val="20"/>
                <w:szCs w:val="20"/>
              </w:rPr>
            </w:pPr>
            <w:proofErr w:type="gramStart"/>
            <w:r w:rsidRPr="00B46391">
              <w:rPr>
                <w:rFonts w:ascii="Helvetica 55 Roman" w:hAnsi="Helvetica 55 Roman" w:cs="Arial"/>
                <w:sz w:val="20"/>
                <w:szCs w:val="20"/>
              </w:rPr>
              <w:t>longueur</w:t>
            </w:r>
            <w:proofErr w:type="gramEnd"/>
            <w:r w:rsidRPr="00B46391">
              <w:rPr>
                <w:rFonts w:ascii="Helvetica 55 Roman" w:hAnsi="Helvetica 55 Roman" w:cs="Arial"/>
                <w:sz w:val="20"/>
                <w:szCs w:val="20"/>
              </w:rPr>
              <w:t xml:space="preserve">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10FE70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5A1E3B7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54DB910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658A912"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25AC8F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FDD8D9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fibres</w:t>
            </w:r>
          </w:p>
        </w:tc>
      </w:tr>
      <w:tr w:rsidR="00CB286C" w:rsidRPr="00B46391" w14:paraId="568AF84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BCDDD3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 xml:space="preserve">L </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ABF20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1 671 €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666FC93B"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3 090 €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987D77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3 921 €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B61D3D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4 420 €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307956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4 753 €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4FB44CB"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4 986 €</w:t>
            </w:r>
          </w:p>
        </w:tc>
      </w:tr>
      <w:tr w:rsidR="00CB286C" w:rsidRPr="00B46391" w14:paraId="6F03093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C64E35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733982"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1 780 €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2071F81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3 291 €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471EE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4 176 €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678BB7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4 708 €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0BC854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5 062 €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B51750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5 310 €</w:t>
            </w:r>
          </w:p>
        </w:tc>
      </w:tr>
      <w:tr w:rsidR="00CB286C" w:rsidRPr="00B46391" w14:paraId="486BE157"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284AED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734225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1 997 €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615E182"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3 693 €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790EC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4 687 €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386D8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5 283 €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CF160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5 681 €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D8D150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5 959 €</w:t>
            </w:r>
          </w:p>
        </w:tc>
      </w:tr>
      <w:tr w:rsidR="00CB286C" w:rsidRPr="00B46391" w14:paraId="5FD9AC0C"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DB0AADB"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97951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2 287 €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2B402F4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4 229 €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861D9E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5 368 €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CF083F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6 051 €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02DAB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6 506 €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8E803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6 825 €</w:t>
            </w:r>
          </w:p>
        </w:tc>
      </w:tr>
      <w:tr w:rsidR="00CB286C" w:rsidRPr="00B46391" w14:paraId="02C0460C"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CAA421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AB7591B"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2 577 €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16E2435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4 766 €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13E34FB"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6 048 €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A83228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6 818 €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3D0685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7 331 €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D409C7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7 690 €</w:t>
            </w:r>
          </w:p>
        </w:tc>
      </w:tr>
      <w:tr w:rsidR="00CB286C" w:rsidRPr="00B46391" w14:paraId="3FBE546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54BFDA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F4E812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2 867 €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31BCA5D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5 302 €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D32A3F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6 729 €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AC7F39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7 585 €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3D8098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8 156 €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1F2193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8 555 €</w:t>
            </w:r>
          </w:p>
        </w:tc>
      </w:tr>
      <w:tr w:rsidR="00CB286C" w:rsidRPr="00B46391" w14:paraId="56F4892A"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3B801A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10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525450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3 157 €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41D60F0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5 838 €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C0C936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7 409 €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97FD84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8 352 €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898A09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8 981 €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2558C4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9 421 €</w:t>
            </w:r>
          </w:p>
        </w:tc>
      </w:tr>
      <w:tr w:rsidR="00CB286C" w:rsidRPr="00B46391" w14:paraId="64FD11F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E3F01C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233E9E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3 447 €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2CA0851B"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6 374 €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51F15E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8 090 €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98287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9 119 €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C5640F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9 806 €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408143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10 286 €</w:t>
            </w:r>
          </w:p>
        </w:tc>
      </w:tr>
      <w:tr w:rsidR="00CB286C" w:rsidRPr="00B46391" w14:paraId="1265E205"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BA73E9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A183AF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3 737 €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4E9AB3A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6 911 €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FE9ED2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8 771 €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C3C87F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9 887 €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939573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10 631 €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7D49BB2"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11 151 €</w:t>
            </w:r>
          </w:p>
        </w:tc>
      </w:tr>
    </w:tbl>
    <w:p w14:paraId="699C91EF" w14:textId="77777777" w:rsidR="00CB286C" w:rsidRPr="00B46391" w:rsidRDefault="00CB286C" w:rsidP="00CB286C">
      <w:pPr>
        <w:jc w:val="both"/>
        <w:rPr>
          <w:rFonts w:ascii="Helvetica 55 Roman" w:hAnsi="Helvetica 55 Roman" w:cs="Arial"/>
          <w:b/>
          <w:sz w:val="20"/>
          <w:szCs w:val="20"/>
        </w:rPr>
      </w:pPr>
    </w:p>
    <w:p w14:paraId="36977FE7" w14:textId="77777777" w:rsidR="0026564D" w:rsidRPr="00B46391" w:rsidRDefault="0026564D" w:rsidP="0026564D">
      <w:pPr>
        <w:jc w:val="both"/>
        <w:rPr>
          <w:rFonts w:ascii="Helvetica 55 Roman" w:hAnsi="Helvetica 55 Roman" w:cs="Arial"/>
          <w:b/>
          <w:sz w:val="20"/>
          <w:szCs w:val="20"/>
          <w:u w:val="single"/>
        </w:rPr>
      </w:pPr>
      <w:r w:rsidRPr="00B46391">
        <w:rPr>
          <w:rFonts w:ascii="Helvetica 55 Roman" w:hAnsi="Helvetica 55 Roman" w:cs="Arial"/>
          <w:b/>
          <w:sz w:val="20"/>
          <w:szCs w:val="20"/>
          <w:u w:val="single"/>
        </w:rPr>
        <w:t xml:space="preserve">Prix forfaitaire </w:t>
      </w:r>
      <w:r w:rsidR="007278EA" w:rsidRPr="00B46391">
        <w:rPr>
          <w:rFonts w:ascii="Helvetica 55 Roman" w:hAnsi="Helvetica 55 Roman" w:cs="Arial"/>
          <w:b/>
          <w:sz w:val="20"/>
          <w:szCs w:val="20"/>
          <w:u w:val="single"/>
        </w:rPr>
        <w:t xml:space="preserve">d’un Lien NRO-PM, </w:t>
      </w:r>
      <w:r w:rsidRPr="00B46391">
        <w:rPr>
          <w:rFonts w:ascii="Helvetica 55 Roman" w:hAnsi="Helvetica 55 Roman" w:cs="Arial"/>
          <w:b/>
          <w:sz w:val="20"/>
          <w:szCs w:val="20"/>
          <w:u w:val="single"/>
        </w:rPr>
        <w:t xml:space="preserve">le cas </w:t>
      </w:r>
      <w:r w:rsidR="007278EA" w:rsidRPr="00B46391">
        <w:rPr>
          <w:rFonts w:ascii="Helvetica 55 Roman" w:hAnsi="Helvetica 55 Roman" w:cs="Arial"/>
          <w:b/>
          <w:sz w:val="20"/>
          <w:szCs w:val="20"/>
          <w:u w:val="single"/>
        </w:rPr>
        <w:t>échéant</w:t>
      </w:r>
    </w:p>
    <w:p w14:paraId="6D1280FB" w14:textId="77777777" w:rsidR="0026564D" w:rsidRPr="00B46391" w:rsidRDefault="0026564D" w:rsidP="0026564D">
      <w:pPr>
        <w:jc w:val="both"/>
        <w:rPr>
          <w:rFonts w:ascii="Helvetica 55 Roman" w:hAnsi="Helvetica 55 Roman" w:cs="Arial"/>
          <w:b/>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4"/>
        <w:gridCol w:w="1134"/>
        <w:gridCol w:w="1134"/>
        <w:gridCol w:w="1317"/>
        <w:gridCol w:w="1260"/>
        <w:gridCol w:w="1080"/>
        <w:gridCol w:w="1163"/>
      </w:tblGrid>
      <w:tr w:rsidR="0026564D" w:rsidRPr="00B46391" w14:paraId="37D1CB74"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vAlign w:val="center"/>
          </w:tcPr>
          <w:p w14:paraId="79EB02A2" w14:textId="77777777" w:rsidR="0026564D" w:rsidRPr="00B46391" w:rsidRDefault="0026564D">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7D0FEF5" w14:textId="77777777" w:rsidR="0026564D" w:rsidRPr="00B46391" w:rsidRDefault="0026564D">
            <w:pPr>
              <w:jc w:val="center"/>
              <w:rPr>
                <w:rFonts w:ascii="Helvetica 55 Roman" w:hAnsi="Helvetica 55 Roman" w:cs="Arial"/>
                <w:sz w:val="20"/>
                <w:szCs w:val="20"/>
              </w:rPr>
            </w:pPr>
            <w:proofErr w:type="gramStart"/>
            <w:r w:rsidRPr="00B46391">
              <w:rPr>
                <w:rFonts w:ascii="Helvetica 55 Roman" w:hAnsi="Helvetica 55 Roman" w:cs="Arial"/>
                <w:sz w:val="20"/>
                <w:szCs w:val="20"/>
              </w:rPr>
              <w:t>prix</w:t>
            </w:r>
            <w:proofErr w:type="gramEnd"/>
            <w:r w:rsidRPr="00B46391">
              <w:rPr>
                <w:rFonts w:ascii="Helvetica 55 Roman" w:hAnsi="Helvetica 55 Roman" w:cs="Arial"/>
                <w:sz w:val="20"/>
                <w:szCs w:val="20"/>
              </w:rPr>
              <w:t xml:space="preserve"> forfaitaire d’un Lien NRO-PM pour</w:t>
            </w:r>
          </w:p>
        </w:tc>
      </w:tr>
      <w:tr w:rsidR="0026564D" w:rsidRPr="00B46391" w14:paraId="7838B0F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67701CD" w14:textId="77777777" w:rsidR="0026564D" w:rsidRPr="00B46391" w:rsidRDefault="0026564D">
            <w:pPr>
              <w:jc w:val="center"/>
              <w:rPr>
                <w:rFonts w:ascii="Helvetica 55 Roman" w:hAnsi="Helvetica 55 Roman" w:cs="Arial"/>
                <w:sz w:val="20"/>
                <w:szCs w:val="20"/>
              </w:rPr>
            </w:pPr>
            <w:proofErr w:type="gramStart"/>
            <w:r w:rsidRPr="00B46391">
              <w:rPr>
                <w:rFonts w:ascii="Helvetica 55 Roman" w:hAnsi="Helvetica 55 Roman" w:cs="Arial"/>
                <w:sz w:val="20"/>
                <w:szCs w:val="20"/>
              </w:rPr>
              <w:t>longueur</w:t>
            </w:r>
            <w:proofErr w:type="gramEnd"/>
            <w:r w:rsidRPr="00B46391">
              <w:rPr>
                <w:rFonts w:ascii="Helvetica 55 Roman" w:hAnsi="Helvetica 55 Roman" w:cs="Arial"/>
                <w:sz w:val="20"/>
                <w:szCs w:val="20"/>
              </w:rPr>
              <w:t xml:space="preserve">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1E8CD51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7 fibres</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BD78F00"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8 fibres</w:t>
            </w:r>
          </w:p>
        </w:tc>
        <w:tc>
          <w:tcPr>
            <w:tcW w:w="1317"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3795BCF4"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67EC13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7C66BD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224C8D1"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fibres</w:t>
            </w:r>
          </w:p>
        </w:tc>
      </w:tr>
      <w:tr w:rsidR="0026564D" w:rsidRPr="00B46391" w14:paraId="256250C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1EB13E2"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 xml:space="preserve">L </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26698A6"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5 817 €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4FAE016"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6 648 €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3773864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7 479 €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65F34D46"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8 310 €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1E85D75"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9 141 €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0A5621F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9 972 €</w:t>
            </w:r>
          </w:p>
        </w:tc>
      </w:tr>
      <w:tr w:rsidR="0026564D" w:rsidRPr="00B46391" w14:paraId="5862E73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7C2D8A2"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8FDAAFA"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6 195 €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694F06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7 080 €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AD80A2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7 965 €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3D0AF08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8 850 €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67BA743C"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9 735 €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770A1209"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10 620 €</w:t>
            </w:r>
          </w:p>
        </w:tc>
      </w:tr>
      <w:tr w:rsidR="0026564D" w:rsidRPr="00B46391" w14:paraId="3D6F7A5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54D243C"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5B740A4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6 952 €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DBB48FF"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7 945 €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4EC1422"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8 939 €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4FCD50B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9 932 €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129E59B2"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10 925 €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FE3B3A4"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11 918 €</w:t>
            </w:r>
          </w:p>
        </w:tc>
      </w:tr>
      <w:tr w:rsidR="0026564D" w:rsidRPr="00B46391" w14:paraId="7C8197A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8B5145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4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6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55D9A13F"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7 963 €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90BD9B6"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9 100 €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76ABDD3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10 238 €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3A51F5AC"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11 375 €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54AA2F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12 513 €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4B5AFBF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13 650 €</w:t>
            </w:r>
          </w:p>
        </w:tc>
      </w:tr>
      <w:tr w:rsidR="0026564D" w:rsidRPr="00B46391" w14:paraId="423F4545"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2A31EAF"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6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8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6DCEAB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8 972 €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425C28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10 253 €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7A4908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11 535 €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6F4982E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12 817 €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230AFE9"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14 098 €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0D97A8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15 380 €</w:t>
            </w:r>
          </w:p>
        </w:tc>
      </w:tr>
      <w:tr w:rsidR="0026564D" w:rsidRPr="00B46391" w14:paraId="14235CF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0513DF0"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8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10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7C1D9CF"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9 982 €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2CDA7D4"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11 409 €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6AC2A6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12 836 €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35E2DE8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14 263 €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B8095BF"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15 690 €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6EFDA80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17 117 €</w:t>
            </w:r>
          </w:p>
        </w:tc>
      </w:tr>
      <w:tr w:rsidR="0026564D" w:rsidRPr="00B46391" w14:paraId="73E6AE14"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BB19272"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564BF3C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10 992 €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AD42DBA"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12 563 €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78EB0BE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14 134 €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6C340311"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15 706 €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226689E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17 277 €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2C53DF4"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18 848 €</w:t>
            </w:r>
          </w:p>
        </w:tc>
      </w:tr>
      <w:tr w:rsidR="0026564D" w:rsidRPr="00B46391" w14:paraId="1C2ED171"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3B11971"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C29FEB5"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12 002 €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21D4CEF"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13 717 €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591D24F2"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15 433 €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4E1F33A0"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17 148 €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1E0C678E"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18 864 €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CED71A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20 580 €</w:t>
            </w:r>
          </w:p>
        </w:tc>
      </w:tr>
      <w:tr w:rsidR="0026564D" w:rsidRPr="00B46391" w14:paraId="4666B2D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B259C7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16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CF1495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13 011 €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F9777F4"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14 871 €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00E1B47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16 731 €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6DD5177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18 591 €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22F30395"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20 451 €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FDD432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22 311 €</w:t>
            </w:r>
          </w:p>
        </w:tc>
      </w:tr>
    </w:tbl>
    <w:p w14:paraId="6CE8DE37" w14:textId="77777777" w:rsidR="0026564D" w:rsidRDefault="0026564D" w:rsidP="0026564D">
      <w:pPr>
        <w:jc w:val="both"/>
        <w:rPr>
          <w:rFonts w:ascii="Helvetica 55 Roman" w:hAnsi="Helvetica 55 Roman" w:cs="Arial"/>
          <w:b/>
          <w:sz w:val="20"/>
          <w:szCs w:val="20"/>
        </w:rPr>
      </w:pPr>
    </w:p>
    <w:p w14:paraId="3CA1CF94" w14:textId="77777777" w:rsidR="008830F8" w:rsidRDefault="008830F8" w:rsidP="0026564D">
      <w:pPr>
        <w:jc w:val="both"/>
        <w:rPr>
          <w:rFonts w:ascii="Helvetica 55 Roman" w:hAnsi="Helvetica 55 Roman" w:cs="Arial"/>
          <w:b/>
          <w:sz w:val="20"/>
          <w:szCs w:val="20"/>
        </w:rPr>
      </w:pPr>
    </w:p>
    <w:p w14:paraId="26A53450" w14:textId="77777777" w:rsidR="008830F8" w:rsidRDefault="008830F8" w:rsidP="0026564D">
      <w:pPr>
        <w:jc w:val="both"/>
        <w:rPr>
          <w:rFonts w:ascii="Helvetica 55 Roman" w:hAnsi="Helvetica 55 Roman" w:cs="Arial"/>
          <w:b/>
          <w:sz w:val="20"/>
          <w:szCs w:val="20"/>
        </w:rPr>
      </w:pPr>
    </w:p>
    <w:p w14:paraId="2AD4A8D8" w14:textId="77777777" w:rsidR="008830F8" w:rsidRPr="00B46391" w:rsidRDefault="008830F8" w:rsidP="0026564D">
      <w:pPr>
        <w:jc w:val="both"/>
        <w:rPr>
          <w:rFonts w:ascii="Helvetica 55 Roman" w:hAnsi="Helvetica 55 Roman" w:cs="Arial"/>
          <w:b/>
          <w:sz w:val="20"/>
          <w:szCs w:val="20"/>
        </w:rPr>
      </w:pPr>
    </w:p>
    <w:p w14:paraId="3B5E40C2" w14:textId="77777777" w:rsidR="0026564D" w:rsidRDefault="0026564D" w:rsidP="00CB286C">
      <w:pPr>
        <w:jc w:val="both"/>
        <w:rPr>
          <w:rFonts w:ascii="Helvetica 55 Roman" w:hAnsi="Helvetica 55 Roman" w:cs="Arial"/>
          <w:b/>
          <w:sz w:val="20"/>
          <w:szCs w:val="20"/>
        </w:rPr>
      </w:pPr>
    </w:p>
    <w:p w14:paraId="29E72799" w14:textId="77777777" w:rsidR="00B46391" w:rsidRDefault="00B46391" w:rsidP="00CB286C">
      <w:pPr>
        <w:jc w:val="both"/>
        <w:rPr>
          <w:rFonts w:ascii="Helvetica 55 Roman" w:hAnsi="Helvetica 55 Roman" w:cs="Arial"/>
          <w:b/>
          <w:sz w:val="20"/>
          <w:szCs w:val="20"/>
        </w:rPr>
      </w:pPr>
    </w:p>
    <w:p w14:paraId="23E6D93F" w14:textId="77777777" w:rsidR="00B46391" w:rsidRDefault="00B46391" w:rsidP="00CB286C">
      <w:pPr>
        <w:jc w:val="both"/>
        <w:rPr>
          <w:rFonts w:ascii="Helvetica 55 Roman" w:hAnsi="Helvetica 55 Roman" w:cs="Arial"/>
          <w:b/>
          <w:sz w:val="20"/>
          <w:szCs w:val="20"/>
        </w:rPr>
      </w:pPr>
    </w:p>
    <w:p w14:paraId="6A29165C" w14:textId="77777777" w:rsidR="00B46391" w:rsidRPr="00B46391" w:rsidRDefault="00B46391" w:rsidP="00CB286C">
      <w:pPr>
        <w:jc w:val="both"/>
        <w:rPr>
          <w:rFonts w:ascii="Helvetica 55 Roman" w:hAnsi="Helvetica 55 Roman" w:cs="Arial"/>
          <w:b/>
          <w:sz w:val="20"/>
          <w:szCs w:val="20"/>
        </w:rPr>
      </w:pPr>
    </w:p>
    <w:p w14:paraId="454BA468" w14:textId="1714FB78" w:rsidR="00CB286C" w:rsidRPr="00B46391" w:rsidRDefault="003338EF" w:rsidP="00CB286C">
      <w:pPr>
        <w:jc w:val="both"/>
        <w:rPr>
          <w:rFonts w:ascii="Helvetica 55 Roman" w:hAnsi="Helvetica 55 Roman" w:cs="Arial"/>
          <w:b/>
          <w:sz w:val="20"/>
          <w:szCs w:val="20"/>
          <w:u w:val="single"/>
        </w:rPr>
      </w:pPr>
      <w:r>
        <w:rPr>
          <w:rFonts w:ascii="Helvetica 55 Roman" w:hAnsi="Helvetica 55 Roman" w:cs="Arial"/>
          <w:b/>
          <w:sz w:val="20"/>
          <w:szCs w:val="20"/>
          <w:u w:val="single"/>
        </w:rPr>
        <w:br w:type="page"/>
      </w:r>
      <w:r w:rsidR="00CB286C" w:rsidRPr="00B46391">
        <w:rPr>
          <w:rFonts w:ascii="Helvetica 55 Roman" w:hAnsi="Helvetica 55 Roman" w:cs="Arial"/>
          <w:b/>
          <w:sz w:val="20"/>
          <w:szCs w:val="20"/>
          <w:u w:val="single"/>
        </w:rPr>
        <w:lastRenderedPageBreak/>
        <w:t>Prix mensuel</w:t>
      </w:r>
    </w:p>
    <w:p w14:paraId="01EF1396" w14:textId="77777777" w:rsidR="00CB286C" w:rsidRPr="00B46391" w:rsidRDefault="00CB286C" w:rsidP="00CB286C">
      <w:pPr>
        <w:jc w:val="both"/>
        <w:rPr>
          <w:rFonts w:ascii="Helvetica 55 Roman" w:hAnsi="Helvetica 55 Roman" w:cs="Arial"/>
          <w:sz w:val="20"/>
          <w:szCs w:val="20"/>
        </w:rPr>
      </w:pP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037"/>
        <w:gridCol w:w="1260"/>
        <w:gridCol w:w="1080"/>
        <w:gridCol w:w="1260"/>
        <w:gridCol w:w="1080"/>
        <w:gridCol w:w="1260"/>
      </w:tblGrid>
      <w:tr w:rsidR="00CB286C" w:rsidRPr="00B46391" w14:paraId="493857E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4BCF00E3" w14:textId="77777777" w:rsidR="00CB286C" w:rsidRPr="00B46391" w:rsidRDefault="00CB286C" w:rsidP="00CB286C">
            <w:pPr>
              <w:spacing w:before="100" w:beforeAutospacing="1" w:after="100" w:afterAutospacing="1"/>
              <w:jc w:val="center"/>
              <w:rPr>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5F61E26D" w14:textId="77777777" w:rsidR="00CB286C" w:rsidRPr="00B46391" w:rsidRDefault="00CB286C" w:rsidP="00CB286C">
            <w:pPr>
              <w:jc w:val="center"/>
              <w:rPr>
                <w:rFonts w:ascii="Helvetica 55 Roman" w:hAnsi="Helvetica 55 Roman" w:cs="Arial"/>
                <w:sz w:val="20"/>
                <w:szCs w:val="20"/>
              </w:rPr>
            </w:pPr>
            <w:proofErr w:type="gramStart"/>
            <w:r w:rsidRPr="00B46391">
              <w:rPr>
                <w:rFonts w:ascii="Helvetica 55 Roman" w:hAnsi="Helvetica 55 Roman" w:cs="Arial"/>
                <w:sz w:val="20"/>
                <w:szCs w:val="20"/>
              </w:rPr>
              <w:t>prix</w:t>
            </w:r>
            <w:proofErr w:type="gramEnd"/>
            <w:r w:rsidRPr="00B46391">
              <w:rPr>
                <w:rFonts w:ascii="Helvetica 55 Roman" w:hAnsi="Helvetica 55 Roman" w:cs="Arial"/>
                <w:sz w:val="20"/>
                <w:szCs w:val="20"/>
              </w:rPr>
              <w:t xml:space="preserve"> </w:t>
            </w:r>
            <w:r w:rsidRPr="00B46391">
              <w:rPr>
                <w:rFonts w:ascii="Helvetica 55 Roman" w:hAnsi="Helvetica 55 Roman" w:cs="Arial"/>
                <w:bCs/>
                <w:iCs/>
                <w:sz w:val="20"/>
                <w:szCs w:val="20"/>
              </w:rPr>
              <w:t>ab</w:t>
            </w:r>
            <w:r w:rsidR="00F972AF" w:rsidRPr="00B46391">
              <w:rPr>
                <w:rFonts w:ascii="Helvetica 55 Roman" w:hAnsi="Helvetica 55 Roman" w:cs="Arial"/>
                <w:bCs/>
                <w:iCs/>
                <w:sz w:val="20"/>
                <w:szCs w:val="20"/>
              </w:rPr>
              <w:t>onnemen</w:t>
            </w:r>
            <w:r w:rsidRPr="00B46391">
              <w:rPr>
                <w:rFonts w:ascii="Helvetica 55 Roman" w:hAnsi="Helvetica 55 Roman" w:cs="Arial"/>
                <w:bCs/>
                <w:iCs/>
                <w:sz w:val="20"/>
                <w:szCs w:val="20"/>
              </w:rPr>
              <w:t>t mensuel</w:t>
            </w:r>
            <w:r w:rsidRPr="00B46391" w:rsidDel="00417A08">
              <w:rPr>
                <w:rFonts w:ascii="Helvetica 55 Roman" w:hAnsi="Helvetica 55 Roman" w:cs="Arial"/>
                <w:bCs/>
                <w:iCs/>
                <w:sz w:val="20"/>
                <w:szCs w:val="20"/>
              </w:rPr>
              <w:t xml:space="preserve"> </w:t>
            </w:r>
            <w:r w:rsidRPr="00B46391">
              <w:rPr>
                <w:rFonts w:ascii="Helvetica 55 Roman" w:hAnsi="Helvetica 55 Roman" w:cs="Arial"/>
                <w:sz w:val="20"/>
                <w:szCs w:val="20"/>
              </w:rPr>
              <w:t>d’un Lien NRO-PM pour</w:t>
            </w:r>
          </w:p>
        </w:tc>
      </w:tr>
      <w:tr w:rsidR="00CB286C" w:rsidRPr="00B46391" w14:paraId="4B601D3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190E667" w14:textId="77777777" w:rsidR="00CB286C" w:rsidRPr="00B46391" w:rsidRDefault="00CB286C" w:rsidP="00CB286C">
            <w:pPr>
              <w:jc w:val="center"/>
              <w:rPr>
                <w:rFonts w:ascii="Helvetica 55 Roman" w:hAnsi="Helvetica 55 Roman" w:cs="Arial"/>
                <w:sz w:val="20"/>
                <w:szCs w:val="20"/>
              </w:rPr>
            </w:pPr>
            <w:proofErr w:type="gramStart"/>
            <w:r w:rsidRPr="00B46391">
              <w:rPr>
                <w:rFonts w:ascii="Helvetica 55 Roman" w:hAnsi="Helvetica 55 Roman" w:cs="Arial"/>
                <w:sz w:val="20"/>
                <w:szCs w:val="20"/>
              </w:rPr>
              <w:t>longueur</w:t>
            </w:r>
            <w:proofErr w:type="gramEnd"/>
            <w:r w:rsidRPr="00B46391">
              <w:rPr>
                <w:rFonts w:ascii="Helvetica 55 Roman" w:hAnsi="Helvetica 55 Roman" w:cs="Arial"/>
                <w:sz w:val="20"/>
                <w:szCs w:val="20"/>
              </w:rPr>
              <w:t xml:space="preserve">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EE3BAB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017EA1E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216B16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BA1828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E18876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E101E1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fibres</w:t>
            </w:r>
          </w:p>
        </w:tc>
      </w:tr>
      <w:tr w:rsidR="00CB286C" w:rsidRPr="00B46391" w14:paraId="330171A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14EC42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 xml:space="preserve">L </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C7732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3,20 €</w:t>
            </w:r>
          </w:p>
        </w:tc>
        <w:tc>
          <w:tcPr>
            <w:tcW w:w="1260" w:type="dxa"/>
            <w:tcBorders>
              <w:top w:val="single" w:sz="4" w:space="0" w:color="auto"/>
              <w:left w:val="single" w:sz="4" w:space="0" w:color="auto"/>
              <w:bottom w:val="single" w:sz="4" w:space="0" w:color="auto"/>
              <w:right w:val="single" w:sz="4" w:space="0" w:color="auto"/>
            </w:tcBorders>
            <w:vAlign w:val="center"/>
          </w:tcPr>
          <w:p w14:paraId="4F9912A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D840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002C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833A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2B54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9,90 €</w:t>
            </w:r>
          </w:p>
        </w:tc>
      </w:tr>
      <w:tr w:rsidR="00CB286C" w:rsidRPr="00B46391" w14:paraId="421D24A1"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972267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A039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4,90 €</w:t>
            </w:r>
          </w:p>
        </w:tc>
        <w:tc>
          <w:tcPr>
            <w:tcW w:w="1260" w:type="dxa"/>
            <w:tcBorders>
              <w:top w:val="single" w:sz="4" w:space="0" w:color="auto"/>
              <w:left w:val="single" w:sz="4" w:space="0" w:color="auto"/>
              <w:bottom w:val="single" w:sz="4" w:space="0" w:color="auto"/>
              <w:right w:val="single" w:sz="4" w:space="0" w:color="auto"/>
            </w:tcBorders>
            <w:vAlign w:val="center"/>
          </w:tcPr>
          <w:p w14:paraId="4BA95ED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A8893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11,60 €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5E44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13,10 €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2EF4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14,10 €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14F5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14,80 €</w:t>
            </w:r>
          </w:p>
        </w:tc>
      </w:tr>
      <w:tr w:rsidR="00CB286C" w:rsidRPr="00B46391" w14:paraId="16CD910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313098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1867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8,30 €</w:t>
            </w:r>
          </w:p>
        </w:tc>
        <w:tc>
          <w:tcPr>
            <w:tcW w:w="1260" w:type="dxa"/>
            <w:tcBorders>
              <w:top w:val="single" w:sz="4" w:space="0" w:color="auto"/>
              <w:left w:val="single" w:sz="4" w:space="0" w:color="auto"/>
              <w:bottom w:val="single" w:sz="4" w:space="0" w:color="auto"/>
              <w:right w:val="single" w:sz="4" w:space="0" w:color="auto"/>
            </w:tcBorders>
            <w:vAlign w:val="center"/>
          </w:tcPr>
          <w:p w14:paraId="047057F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15,40 €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BD60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19,60 €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DC97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22,10 €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5CF2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23,80 €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9534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25,00 €</w:t>
            </w:r>
          </w:p>
        </w:tc>
      </w:tr>
      <w:tr w:rsidR="00CB286C" w:rsidRPr="00B46391" w14:paraId="0ADD127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741B48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66F1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12,90 €</w:t>
            </w:r>
          </w:p>
        </w:tc>
        <w:tc>
          <w:tcPr>
            <w:tcW w:w="1260" w:type="dxa"/>
            <w:tcBorders>
              <w:top w:val="single" w:sz="4" w:space="0" w:color="auto"/>
              <w:left w:val="single" w:sz="4" w:space="0" w:color="auto"/>
              <w:bottom w:val="single" w:sz="4" w:space="0" w:color="auto"/>
              <w:right w:val="single" w:sz="4" w:space="0" w:color="auto"/>
            </w:tcBorders>
            <w:vAlign w:val="center"/>
          </w:tcPr>
          <w:p w14:paraId="17D1727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23,90 €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2262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30,40 €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DE8C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34,30 €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8E36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36,90 €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7D11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38,80 €</w:t>
            </w:r>
          </w:p>
        </w:tc>
      </w:tr>
      <w:tr w:rsidR="00CB286C" w:rsidRPr="00B46391" w14:paraId="2833D77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E19E7B2"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A85A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17,40 €</w:t>
            </w:r>
          </w:p>
        </w:tc>
        <w:tc>
          <w:tcPr>
            <w:tcW w:w="1260" w:type="dxa"/>
            <w:tcBorders>
              <w:top w:val="single" w:sz="4" w:space="0" w:color="auto"/>
              <w:left w:val="single" w:sz="4" w:space="0" w:color="auto"/>
              <w:bottom w:val="single" w:sz="4" w:space="0" w:color="auto"/>
              <w:right w:val="single" w:sz="4" w:space="0" w:color="auto"/>
            </w:tcBorders>
            <w:vAlign w:val="center"/>
          </w:tcPr>
          <w:p w14:paraId="344670B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32,20 €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02CC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40,90 €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181A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46,20 €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82E4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49,70 €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4134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52,20 €</w:t>
            </w:r>
          </w:p>
        </w:tc>
      </w:tr>
      <w:tr w:rsidR="00CB286C" w:rsidRPr="00B46391" w14:paraId="3A8D933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7DDE02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DE00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22,00 €</w:t>
            </w:r>
          </w:p>
        </w:tc>
        <w:tc>
          <w:tcPr>
            <w:tcW w:w="1260" w:type="dxa"/>
            <w:tcBorders>
              <w:top w:val="single" w:sz="4" w:space="0" w:color="auto"/>
              <w:left w:val="single" w:sz="4" w:space="0" w:color="auto"/>
              <w:bottom w:val="single" w:sz="4" w:space="0" w:color="auto"/>
              <w:right w:val="single" w:sz="4" w:space="0" w:color="auto"/>
            </w:tcBorders>
            <w:vAlign w:val="bottom"/>
          </w:tcPr>
          <w:p w14:paraId="51B984C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40,70 €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6A9C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51,70 €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BB33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58,30 €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85912"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62,70 €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DD192"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65,80 €</w:t>
            </w:r>
          </w:p>
        </w:tc>
      </w:tr>
      <w:tr w:rsidR="00CB286C" w:rsidRPr="00B46391" w14:paraId="5D496D2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454D81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10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34FB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26,50 €</w:t>
            </w:r>
          </w:p>
        </w:tc>
        <w:tc>
          <w:tcPr>
            <w:tcW w:w="1260" w:type="dxa"/>
            <w:tcBorders>
              <w:top w:val="single" w:sz="4" w:space="0" w:color="auto"/>
              <w:left w:val="single" w:sz="4" w:space="0" w:color="auto"/>
              <w:bottom w:val="single" w:sz="4" w:space="0" w:color="auto"/>
              <w:right w:val="single" w:sz="4" w:space="0" w:color="auto"/>
            </w:tcBorders>
            <w:vAlign w:val="bottom"/>
          </w:tcPr>
          <w:p w14:paraId="0245D30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DB28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62,40 €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77A2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70,40 €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5299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75,70 €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96B6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79,50 €</w:t>
            </w:r>
          </w:p>
        </w:tc>
      </w:tr>
      <w:tr w:rsidR="00CB286C" w:rsidRPr="00B46391" w14:paraId="1C99B29A"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4EDA0B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BC97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31,10 €</w:t>
            </w:r>
          </w:p>
        </w:tc>
        <w:tc>
          <w:tcPr>
            <w:tcW w:w="1260" w:type="dxa"/>
            <w:tcBorders>
              <w:top w:val="single" w:sz="4" w:space="0" w:color="auto"/>
              <w:left w:val="single" w:sz="4" w:space="0" w:color="auto"/>
              <w:bottom w:val="single" w:sz="4" w:space="0" w:color="auto"/>
              <w:right w:val="single" w:sz="4" w:space="0" w:color="auto"/>
            </w:tcBorders>
            <w:vAlign w:val="bottom"/>
          </w:tcPr>
          <w:p w14:paraId="0FAC1E5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57,60 €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5AA9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73,20 €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EC77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82,60 €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6DAD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88,90 €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5AC2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93,30 €</w:t>
            </w:r>
          </w:p>
        </w:tc>
      </w:tr>
      <w:tr w:rsidR="00CB286C" w:rsidRPr="00B46391" w14:paraId="00DAF6AA"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F65896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4E48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35,60 €</w:t>
            </w:r>
          </w:p>
        </w:tc>
        <w:tc>
          <w:tcPr>
            <w:tcW w:w="1260" w:type="dxa"/>
            <w:tcBorders>
              <w:top w:val="single" w:sz="4" w:space="0" w:color="auto"/>
              <w:left w:val="single" w:sz="4" w:space="0" w:color="auto"/>
              <w:bottom w:val="single" w:sz="4" w:space="0" w:color="auto"/>
              <w:right w:val="single" w:sz="4" w:space="0" w:color="auto"/>
            </w:tcBorders>
            <w:vAlign w:val="bottom"/>
          </w:tcPr>
          <w:p w14:paraId="24CFB3A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65,90 €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D139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83,70 €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591F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94,40 €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CE80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101,60 €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F0D3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106,60 €</w:t>
            </w:r>
          </w:p>
        </w:tc>
      </w:tr>
    </w:tbl>
    <w:p w14:paraId="6B3578A6" w14:textId="77777777" w:rsidR="00CB286C" w:rsidRPr="00B46391" w:rsidRDefault="00CB286C" w:rsidP="00CB286C">
      <w:pPr>
        <w:jc w:val="both"/>
        <w:rPr>
          <w:rFonts w:ascii="Helvetica 55 Roman" w:hAnsi="Helvetica 55 Roman" w:cs="Arial"/>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134"/>
        <w:gridCol w:w="1163"/>
        <w:gridCol w:w="1288"/>
        <w:gridCol w:w="1260"/>
        <w:gridCol w:w="1080"/>
        <w:gridCol w:w="1163"/>
      </w:tblGrid>
      <w:tr w:rsidR="002D540C" w:rsidRPr="00B46391" w14:paraId="2540CDA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7D626E8A" w14:textId="77777777" w:rsidR="002D540C" w:rsidRPr="00B46391" w:rsidRDefault="002D540C" w:rsidP="001B6C78">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4437A1A3" w14:textId="77777777" w:rsidR="002D540C" w:rsidRPr="00B46391" w:rsidRDefault="002D540C" w:rsidP="001B6C78">
            <w:pPr>
              <w:jc w:val="center"/>
              <w:rPr>
                <w:rFonts w:ascii="Helvetica 55 Roman" w:hAnsi="Helvetica 55 Roman" w:cs="Arial"/>
                <w:sz w:val="20"/>
                <w:szCs w:val="20"/>
              </w:rPr>
            </w:pPr>
            <w:proofErr w:type="gramStart"/>
            <w:r w:rsidRPr="00B46391">
              <w:rPr>
                <w:rFonts w:ascii="Helvetica 55 Roman" w:hAnsi="Helvetica 55 Roman" w:cs="Arial"/>
                <w:sz w:val="20"/>
                <w:szCs w:val="20"/>
              </w:rPr>
              <w:t>prix</w:t>
            </w:r>
            <w:proofErr w:type="gramEnd"/>
            <w:r w:rsidRPr="00B46391">
              <w:rPr>
                <w:rFonts w:ascii="Helvetica 55 Roman" w:hAnsi="Helvetica 55 Roman" w:cs="Arial"/>
                <w:sz w:val="20"/>
                <w:szCs w:val="20"/>
              </w:rPr>
              <w:t xml:space="preserve"> </w:t>
            </w:r>
            <w:r w:rsidRPr="00B46391">
              <w:rPr>
                <w:rFonts w:ascii="Helvetica 55 Roman" w:hAnsi="Helvetica 55 Roman" w:cs="Arial"/>
                <w:bCs/>
                <w:iCs/>
                <w:sz w:val="20"/>
                <w:szCs w:val="20"/>
              </w:rPr>
              <w:t>abonnement mensuel</w:t>
            </w:r>
            <w:r w:rsidRPr="00B46391" w:rsidDel="00417A08">
              <w:rPr>
                <w:rFonts w:ascii="Helvetica 55 Roman" w:hAnsi="Helvetica 55 Roman" w:cs="Arial"/>
                <w:bCs/>
                <w:iCs/>
                <w:sz w:val="20"/>
                <w:szCs w:val="20"/>
              </w:rPr>
              <w:t xml:space="preserve"> </w:t>
            </w:r>
            <w:r w:rsidRPr="00B46391">
              <w:rPr>
                <w:rFonts w:ascii="Helvetica 55 Roman" w:hAnsi="Helvetica 55 Roman" w:cs="Arial"/>
                <w:sz w:val="20"/>
                <w:szCs w:val="20"/>
              </w:rPr>
              <w:t>d’un Lien NRO-PM pour</w:t>
            </w:r>
          </w:p>
        </w:tc>
      </w:tr>
      <w:tr w:rsidR="002D540C" w:rsidRPr="00B46391" w14:paraId="0A85A74D"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21E0E34" w14:textId="77777777" w:rsidR="002D540C" w:rsidRPr="00B46391" w:rsidRDefault="002D540C" w:rsidP="001B6C78">
            <w:pPr>
              <w:jc w:val="center"/>
              <w:rPr>
                <w:rFonts w:ascii="Helvetica 55 Roman" w:hAnsi="Helvetica 55 Roman" w:cs="Arial"/>
                <w:sz w:val="20"/>
                <w:szCs w:val="20"/>
              </w:rPr>
            </w:pPr>
            <w:proofErr w:type="gramStart"/>
            <w:r w:rsidRPr="00B46391">
              <w:rPr>
                <w:rFonts w:ascii="Helvetica 55 Roman" w:hAnsi="Helvetica 55 Roman" w:cs="Arial"/>
                <w:sz w:val="20"/>
                <w:szCs w:val="20"/>
              </w:rPr>
              <w:t>longueur</w:t>
            </w:r>
            <w:proofErr w:type="gramEnd"/>
            <w:r w:rsidRPr="00B46391">
              <w:rPr>
                <w:rFonts w:ascii="Helvetica 55 Roman" w:hAnsi="Helvetica 55 Roman" w:cs="Arial"/>
                <w:sz w:val="20"/>
                <w:szCs w:val="20"/>
              </w:rPr>
              <w:t xml:space="preserve">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613C3E0"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7 fibres</w:t>
            </w:r>
          </w:p>
        </w:tc>
        <w:tc>
          <w:tcPr>
            <w:tcW w:w="1163" w:type="dxa"/>
            <w:tcBorders>
              <w:top w:val="single" w:sz="4" w:space="0" w:color="auto"/>
              <w:left w:val="single" w:sz="4" w:space="0" w:color="auto"/>
              <w:bottom w:val="single" w:sz="4" w:space="0" w:color="auto"/>
              <w:right w:val="single" w:sz="4" w:space="0" w:color="auto"/>
            </w:tcBorders>
            <w:shd w:val="clear" w:color="auto" w:fill="E7E6E6"/>
            <w:vAlign w:val="center"/>
          </w:tcPr>
          <w:p w14:paraId="0F4E19D5"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8 fibres</w:t>
            </w:r>
          </w:p>
        </w:tc>
        <w:tc>
          <w:tcPr>
            <w:tcW w:w="1288"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241AF5C"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CF131FD"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C17A161"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1970ACA"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12 fibres</w:t>
            </w:r>
          </w:p>
        </w:tc>
      </w:tr>
      <w:tr w:rsidR="002D540C" w:rsidRPr="00B46391" w14:paraId="4BE4C7A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46FE620"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 xml:space="preserve">L </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C3976"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11,55 €</w:t>
            </w:r>
          </w:p>
        </w:tc>
        <w:tc>
          <w:tcPr>
            <w:tcW w:w="1163" w:type="dxa"/>
            <w:tcBorders>
              <w:top w:val="single" w:sz="4" w:space="0" w:color="auto"/>
              <w:left w:val="single" w:sz="4" w:space="0" w:color="auto"/>
              <w:bottom w:val="single" w:sz="4" w:space="0" w:color="auto"/>
              <w:right w:val="single" w:sz="4" w:space="0" w:color="auto"/>
            </w:tcBorders>
            <w:vAlign w:val="bottom"/>
          </w:tcPr>
          <w:p w14:paraId="0295238F"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13,20 €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1E790"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14,85 €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D4526"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16,50 €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2985F"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18,15 €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C5EFC"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19,80 €</w:t>
            </w:r>
          </w:p>
        </w:tc>
      </w:tr>
      <w:tr w:rsidR="002D540C" w:rsidRPr="00B46391" w14:paraId="07073F5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2CC5744"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CA060"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17,27 €</w:t>
            </w:r>
          </w:p>
        </w:tc>
        <w:tc>
          <w:tcPr>
            <w:tcW w:w="1163" w:type="dxa"/>
            <w:tcBorders>
              <w:top w:val="single" w:sz="4" w:space="0" w:color="auto"/>
              <w:left w:val="single" w:sz="4" w:space="0" w:color="auto"/>
              <w:bottom w:val="single" w:sz="4" w:space="0" w:color="auto"/>
              <w:right w:val="single" w:sz="4" w:space="0" w:color="auto"/>
            </w:tcBorders>
            <w:vAlign w:val="bottom"/>
          </w:tcPr>
          <w:p w14:paraId="74E14017"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19,73 €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49B8F"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22,20 €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07153"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24,67 €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855B8"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27,13 €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D5087"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29,60 €</w:t>
            </w:r>
          </w:p>
        </w:tc>
      </w:tr>
      <w:tr w:rsidR="002D540C" w:rsidRPr="00B46391" w14:paraId="29528531"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C15761F"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15FBA"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29,17 €</w:t>
            </w:r>
          </w:p>
        </w:tc>
        <w:tc>
          <w:tcPr>
            <w:tcW w:w="1163" w:type="dxa"/>
            <w:tcBorders>
              <w:top w:val="single" w:sz="4" w:space="0" w:color="auto"/>
              <w:left w:val="single" w:sz="4" w:space="0" w:color="auto"/>
              <w:bottom w:val="single" w:sz="4" w:space="0" w:color="auto"/>
              <w:right w:val="single" w:sz="4" w:space="0" w:color="auto"/>
            </w:tcBorders>
            <w:vAlign w:val="bottom"/>
          </w:tcPr>
          <w:p w14:paraId="18A21B98"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33,33 €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95277"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37,50 €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D5434"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41,67 €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438D7"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45,83 €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563CD"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50,00 €</w:t>
            </w:r>
          </w:p>
        </w:tc>
      </w:tr>
      <w:tr w:rsidR="002D540C" w:rsidRPr="00B46391" w14:paraId="2DEFAAC0"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DCC7AD9"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6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1ACB4"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45,27 €</w:t>
            </w:r>
          </w:p>
        </w:tc>
        <w:tc>
          <w:tcPr>
            <w:tcW w:w="1163" w:type="dxa"/>
            <w:tcBorders>
              <w:top w:val="single" w:sz="4" w:space="0" w:color="auto"/>
              <w:left w:val="single" w:sz="4" w:space="0" w:color="auto"/>
              <w:bottom w:val="single" w:sz="4" w:space="0" w:color="auto"/>
              <w:right w:val="single" w:sz="4" w:space="0" w:color="auto"/>
            </w:tcBorders>
            <w:vAlign w:val="bottom"/>
          </w:tcPr>
          <w:p w14:paraId="579B2F02"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51,73 €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753B6"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58,20 €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37436"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64,67 €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E28A3"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71,13 €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9DA12"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77,60 €</w:t>
            </w:r>
          </w:p>
        </w:tc>
      </w:tr>
      <w:tr w:rsidR="002D540C" w:rsidRPr="00B46391" w14:paraId="275AD72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E7642CB"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6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8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D44AD"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60,90 €</w:t>
            </w:r>
          </w:p>
        </w:tc>
        <w:tc>
          <w:tcPr>
            <w:tcW w:w="1163" w:type="dxa"/>
            <w:tcBorders>
              <w:top w:val="single" w:sz="4" w:space="0" w:color="auto"/>
              <w:left w:val="single" w:sz="4" w:space="0" w:color="auto"/>
              <w:bottom w:val="single" w:sz="4" w:space="0" w:color="auto"/>
              <w:right w:val="single" w:sz="4" w:space="0" w:color="auto"/>
            </w:tcBorders>
            <w:vAlign w:val="bottom"/>
          </w:tcPr>
          <w:p w14:paraId="1E70A65F"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69,60 €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B585C"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78,30 €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9B70F"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87,00 €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09B09"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95,70 €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860EB"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104,40 €</w:t>
            </w:r>
          </w:p>
        </w:tc>
      </w:tr>
      <w:tr w:rsidR="002D540C" w:rsidRPr="00B46391" w14:paraId="6FB0A23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2FC234B"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8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10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2DC51"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76,77 €</w:t>
            </w:r>
          </w:p>
        </w:tc>
        <w:tc>
          <w:tcPr>
            <w:tcW w:w="1163" w:type="dxa"/>
            <w:tcBorders>
              <w:top w:val="single" w:sz="4" w:space="0" w:color="auto"/>
              <w:left w:val="single" w:sz="4" w:space="0" w:color="auto"/>
              <w:bottom w:val="single" w:sz="4" w:space="0" w:color="auto"/>
              <w:right w:val="single" w:sz="4" w:space="0" w:color="auto"/>
            </w:tcBorders>
            <w:vAlign w:val="bottom"/>
          </w:tcPr>
          <w:p w14:paraId="032B1B19"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87,73 €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B3160"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98,70 €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1F88F"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109,67 €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957C5"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120,63 €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907E4"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131,60 €</w:t>
            </w:r>
          </w:p>
        </w:tc>
      </w:tr>
      <w:tr w:rsidR="002D540C" w:rsidRPr="00B46391" w14:paraId="5CE8852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64D44B8"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10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22E2C"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92,75 €</w:t>
            </w:r>
          </w:p>
        </w:tc>
        <w:tc>
          <w:tcPr>
            <w:tcW w:w="1163" w:type="dxa"/>
            <w:tcBorders>
              <w:top w:val="single" w:sz="4" w:space="0" w:color="auto"/>
              <w:left w:val="single" w:sz="4" w:space="0" w:color="auto"/>
              <w:bottom w:val="single" w:sz="4" w:space="0" w:color="auto"/>
              <w:right w:val="single" w:sz="4" w:space="0" w:color="auto"/>
            </w:tcBorders>
            <w:vAlign w:val="bottom"/>
          </w:tcPr>
          <w:p w14:paraId="14C213F8"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106,00 €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4DD98"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119,25 €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5FB85"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132,50 €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ED4FD"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145,75 €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DC62E"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159,00 €</w:t>
            </w:r>
          </w:p>
        </w:tc>
      </w:tr>
      <w:tr w:rsidR="002D540C" w:rsidRPr="00B46391" w14:paraId="0F39340B"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F4872EB"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D9C7A"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108,85 €</w:t>
            </w:r>
          </w:p>
        </w:tc>
        <w:tc>
          <w:tcPr>
            <w:tcW w:w="1163" w:type="dxa"/>
            <w:tcBorders>
              <w:top w:val="single" w:sz="4" w:space="0" w:color="auto"/>
              <w:left w:val="single" w:sz="4" w:space="0" w:color="auto"/>
              <w:bottom w:val="single" w:sz="4" w:space="0" w:color="auto"/>
              <w:right w:val="single" w:sz="4" w:space="0" w:color="auto"/>
            </w:tcBorders>
            <w:vAlign w:val="bottom"/>
          </w:tcPr>
          <w:p w14:paraId="7D18DEDD"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124,40 €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ACFE1"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139,95 €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5AD81"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155,50 €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DDB45"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171,05 €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1C2C1"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186,60 €</w:t>
            </w:r>
          </w:p>
        </w:tc>
      </w:tr>
      <w:tr w:rsidR="002D540C" w:rsidRPr="00B46391" w14:paraId="7528E2C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08E39E1"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16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F22D7"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124,37 €</w:t>
            </w:r>
          </w:p>
        </w:tc>
        <w:tc>
          <w:tcPr>
            <w:tcW w:w="1163" w:type="dxa"/>
            <w:tcBorders>
              <w:top w:val="single" w:sz="4" w:space="0" w:color="auto"/>
              <w:left w:val="single" w:sz="4" w:space="0" w:color="auto"/>
              <w:bottom w:val="single" w:sz="4" w:space="0" w:color="auto"/>
              <w:right w:val="single" w:sz="4" w:space="0" w:color="auto"/>
            </w:tcBorders>
            <w:vAlign w:val="bottom"/>
          </w:tcPr>
          <w:p w14:paraId="75F84B1F"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142,13 €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6ED3B"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159,90 €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7CBC5"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177,67 €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12E83"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195,43 €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251CD" w14:textId="77777777" w:rsidR="002D540C" w:rsidRPr="00B46391" w:rsidRDefault="002D540C" w:rsidP="001B6C78">
            <w:pPr>
              <w:jc w:val="center"/>
              <w:rPr>
                <w:rFonts w:ascii="Helvetica 55 Roman" w:hAnsi="Helvetica 55 Roman" w:cs="Arial"/>
                <w:sz w:val="20"/>
                <w:szCs w:val="20"/>
              </w:rPr>
            </w:pPr>
            <w:r w:rsidRPr="00B46391">
              <w:rPr>
                <w:rFonts w:ascii="Helvetica 55 Roman" w:hAnsi="Helvetica 55 Roman" w:cs="Arial"/>
                <w:sz w:val="20"/>
                <w:szCs w:val="20"/>
              </w:rPr>
              <w:t>213,20 €</w:t>
            </w:r>
          </w:p>
        </w:tc>
      </w:tr>
    </w:tbl>
    <w:p w14:paraId="3C904302" w14:textId="77777777" w:rsidR="00915C6A" w:rsidRPr="00B46391" w:rsidRDefault="00915C6A" w:rsidP="00CB286C">
      <w:pPr>
        <w:jc w:val="both"/>
        <w:rPr>
          <w:rFonts w:ascii="Helvetica 55 Roman" w:hAnsi="Helvetica 55 Roman" w:cs="Arial"/>
          <w:sz w:val="20"/>
          <w:szCs w:val="20"/>
        </w:rPr>
      </w:pPr>
    </w:p>
    <w:p w14:paraId="05677A6C" w14:textId="77777777" w:rsidR="00CB286C" w:rsidRPr="00B46391" w:rsidRDefault="00CB286C" w:rsidP="00FD2A46">
      <w:pPr>
        <w:pStyle w:val="Titre2"/>
        <w:rPr>
          <w:rFonts w:cs="Arial"/>
        </w:rPr>
      </w:pPr>
      <w:bookmarkStart w:id="43" w:name="_Toc128669918"/>
      <w:r w:rsidRPr="00B46391">
        <w:rPr>
          <w:rFonts w:cs="Arial"/>
        </w:rPr>
        <w:t>Tarifs du Lien NRO-PM a posteriori</w:t>
      </w:r>
      <w:bookmarkEnd w:id="43"/>
      <w:r w:rsidRPr="00B46391">
        <w:rPr>
          <w:rFonts w:cs="Arial"/>
        </w:rPr>
        <w:t xml:space="preserve"> </w:t>
      </w:r>
    </w:p>
    <w:p w14:paraId="6DD03AC7"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Le prix forfaitaire du Lien NRO-PM a posteriori est calculé en appliquant au prix forfaitaire de référence du Lien NRO-PM, un coefficient ex post fonction du nombre de mois calendaires écoulés en tout ou partie et compté en mois entiers entre la date de mise en service commerciale du PM desservi par le Lien NRO-PM et la réception de la commande de Lien NRO-PM.</w:t>
      </w:r>
    </w:p>
    <w:p w14:paraId="686BD150" w14:textId="77777777" w:rsidR="00CB286C" w:rsidRPr="00B46391" w:rsidRDefault="00CB286C" w:rsidP="00CB286C">
      <w:pPr>
        <w:jc w:val="both"/>
        <w:rPr>
          <w:rFonts w:ascii="Helvetica 55 Roman" w:hAnsi="Helvetica 55 Roman" w:cs="Arial"/>
          <w:b/>
          <w:sz w:val="20"/>
          <w:szCs w:val="20"/>
        </w:rPr>
      </w:pPr>
    </w:p>
    <w:p w14:paraId="0B49CEFF" w14:textId="77777777" w:rsidR="00CB286C" w:rsidRPr="00B46391" w:rsidRDefault="00FE730D" w:rsidP="00CB286C">
      <w:pPr>
        <w:keepNext/>
        <w:jc w:val="both"/>
        <w:rPr>
          <w:rFonts w:ascii="Helvetica 55 Roman" w:hAnsi="Helvetica 55 Roman" w:cs="Arial"/>
        </w:rPr>
      </w:pPr>
      <w:r w:rsidRPr="00B46391">
        <w:rPr>
          <w:rFonts w:ascii="Helvetica 55 Roman" w:hAnsi="Helvetica 55 Roman" w:cs="Arial"/>
          <w:b/>
          <w:sz w:val="20"/>
          <w:szCs w:val="20"/>
          <w:u w:val="single"/>
        </w:rPr>
        <w:t>P</w:t>
      </w:r>
      <w:r w:rsidR="00CB286C" w:rsidRPr="00B46391">
        <w:rPr>
          <w:rFonts w:ascii="Helvetica 55 Roman" w:hAnsi="Helvetica 55 Roman" w:cs="Arial"/>
          <w:b/>
          <w:sz w:val="20"/>
          <w:szCs w:val="20"/>
          <w:u w:val="single"/>
        </w:rPr>
        <w:t>rix forfaitaire de référence</w:t>
      </w:r>
      <w:r w:rsidR="00CB286C" w:rsidRPr="00B46391">
        <w:rPr>
          <w:rFonts w:ascii="Helvetica 55 Roman" w:hAnsi="Helvetica 55 Roman" w:cs="Arial"/>
          <w:u w:val="single"/>
        </w:rPr>
        <w:t xml:space="preserve"> </w:t>
      </w:r>
      <w:r w:rsidR="00CB286C" w:rsidRPr="00B46391">
        <w:rPr>
          <w:rFonts w:ascii="Helvetica 55 Roman" w:hAnsi="Helvetica 55 Roman" w:cs="Arial"/>
          <w:b/>
          <w:sz w:val="20"/>
          <w:szCs w:val="20"/>
          <w:u w:val="single"/>
        </w:rPr>
        <w:t>d’un Lien NRO-PM</w:t>
      </w:r>
    </w:p>
    <w:p w14:paraId="2996B374" w14:textId="77777777" w:rsidR="00CB286C" w:rsidRPr="00B46391" w:rsidRDefault="00CB286C" w:rsidP="00CB286C">
      <w:pPr>
        <w:jc w:val="both"/>
        <w:rPr>
          <w:rFonts w:ascii="Helvetica 55 Roman" w:hAnsi="Helvetica 55 Roman" w:cs="Arial"/>
          <w:sz w:val="20"/>
          <w:szCs w:val="20"/>
        </w:rPr>
      </w:pPr>
    </w:p>
    <w:tbl>
      <w:tblPr>
        <w:tblW w:w="891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12"/>
        <w:gridCol w:w="1072"/>
        <w:gridCol w:w="1333"/>
        <w:gridCol w:w="1200"/>
        <w:gridCol w:w="1200"/>
        <w:gridCol w:w="1200"/>
        <w:gridCol w:w="1200"/>
      </w:tblGrid>
      <w:tr w:rsidR="00CB286C" w:rsidRPr="00B46391" w14:paraId="72BBB1E5"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vAlign w:val="bottom"/>
          </w:tcPr>
          <w:p w14:paraId="156F2011" w14:textId="77777777" w:rsidR="00CB286C" w:rsidRPr="00B46391" w:rsidRDefault="00CB286C" w:rsidP="00CB286C">
            <w:pPr>
              <w:keepNext/>
              <w:spacing w:before="100" w:beforeAutospacing="1" w:after="100" w:afterAutospacing="1"/>
              <w:rPr>
                <w:rFonts w:ascii="Helvetica 55 Roman" w:hAnsi="Helvetica 55 Roman" w:cs="Arial"/>
              </w:rPr>
            </w:pPr>
          </w:p>
        </w:tc>
        <w:tc>
          <w:tcPr>
            <w:tcW w:w="7205" w:type="dxa"/>
            <w:gridSpan w:val="6"/>
            <w:tcBorders>
              <w:top w:val="single" w:sz="4" w:space="0" w:color="auto"/>
              <w:left w:val="single" w:sz="4" w:space="0" w:color="auto"/>
              <w:bottom w:val="single" w:sz="4" w:space="0" w:color="auto"/>
              <w:right w:val="single" w:sz="4" w:space="0" w:color="auto"/>
            </w:tcBorders>
            <w:shd w:val="clear" w:color="auto" w:fill="E7E6E6"/>
          </w:tcPr>
          <w:p w14:paraId="632DE51F" w14:textId="77777777" w:rsidR="00CB286C" w:rsidRPr="00B46391" w:rsidRDefault="00CB286C" w:rsidP="00CB286C">
            <w:pPr>
              <w:keepNext/>
              <w:jc w:val="center"/>
              <w:rPr>
                <w:rFonts w:ascii="Helvetica 55 Roman" w:hAnsi="Helvetica 55 Roman" w:cs="Arial"/>
                <w:sz w:val="20"/>
                <w:szCs w:val="20"/>
              </w:rPr>
            </w:pPr>
            <w:proofErr w:type="gramStart"/>
            <w:r w:rsidRPr="00B46391">
              <w:rPr>
                <w:rFonts w:ascii="Helvetica 55 Roman" w:hAnsi="Helvetica 55 Roman" w:cs="Arial"/>
                <w:sz w:val="20"/>
                <w:szCs w:val="20"/>
              </w:rPr>
              <w:t>prix</w:t>
            </w:r>
            <w:proofErr w:type="gramEnd"/>
            <w:r w:rsidRPr="00B46391">
              <w:rPr>
                <w:rFonts w:ascii="Helvetica 55 Roman" w:hAnsi="Helvetica 55 Roman" w:cs="Arial"/>
                <w:sz w:val="20"/>
                <w:szCs w:val="20"/>
              </w:rPr>
              <w:t xml:space="preserve"> forfaitaire d’un Lien NRO-PM pour</w:t>
            </w:r>
          </w:p>
        </w:tc>
      </w:tr>
      <w:tr w:rsidR="00CB286C" w:rsidRPr="00B46391" w14:paraId="1093803C"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25A4A404" w14:textId="77777777" w:rsidR="00CB286C" w:rsidRPr="00B46391" w:rsidRDefault="00CB286C" w:rsidP="00CB286C">
            <w:pPr>
              <w:keepNext/>
              <w:jc w:val="both"/>
              <w:rPr>
                <w:rFonts w:ascii="Helvetica 55 Roman" w:hAnsi="Helvetica 55 Roman" w:cs="Arial"/>
                <w:sz w:val="20"/>
                <w:szCs w:val="20"/>
              </w:rPr>
            </w:pPr>
            <w:proofErr w:type="gramStart"/>
            <w:r w:rsidRPr="00B46391">
              <w:rPr>
                <w:rFonts w:ascii="Helvetica 55 Roman" w:hAnsi="Helvetica 55 Roman" w:cs="Arial"/>
                <w:sz w:val="20"/>
                <w:szCs w:val="20"/>
              </w:rPr>
              <w:t>longueur</w:t>
            </w:r>
            <w:proofErr w:type="gramEnd"/>
            <w:r w:rsidRPr="00B46391">
              <w:rPr>
                <w:rFonts w:ascii="Helvetica 55 Roman" w:hAnsi="Helvetica 55 Roman" w:cs="Arial"/>
                <w:sz w:val="20"/>
                <w:szCs w:val="20"/>
              </w:rPr>
              <w:t xml:space="preserve"> du lien</w:t>
            </w:r>
          </w:p>
        </w:tc>
        <w:tc>
          <w:tcPr>
            <w:tcW w:w="1072" w:type="dxa"/>
            <w:tcBorders>
              <w:top w:val="single" w:sz="4" w:space="0" w:color="auto"/>
              <w:left w:val="single" w:sz="4" w:space="0" w:color="auto"/>
              <w:bottom w:val="single" w:sz="4" w:space="0" w:color="auto"/>
              <w:right w:val="single" w:sz="4" w:space="0" w:color="auto"/>
            </w:tcBorders>
            <w:shd w:val="clear" w:color="auto" w:fill="E7E6E6"/>
            <w:vAlign w:val="bottom"/>
          </w:tcPr>
          <w:p w14:paraId="3834F0D1"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1 fibre</w:t>
            </w:r>
          </w:p>
        </w:tc>
        <w:tc>
          <w:tcPr>
            <w:tcW w:w="133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620740B7"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B4A8E90"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64BFB3D"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4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2BF20D3B"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5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7FF26181"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6 fibres</w:t>
            </w:r>
          </w:p>
        </w:tc>
      </w:tr>
      <w:tr w:rsidR="00CB286C" w:rsidRPr="00B46391" w14:paraId="41C84B6D"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05AB46B5" w14:textId="77777777" w:rsidR="00CB286C" w:rsidRPr="00B46391" w:rsidRDefault="00CB286C" w:rsidP="00CB286C">
            <w:pPr>
              <w:keepNext/>
              <w:jc w:val="both"/>
              <w:rPr>
                <w:rFonts w:ascii="Helvetica 55 Roman" w:hAnsi="Helvetica 55 Roman" w:cs="Arial"/>
                <w:sz w:val="20"/>
                <w:szCs w:val="20"/>
              </w:rPr>
            </w:pPr>
            <w:r w:rsidRPr="00B46391">
              <w:rPr>
                <w:rFonts w:ascii="Helvetica 55 Roman" w:hAnsi="Helvetica 55 Roman" w:cs="Arial"/>
                <w:sz w:val="20"/>
                <w:szCs w:val="20"/>
              </w:rPr>
              <w:t xml:space="preserve">L </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 km</w:t>
            </w:r>
          </w:p>
        </w:tc>
        <w:tc>
          <w:tcPr>
            <w:tcW w:w="1072" w:type="dxa"/>
            <w:tcBorders>
              <w:top w:val="single" w:sz="4" w:space="0" w:color="auto"/>
              <w:left w:val="single" w:sz="4" w:space="0" w:color="auto"/>
              <w:bottom w:val="single" w:sz="4" w:space="0" w:color="auto"/>
              <w:right w:val="single" w:sz="4" w:space="0" w:color="auto"/>
            </w:tcBorders>
            <w:vAlign w:val="bottom"/>
          </w:tcPr>
          <w:p w14:paraId="16C4371E"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1 671 €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33792"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3 216 €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77BF5"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4 523 €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B4E61"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5 628 €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AC583"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6 578 €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83078"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7 409 €</w:t>
            </w:r>
          </w:p>
        </w:tc>
      </w:tr>
      <w:tr w:rsidR="00CB286C" w:rsidRPr="00B46391" w14:paraId="7932E70E"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3C027AA7" w14:textId="77777777" w:rsidR="00CB286C" w:rsidRPr="00B46391" w:rsidRDefault="00CB286C" w:rsidP="00CB286C">
            <w:pPr>
              <w:keepNext/>
              <w:jc w:val="both"/>
              <w:rPr>
                <w:rFonts w:ascii="Helvetica 55 Roman" w:hAnsi="Helvetica 55 Roman" w:cs="Arial"/>
                <w:sz w:val="20"/>
                <w:szCs w:val="20"/>
              </w:rPr>
            </w:pPr>
            <w:r w:rsidRPr="00B46391">
              <w:rPr>
                <w:rFonts w:ascii="Helvetica 55 Roman" w:hAnsi="Helvetica 55 Roman" w:cs="Arial"/>
                <w:sz w:val="20"/>
                <w:szCs w:val="20"/>
              </w:rPr>
              <w:t>1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2 km</w:t>
            </w:r>
          </w:p>
        </w:tc>
        <w:tc>
          <w:tcPr>
            <w:tcW w:w="1072" w:type="dxa"/>
            <w:tcBorders>
              <w:top w:val="single" w:sz="4" w:space="0" w:color="auto"/>
              <w:left w:val="single" w:sz="4" w:space="0" w:color="auto"/>
              <w:bottom w:val="single" w:sz="4" w:space="0" w:color="auto"/>
              <w:right w:val="single" w:sz="4" w:space="0" w:color="auto"/>
            </w:tcBorders>
            <w:vAlign w:val="bottom"/>
          </w:tcPr>
          <w:p w14:paraId="46281B47"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1 780 €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B5EFE"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3 425 €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7F4D7"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4 817 €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8A948"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5 994 €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30C71"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7 006 €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12A5D"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7 891 €</w:t>
            </w:r>
          </w:p>
        </w:tc>
      </w:tr>
      <w:tr w:rsidR="00CB286C" w:rsidRPr="00B46391" w14:paraId="5E9AF825"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30D709E9" w14:textId="77777777" w:rsidR="00CB286C" w:rsidRPr="00B46391" w:rsidRDefault="00CB286C" w:rsidP="00CB286C">
            <w:pPr>
              <w:keepNext/>
              <w:jc w:val="both"/>
              <w:rPr>
                <w:rFonts w:ascii="Helvetica 55 Roman" w:hAnsi="Helvetica 55 Roman" w:cs="Arial"/>
                <w:sz w:val="20"/>
                <w:szCs w:val="20"/>
              </w:rPr>
            </w:pPr>
            <w:r w:rsidRPr="00B46391">
              <w:rPr>
                <w:rFonts w:ascii="Helvetica 55 Roman" w:hAnsi="Helvetica 55 Roman" w:cs="Arial"/>
                <w:sz w:val="20"/>
                <w:szCs w:val="20"/>
              </w:rPr>
              <w:t>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4 km</w:t>
            </w:r>
          </w:p>
        </w:tc>
        <w:tc>
          <w:tcPr>
            <w:tcW w:w="1072" w:type="dxa"/>
            <w:tcBorders>
              <w:top w:val="single" w:sz="4" w:space="0" w:color="auto"/>
              <w:left w:val="single" w:sz="4" w:space="0" w:color="auto"/>
              <w:bottom w:val="single" w:sz="4" w:space="0" w:color="auto"/>
              <w:right w:val="single" w:sz="4" w:space="0" w:color="auto"/>
            </w:tcBorders>
            <w:vAlign w:val="bottom"/>
          </w:tcPr>
          <w:p w14:paraId="44A4013E"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1 997 €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079F1"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3 844 €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30B42"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5 406 €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3D4B9"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6 727 €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4667E"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7 863 €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CCCD6"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8 856 €</w:t>
            </w:r>
          </w:p>
        </w:tc>
      </w:tr>
      <w:tr w:rsidR="00CB286C" w:rsidRPr="00B46391" w14:paraId="176299B0"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7A2E8B70" w14:textId="77777777" w:rsidR="00CB286C" w:rsidRPr="00B46391" w:rsidRDefault="00CB286C" w:rsidP="00CB286C">
            <w:pPr>
              <w:keepNext/>
              <w:jc w:val="both"/>
              <w:rPr>
                <w:rFonts w:ascii="Helvetica 55 Roman" w:hAnsi="Helvetica 55 Roman" w:cs="Arial"/>
                <w:sz w:val="20"/>
                <w:szCs w:val="20"/>
              </w:rPr>
            </w:pPr>
            <w:r w:rsidRPr="00B46391">
              <w:rPr>
                <w:rFonts w:ascii="Helvetica 55 Roman" w:hAnsi="Helvetica 55 Roman" w:cs="Arial"/>
                <w:sz w:val="20"/>
                <w:szCs w:val="20"/>
              </w:rPr>
              <w:t>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6 km</w:t>
            </w:r>
          </w:p>
        </w:tc>
        <w:tc>
          <w:tcPr>
            <w:tcW w:w="1072" w:type="dxa"/>
            <w:tcBorders>
              <w:top w:val="single" w:sz="4" w:space="0" w:color="auto"/>
              <w:left w:val="single" w:sz="4" w:space="0" w:color="auto"/>
              <w:bottom w:val="single" w:sz="4" w:space="0" w:color="auto"/>
              <w:right w:val="single" w:sz="4" w:space="0" w:color="auto"/>
            </w:tcBorders>
            <w:vAlign w:val="bottom"/>
          </w:tcPr>
          <w:p w14:paraId="66A84C62"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2 287 €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73FD0"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4 402 €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80434"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6 191 €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5F91B"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7 703 €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2862F"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9 005 €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278D7" w14:textId="77777777" w:rsidR="00CB286C" w:rsidRPr="00B46391" w:rsidRDefault="00CB286C" w:rsidP="00CB286C">
            <w:pPr>
              <w:keepNext/>
              <w:jc w:val="center"/>
              <w:rPr>
                <w:rFonts w:ascii="Helvetica 55 Roman" w:hAnsi="Helvetica 55 Roman" w:cs="Arial"/>
                <w:sz w:val="20"/>
                <w:szCs w:val="20"/>
              </w:rPr>
            </w:pPr>
            <w:r w:rsidRPr="00B46391">
              <w:rPr>
                <w:rFonts w:ascii="Helvetica 55 Roman" w:hAnsi="Helvetica 55 Roman" w:cs="Arial"/>
                <w:sz w:val="20"/>
                <w:szCs w:val="20"/>
              </w:rPr>
              <w:t>10 142 €</w:t>
            </w:r>
          </w:p>
        </w:tc>
      </w:tr>
      <w:tr w:rsidR="00CB286C" w:rsidRPr="00B46391" w14:paraId="2577ABF9"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3CAEB6A6" w14:textId="77777777" w:rsidR="00CB286C" w:rsidRPr="00B46391" w:rsidRDefault="00CB286C" w:rsidP="00CB286C">
            <w:pPr>
              <w:keepNext/>
              <w:jc w:val="both"/>
              <w:rPr>
                <w:rFonts w:ascii="Helvetica 55 Roman" w:hAnsi="Helvetica 55 Roman" w:cs="Arial"/>
                <w:sz w:val="20"/>
                <w:szCs w:val="20"/>
              </w:rPr>
            </w:pPr>
            <w:r w:rsidRPr="00B46391">
              <w:rPr>
                <w:rFonts w:ascii="Helvetica 55 Roman" w:hAnsi="Helvetica 55 Roman" w:cs="Arial"/>
                <w:sz w:val="20"/>
                <w:szCs w:val="20"/>
              </w:rPr>
              <w:t>6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8 km</w:t>
            </w:r>
          </w:p>
        </w:tc>
        <w:tc>
          <w:tcPr>
            <w:tcW w:w="1072" w:type="dxa"/>
            <w:tcBorders>
              <w:top w:val="single" w:sz="4" w:space="0" w:color="auto"/>
              <w:left w:val="single" w:sz="4" w:space="0" w:color="auto"/>
              <w:bottom w:val="single" w:sz="4" w:space="0" w:color="auto"/>
              <w:right w:val="single" w:sz="4" w:space="0" w:color="auto"/>
            </w:tcBorders>
            <w:vAlign w:val="bottom"/>
          </w:tcPr>
          <w:p w14:paraId="15A1E39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2 577 €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5A15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4 960 €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ADC32"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6 976 €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E4B8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8 680 €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B31F1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10 146 €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D0BB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11 428 €</w:t>
            </w:r>
          </w:p>
        </w:tc>
      </w:tr>
      <w:tr w:rsidR="00CB286C" w:rsidRPr="00B46391" w14:paraId="519896ED"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7B0D3B48" w14:textId="77777777" w:rsidR="00CB286C" w:rsidRPr="00B46391" w:rsidRDefault="00CB286C" w:rsidP="00CB286C">
            <w:pPr>
              <w:keepNext/>
              <w:jc w:val="both"/>
              <w:rPr>
                <w:rFonts w:ascii="Helvetica 55 Roman" w:hAnsi="Helvetica 55 Roman" w:cs="Arial"/>
                <w:sz w:val="20"/>
                <w:szCs w:val="20"/>
              </w:rPr>
            </w:pPr>
            <w:r w:rsidRPr="00B46391">
              <w:rPr>
                <w:rFonts w:ascii="Helvetica 55 Roman" w:hAnsi="Helvetica 55 Roman" w:cs="Arial"/>
                <w:sz w:val="20"/>
                <w:szCs w:val="20"/>
              </w:rPr>
              <w:t>8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10 km</w:t>
            </w:r>
          </w:p>
        </w:tc>
        <w:tc>
          <w:tcPr>
            <w:tcW w:w="1072" w:type="dxa"/>
            <w:tcBorders>
              <w:top w:val="single" w:sz="4" w:space="0" w:color="auto"/>
              <w:left w:val="single" w:sz="4" w:space="0" w:color="auto"/>
              <w:bottom w:val="single" w:sz="4" w:space="0" w:color="auto"/>
              <w:right w:val="single" w:sz="4" w:space="0" w:color="auto"/>
            </w:tcBorders>
            <w:vAlign w:val="bottom"/>
          </w:tcPr>
          <w:p w14:paraId="45A8327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2 867 €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4DC1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5 518 €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B540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7 761 €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3D1A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9 657 €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E111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11 288 €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16B2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12 714 €</w:t>
            </w:r>
          </w:p>
        </w:tc>
      </w:tr>
      <w:tr w:rsidR="00CB286C" w:rsidRPr="00B46391" w14:paraId="13FAFA9B"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65E2E12E" w14:textId="77777777" w:rsidR="00CB286C" w:rsidRPr="00B46391" w:rsidRDefault="00CB286C" w:rsidP="00CB286C">
            <w:pPr>
              <w:keepNext/>
              <w:jc w:val="both"/>
              <w:rPr>
                <w:rFonts w:ascii="Helvetica 55 Roman" w:hAnsi="Helvetica 55 Roman" w:cs="Arial"/>
                <w:sz w:val="20"/>
                <w:szCs w:val="20"/>
              </w:rPr>
            </w:pPr>
            <w:r w:rsidRPr="00B46391">
              <w:rPr>
                <w:rFonts w:ascii="Helvetica 55 Roman" w:hAnsi="Helvetica 55 Roman" w:cs="Arial"/>
                <w:sz w:val="20"/>
                <w:szCs w:val="20"/>
              </w:rPr>
              <w:t>10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12 km</w:t>
            </w:r>
          </w:p>
        </w:tc>
        <w:tc>
          <w:tcPr>
            <w:tcW w:w="1072" w:type="dxa"/>
            <w:tcBorders>
              <w:top w:val="single" w:sz="4" w:space="0" w:color="auto"/>
              <w:left w:val="single" w:sz="4" w:space="0" w:color="auto"/>
              <w:bottom w:val="single" w:sz="4" w:space="0" w:color="auto"/>
              <w:right w:val="single" w:sz="4" w:space="0" w:color="auto"/>
            </w:tcBorders>
            <w:vAlign w:val="bottom"/>
          </w:tcPr>
          <w:p w14:paraId="4BE58EC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3 157 €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460A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6 076 €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CF57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8 546 €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2517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10 634 €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C1DB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12 430 €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CED5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14 000 €</w:t>
            </w:r>
          </w:p>
        </w:tc>
      </w:tr>
      <w:tr w:rsidR="00CB286C" w:rsidRPr="00B46391" w14:paraId="4F95E9BF"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1E6CD36B" w14:textId="77777777" w:rsidR="00CB286C" w:rsidRPr="00B46391" w:rsidRDefault="00CB286C" w:rsidP="00CB286C">
            <w:pPr>
              <w:keepNext/>
              <w:jc w:val="both"/>
              <w:rPr>
                <w:rFonts w:ascii="Helvetica 55 Roman" w:hAnsi="Helvetica 55 Roman" w:cs="Arial"/>
                <w:sz w:val="20"/>
                <w:szCs w:val="20"/>
              </w:rPr>
            </w:pPr>
            <w:r w:rsidRPr="00B46391">
              <w:rPr>
                <w:rFonts w:ascii="Helvetica 55 Roman" w:hAnsi="Helvetica 55 Roman" w:cs="Arial"/>
                <w:sz w:val="20"/>
                <w:szCs w:val="20"/>
              </w:rPr>
              <w:t>12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14 km</w:t>
            </w:r>
          </w:p>
        </w:tc>
        <w:tc>
          <w:tcPr>
            <w:tcW w:w="1072" w:type="dxa"/>
            <w:tcBorders>
              <w:top w:val="single" w:sz="4" w:space="0" w:color="auto"/>
              <w:left w:val="single" w:sz="4" w:space="0" w:color="auto"/>
              <w:bottom w:val="single" w:sz="4" w:space="0" w:color="auto"/>
              <w:right w:val="single" w:sz="4" w:space="0" w:color="auto"/>
            </w:tcBorders>
            <w:vAlign w:val="bottom"/>
          </w:tcPr>
          <w:p w14:paraId="4FF771C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3 447 €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5E60B"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6 634 €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717A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9 331 €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32B7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11 611 €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7979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13 572 €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EBB5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15 286 €</w:t>
            </w:r>
          </w:p>
        </w:tc>
      </w:tr>
      <w:tr w:rsidR="00CB286C" w:rsidRPr="00B46391" w14:paraId="755184B5"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453528DE" w14:textId="77777777" w:rsidR="00CB286C" w:rsidRPr="00B46391" w:rsidRDefault="00CB286C" w:rsidP="00CB286C">
            <w:pPr>
              <w:keepNext/>
              <w:jc w:val="both"/>
              <w:rPr>
                <w:rFonts w:ascii="Helvetica 55 Roman" w:hAnsi="Helvetica 55 Roman" w:cs="Arial"/>
                <w:sz w:val="20"/>
                <w:szCs w:val="20"/>
              </w:rPr>
            </w:pPr>
            <w:r w:rsidRPr="00B46391">
              <w:rPr>
                <w:rFonts w:ascii="Helvetica 55 Roman" w:hAnsi="Helvetica 55 Roman" w:cs="Arial"/>
                <w:sz w:val="20"/>
                <w:szCs w:val="20"/>
              </w:rPr>
              <w:t>14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16 km</w:t>
            </w:r>
          </w:p>
        </w:tc>
        <w:tc>
          <w:tcPr>
            <w:tcW w:w="1072" w:type="dxa"/>
            <w:tcBorders>
              <w:top w:val="single" w:sz="4" w:space="0" w:color="auto"/>
              <w:left w:val="single" w:sz="4" w:space="0" w:color="auto"/>
              <w:bottom w:val="single" w:sz="4" w:space="0" w:color="auto"/>
              <w:right w:val="single" w:sz="4" w:space="0" w:color="auto"/>
            </w:tcBorders>
            <w:vAlign w:val="bottom"/>
          </w:tcPr>
          <w:p w14:paraId="236D966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3 737 €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ED6E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7 192 €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69F8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10 116 €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2C87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12 588 €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0A56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14 714 €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6B1D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16 572 €</w:t>
            </w:r>
          </w:p>
        </w:tc>
      </w:tr>
    </w:tbl>
    <w:p w14:paraId="535CFA68" w14:textId="77777777" w:rsidR="00CB286C" w:rsidRPr="00B46391" w:rsidRDefault="00CB286C" w:rsidP="00CB286C">
      <w:pPr>
        <w:jc w:val="both"/>
        <w:rPr>
          <w:rFonts w:ascii="Helvetica 55 Roman" w:hAnsi="Helvetica 55 Roman" w:cs="Arial"/>
          <w:sz w:val="20"/>
          <w:szCs w:val="20"/>
        </w:rPr>
      </w:pPr>
    </w:p>
    <w:p w14:paraId="30FF3BED" w14:textId="77777777" w:rsidR="00B46391" w:rsidRDefault="00B46391" w:rsidP="0026564D">
      <w:pPr>
        <w:jc w:val="both"/>
        <w:rPr>
          <w:rFonts w:ascii="Helvetica 55 Roman" w:hAnsi="Helvetica 55 Roman" w:cs="Arial"/>
          <w:b/>
          <w:sz w:val="20"/>
          <w:szCs w:val="20"/>
          <w:u w:val="single"/>
        </w:rPr>
      </w:pPr>
    </w:p>
    <w:p w14:paraId="4AAACC43" w14:textId="77777777" w:rsidR="00B46391" w:rsidRDefault="00B46391" w:rsidP="0026564D">
      <w:pPr>
        <w:jc w:val="both"/>
        <w:rPr>
          <w:rFonts w:ascii="Helvetica 55 Roman" w:hAnsi="Helvetica 55 Roman" w:cs="Arial"/>
          <w:b/>
          <w:sz w:val="20"/>
          <w:szCs w:val="20"/>
          <w:u w:val="single"/>
        </w:rPr>
      </w:pPr>
    </w:p>
    <w:p w14:paraId="156B0607" w14:textId="77777777" w:rsidR="00B46391" w:rsidRDefault="00B46391" w:rsidP="0026564D">
      <w:pPr>
        <w:jc w:val="both"/>
        <w:rPr>
          <w:rFonts w:ascii="Helvetica 55 Roman" w:hAnsi="Helvetica 55 Roman" w:cs="Arial"/>
          <w:b/>
          <w:sz w:val="20"/>
          <w:szCs w:val="20"/>
          <w:u w:val="single"/>
        </w:rPr>
      </w:pPr>
    </w:p>
    <w:p w14:paraId="45D2EC4C" w14:textId="77777777" w:rsidR="008830F8" w:rsidRDefault="008830F8" w:rsidP="0026564D">
      <w:pPr>
        <w:jc w:val="both"/>
        <w:rPr>
          <w:rFonts w:ascii="Helvetica 55 Roman" w:hAnsi="Helvetica 55 Roman" w:cs="Arial"/>
          <w:b/>
          <w:sz w:val="20"/>
          <w:szCs w:val="20"/>
          <w:u w:val="single"/>
        </w:rPr>
      </w:pPr>
    </w:p>
    <w:p w14:paraId="47BFEA76" w14:textId="77777777" w:rsidR="008830F8" w:rsidRDefault="008830F8" w:rsidP="0026564D">
      <w:pPr>
        <w:jc w:val="both"/>
        <w:rPr>
          <w:rFonts w:ascii="Helvetica 55 Roman" w:hAnsi="Helvetica 55 Roman" w:cs="Arial"/>
          <w:b/>
          <w:sz w:val="20"/>
          <w:szCs w:val="20"/>
          <w:u w:val="single"/>
        </w:rPr>
      </w:pPr>
    </w:p>
    <w:p w14:paraId="28929C51" w14:textId="77777777" w:rsidR="00B46391" w:rsidRDefault="00B46391" w:rsidP="0026564D">
      <w:pPr>
        <w:jc w:val="both"/>
        <w:rPr>
          <w:rFonts w:ascii="Helvetica 55 Roman" w:hAnsi="Helvetica 55 Roman" w:cs="Arial"/>
          <w:b/>
          <w:sz w:val="20"/>
          <w:szCs w:val="20"/>
          <w:u w:val="single"/>
        </w:rPr>
      </w:pPr>
    </w:p>
    <w:p w14:paraId="1B839509" w14:textId="77777777" w:rsidR="0026564D" w:rsidRPr="00B46391" w:rsidRDefault="00FE730D" w:rsidP="0026564D">
      <w:pPr>
        <w:jc w:val="both"/>
        <w:rPr>
          <w:rFonts w:ascii="Helvetica 55 Roman" w:hAnsi="Helvetica 55 Roman" w:cs="Arial"/>
          <w:b/>
          <w:sz w:val="20"/>
          <w:szCs w:val="20"/>
          <w:u w:val="single"/>
        </w:rPr>
      </w:pPr>
      <w:r w:rsidRPr="00B46391">
        <w:rPr>
          <w:rFonts w:ascii="Helvetica 55 Roman" w:hAnsi="Helvetica 55 Roman" w:cs="Arial"/>
          <w:b/>
          <w:sz w:val="20"/>
          <w:szCs w:val="20"/>
          <w:u w:val="single"/>
        </w:rPr>
        <w:t>P</w:t>
      </w:r>
      <w:r w:rsidR="0026564D" w:rsidRPr="00B46391">
        <w:rPr>
          <w:rFonts w:ascii="Helvetica 55 Roman" w:hAnsi="Helvetica 55 Roman" w:cs="Arial"/>
          <w:b/>
          <w:sz w:val="20"/>
          <w:szCs w:val="20"/>
          <w:u w:val="single"/>
        </w:rPr>
        <w:t xml:space="preserve">rix forfaitaire de référence </w:t>
      </w:r>
      <w:r w:rsidR="007278EA" w:rsidRPr="00B46391">
        <w:rPr>
          <w:rFonts w:ascii="Helvetica 55 Roman" w:hAnsi="Helvetica 55 Roman" w:cs="Arial"/>
          <w:b/>
          <w:sz w:val="20"/>
          <w:szCs w:val="20"/>
          <w:u w:val="single"/>
        </w:rPr>
        <w:t>d’un Lien NRO-PM, le cas échéant</w:t>
      </w:r>
    </w:p>
    <w:p w14:paraId="21F94A4C" w14:textId="77777777" w:rsidR="0026564D" w:rsidRPr="00B46391" w:rsidRDefault="0026564D" w:rsidP="0026564D">
      <w:pPr>
        <w:jc w:val="both"/>
        <w:rPr>
          <w:rFonts w:ascii="Helvetica 55 Roman" w:hAnsi="Helvetica 55 Roman" w:cs="Arial"/>
          <w:b/>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12"/>
        <w:gridCol w:w="1271"/>
        <w:gridCol w:w="1134"/>
        <w:gridCol w:w="29"/>
        <w:gridCol w:w="1080"/>
        <w:gridCol w:w="30"/>
        <w:gridCol w:w="1230"/>
        <w:gridCol w:w="31"/>
        <w:gridCol w:w="1144"/>
        <w:gridCol w:w="1281"/>
      </w:tblGrid>
      <w:tr w:rsidR="0026564D" w:rsidRPr="00B46391" w14:paraId="3CC8B5BC"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vAlign w:val="center"/>
          </w:tcPr>
          <w:p w14:paraId="73A3F8C8" w14:textId="77777777" w:rsidR="0026564D" w:rsidRPr="00B46391" w:rsidRDefault="0026564D">
            <w:pPr>
              <w:spacing w:before="100" w:beforeAutospacing="1" w:after="100" w:afterAutospacing="1"/>
              <w:jc w:val="center"/>
              <w:rPr>
                <w:rFonts w:ascii="Helvetica 55 Roman" w:hAnsi="Helvetica 55 Roman" w:cs="Arial"/>
              </w:rPr>
            </w:pPr>
          </w:p>
        </w:tc>
        <w:tc>
          <w:tcPr>
            <w:tcW w:w="7230" w:type="dxa"/>
            <w:gridSpan w:val="9"/>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748C132E" w14:textId="77777777" w:rsidR="0026564D" w:rsidRPr="00B46391" w:rsidRDefault="0026564D">
            <w:pPr>
              <w:jc w:val="center"/>
              <w:rPr>
                <w:rFonts w:ascii="Helvetica 55 Roman" w:hAnsi="Helvetica 55 Roman" w:cs="Arial"/>
                <w:sz w:val="20"/>
                <w:szCs w:val="20"/>
              </w:rPr>
            </w:pPr>
            <w:proofErr w:type="gramStart"/>
            <w:r w:rsidRPr="00B46391">
              <w:rPr>
                <w:rFonts w:ascii="Helvetica 55 Roman" w:hAnsi="Helvetica 55 Roman" w:cs="Arial"/>
                <w:sz w:val="20"/>
                <w:szCs w:val="20"/>
              </w:rPr>
              <w:t>prix</w:t>
            </w:r>
            <w:proofErr w:type="gramEnd"/>
            <w:r w:rsidRPr="00B46391">
              <w:rPr>
                <w:rFonts w:ascii="Helvetica 55 Roman" w:hAnsi="Helvetica 55 Roman" w:cs="Arial"/>
                <w:sz w:val="20"/>
                <w:szCs w:val="20"/>
              </w:rPr>
              <w:t xml:space="preserve"> forfaitaire d’un Lien NRO-PM pour</w:t>
            </w:r>
          </w:p>
        </w:tc>
      </w:tr>
      <w:tr w:rsidR="0026564D" w:rsidRPr="00B46391" w14:paraId="79ED2DAE"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AF0C808" w14:textId="77777777" w:rsidR="0026564D" w:rsidRPr="00B46391" w:rsidRDefault="0026564D">
            <w:pPr>
              <w:jc w:val="center"/>
              <w:rPr>
                <w:rFonts w:ascii="Helvetica 55 Roman" w:hAnsi="Helvetica 55 Roman" w:cs="Arial"/>
                <w:sz w:val="20"/>
                <w:szCs w:val="20"/>
              </w:rPr>
            </w:pPr>
            <w:proofErr w:type="gramStart"/>
            <w:r w:rsidRPr="00B46391">
              <w:rPr>
                <w:rFonts w:ascii="Helvetica 55 Roman" w:hAnsi="Helvetica 55 Roman" w:cs="Arial"/>
                <w:sz w:val="20"/>
                <w:szCs w:val="20"/>
              </w:rPr>
              <w:t>longueur</w:t>
            </w:r>
            <w:proofErr w:type="gramEnd"/>
            <w:r w:rsidRPr="00B46391">
              <w:rPr>
                <w:rFonts w:ascii="Helvetica 55 Roman" w:hAnsi="Helvetica 55 Roman" w:cs="Arial"/>
                <w:sz w:val="20"/>
                <w:szCs w:val="20"/>
              </w:rPr>
              <w:t xml:space="preserve"> du lien</w:t>
            </w:r>
          </w:p>
        </w:tc>
        <w:tc>
          <w:tcPr>
            <w:tcW w:w="127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236D9D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7 fibres</w:t>
            </w:r>
          </w:p>
        </w:tc>
        <w:tc>
          <w:tcPr>
            <w:tcW w:w="1163"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0D4FB532"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8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5E6F976"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8FCFA7A"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fibres</w:t>
            </w:r>
          </w:p>
        </w:tc>
        <w:tc>
          <w:tcPr>
            <w:tcW w:w="1175"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C21E3FA"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fibres</w:t>
            </w:r>
          </w:p>
        </w:tc>
        <w:tc>
          <w:tcPr>
            <w:tcW w:w="128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B33B681"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fibres</w:t>
            </w:r>
          </w:p>
        </w:tc>
      </w:tr>
      <w:tr w:rsidR="0026564D" w:rsidRPr="00B46391" w14:paraId="68A49187"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AFE5C9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 xml:space="preserve">L </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2B336B7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8 644 €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6EAEA72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9 879 €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D500EE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11 114 €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4357F474"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12 348 €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2049E5C0"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13 583 €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4DFFC7E6"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14 818 €</w:t>
            </w:r>
          </w:p>
        </w:tc>
      </w:tr>
      <w:tr w:rsidR="0026564D" w:rsidRPr="00B46391" w14:paraId="6F052F42"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C6FD31E"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902EF0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9 206 €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4098C42C"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10 521 €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FAAA3A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11 837 €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10550514"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13 152 €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28B087B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14 467 €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7533AD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15 782 €</w:t>
            </w:r>
          </w:p>
        </w:tc>
      </w:tr>
      <w:tr w:rsidR="0026564D" w:rsidRPr="00B46391" w14:paraId="40E92B73"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4F2D90F"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37DE572"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10 332 €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6FD82DD0"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11 808 €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36277E0"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13 284 €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039DBB3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14 760 €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55233971"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16 236 €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435F7A71"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17 712 €</w:t>
            </w:r>
          </w:p>
        </w:tc>
      </w:tr>
      <w:tr w:rsidR="0026564D" w:rsidRPr="00B46391" w14:paraId="6CCB6F22"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C34B1E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4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6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1C9A67BA"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11 832 €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6A8A1ED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13 523 €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FCEEB6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15 213 €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50290C6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16 903 €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51CDCAA5"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18 594 €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5EE4061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20 284 €</w:t>
            </w:r>
          </w:p>
        </w:tc>
      </w:tr>
      <w:tr w:rsidR="0026564D" w:rsidRPr="00B46391" w14:paraId="4F34F720"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3735B12"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6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8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B7994CA"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13 333 €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524DB54A"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15 237 €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0A30C2A9"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17 142 €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0BA87AA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19 047 €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5976276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20 951 €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4D30A0A"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22 856 €</w:t>
            </w:r>
          </w:p>
        </w:tc>
      </w:tr>
      <w:tr w:rsidR="0026564D" w:rsidRPr="00B46391" w14:paraId="04DC4374"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DF96A21"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8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10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24695639"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14 833 €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81D813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16 952 €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1EF28015"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19 071 €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58287786"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21 190 €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237E3DFA"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23 309 €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3D1C61AF"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25 428 €</w:t>
            </w:r>
          </w:p>
        </w:tc>
      </w:tr>
      <w:tr w:rsidR="0026564D" w:rsidRPr="00B46391" w14:paraId="22CBE5F5"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1147A8E"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10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59AE6304"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16 334 €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2196A9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18 667 €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741B1066"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21 000 €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4D510853"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23 334 €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38B927F4"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25 667 €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323E804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28 000 €</w:t>
            </w:r>
          </w:p>
        </w:tc>
      </w:tr>
      <w:tr w:rsidR="0026564D" w:rsidRPr="00B46391" w14:paraId="4E667CF5"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341AA65"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12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93295A0"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17 834 €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4A2BFB1"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20 382 €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22A0CC59"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22 929 €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0DCC41FC"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25 477 €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700C173E"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28 025 €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AE4964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30 573 €</w:t>
            </w:r>
          </w:p>
        </w:tc>
      </w:tr>
      <w:tr w:rsidR="0026564D" w:rsidRPr="00B46391" w14:paraId="24260C5D"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CD4A84E"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14 km &lt;L</w:t>
            </w:r>
            <w:r w:rsidRPr="00B46391">
              <w:rPr>
                <w:rFonts w:ascii="Helvetica 55 Roman" w:hAnsi="Helvetica 55 Roman" w:cs="Arial"/>
                <w:sz w:val="20"/>
                <w:szCs w:val="20"/>
              </w:rPr>
              <w:sym w:font="Symbol" w:char="F0A3"/>
            </w:r>
            <w:r w:rsidRPr="00B46391">
              <w:rPr>
                <w:rFonts w:ascii="Helvetica 55 Roman" w:hAnsi="Helvetica 55 Roman" w:cs="Arial"/>
                <w:sz w:val="20"/>
                <w:szCs w:val="20"/>
              </w:rPr>
              <w:t xml:space="preserve"> 16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1549A85B"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19 334 €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5CC73BD"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22 096 €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4F80FAD7"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24 858 €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2223FA80"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27 620 €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594DC5A8"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30 383 €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7A4B0F9" w14:textId="77777777" w:rsidR="0026564D" w:rsidRPr="00B46391" w:rsidRDefault="0026564D">
            <w:pPr>
              <w:jc w:val="center"/>
              <w:rPr>
                <w:rFonts w:ascii="Helvetica 55 Roman" w:hAnsi="Helvetica 55 Roman" w:cs="Arial"/>
                <w:sz w:val="20"/>
                <w:szCs w:val="20"/>
              </w:rPr>
            </w:pPr>
            <w:r w:rsidRPr="00B46391">
              <w:rPr>
                <w:rFonts w:ascii="Helvetica 55 Roman" w:hAnsi="Helvetica 55 Roman" w:cs="Arial"/>
                <w:sz w:val="20"/>
                <w:szCs w:val="20"/>
              </w:rPr>
              <w:t>33 145 €</w:t>
            </w:r>
          </w:p>
        </w:tc>
      </w:tr>
    </w:tbl>
    <w:p w14:paraId="62B4FF56" w14:textId="77777777" w:rsidR="00915C6A" w:rsidRPr="00B46391" w:rsidRDefault="00915C6A" w:rsidP="0026564D">
      <w:pPr>
        <w:jc w:val="both"/>
        <w:rPr>
          <w:rFonts w:ascii="Helvetica 55 Roman" w:hAnsi="Helvetica 55 Roman" w:cs="Arial"/>
          <w:sz w:val="20"/>
          <w:szCs w:val="20"/>
        </w:rPr>
      </w:pPr>
    </w:p>
    <w:p w14:paraId="54B45EE2" w14:textId="77777777" w:rsidR="0026564D" w:rsidRPr="00B46391" w:rsidRDefault="0026564D" w:rsidP="00CB286C">
      <w:pPr>
        <w:jc w:val="both"/>
        <w:rPr>
          <w:rFonts w:ascii="Helvetica 55 Roman" w:hAnsi="Helvetica 55 Roman" w:cs="Arial"/>
          <w:sz w:val="20"/>
          <w:szCs w:val="20"/>
        </w:rPr>
      </w:pPr>
    </w:p>
    <w:p w14:paraId="26A8D95F"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 xml:space="preserve">Le coefficient ex post </w:t>
      </w:r>
      <w:proofErr w:type="gramStart"/>
      <w:r w:rsidRPr="00B46391">
        <w:rPr>
          <w:rFonts w:ascii="Helvetica 55 Roman" w:hAnsi="Helvetica 55 Roman" w:cs="Arial"/>
          <w:sz w:val="20"/>
          <w:szCs w:val="20"/>
        </w:rPr>
        <w:t>C</w:t>
      </w:r>
      <w:r w:rsidRPr="00B46391">
        <w:rPr>
          <w:rFonts w:ascii="Helvetica 55 Roman" w:hAnsi="Helvetica 55 Roman" w:cs="Arial"/>
          <w:sz w:val="20"/>
          <w:szCs w:val="20"/>
          <w:vertAlign w:val="subscript"/>
        </w:rPr>
        <w:t>X,Y</w:t>
      </w:r>
      <w:proofErr w:type="gramEnd"/>
      <w:r w:rsidRPr="00B46391">
        <w:rPr>
          <w:rFonts w:ascii="Helvetica 55 Roman" w:hAnsi="Helvetica 55 Roman" w:cs="Arial"/>
          <w:sz w:val="20"/>
          <w:szCs w:val="20"/>
        </w:rPr>
        <w:t xml:space="preserve"> pour un décalage de X années et de Y mois (Y&lt;12 et Y=0 le mois de la Date de Mise en Service Commerciale) est donné par :</w:t>
      </w:r>
    </w:p>
    <w:p w14:paraId="36A7E01D" w14:textId="77777777" w:rsidR="00CB286C" w:rsidRPr="00B46391" w:rsidRDefault="00CB286C" w:rsidP="00CB286C">
      <w:pPr>
        <w:jc w:val="center"/>
        <w:rPr>
          <w:rFonts w:ascii="Helvetica 55 Roman" w:hAnsi="Helvetica 55 Roman" w:cs="Arial"/>
          <w:i/>
          <w:iCs/>
          <w:sz w:val="16"/>
          <w:szCs w:val="16"/>
        </w:rPr>
      </w:pPr>
      <w:r w:rsidRPr="00B46391">
        <w:rPr>
          <w:rFonts w:ascii="Helvetica 55 Roman" w:hAnsi="Helvetica 55 Roman" w:cs="Arial"/>
          <w:i/>
          <w:iCs/>
          <w:position w:val="-24"/>
          <w:sz w:val="16"/>
          <w:szCs w:val="16"/>
        </w:rPr>
        <w:object w:dxaOrig="3100" w:dyaOrig="620" w14:anchorId="1856AA51">
          <v:shape id="_x0000_i1046" type="#_x0000_t75" style="width:155.25pt;height:30.75pt" o:ole="">
            <v:imagedata r:id="rId52" o:title=""/>
          </v:shape>
          <o:OLEObject Type="Embed" ProgID="Equation.3" ShapeID="_x0000_i1046" DrawAspect="Content" ObjectID="_1739283049" r:id="rId53"/>
        </w:object>
      </w:r>
    </w:p>
    <w:p w14:paraId="614D80C4" w14:textId="77777777" w:rsidR="00CB286C" w:rsidRPr="00B46391" w:rsidRDefault="00CB286C" w:rsidP="00CB286C">
      <w:pPr>
        <w:jc w:val="both"/>
        <w:rPr>
          <w:rFonts w:ascii="Helvetica 55 Roman" w:hAnsi="Helvetica 55 Roman" w:cs="Arial"/>
          <w:sz w:val="20"/>
          <w:szCs w:val="20"/>
        </w:rPr>
      </w:pPr>
      <w:proofErr w:type="gramStart"/>
      <w:r w:rsidRPr="00B46391">
        <w:rPr>
          <w:rFonts w:ascii="Helvetica 55 Roman" w:hAnsi="Helvetica 55 Roman" w:cs="Arial"/>
          <w:sz w:val="20"/>
          <w:szCs w:val="20"/>
        </w:rPr>
        <w:t>avec</w:t>
      </w:r>
      <w:proofErr w:type="gramEnd"/>
      <w:r w:rsidRPr="00B46391">
        <w:rPr>
          <w:rFonts w:ascii="Helvetica 55 Roman" w:hAnsi="Helvetica 55 Roman" w:cs="Arial"/>
          <w:sz w:val="20"/>
          <w:szCs w:val="20"/>
        </w:rPr>
        <w:t> :</w:t>
      </w:r>
    </w:p>
    <w:p w14:paraId="7551BCEF"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CA</w:t>
      </w:r>
      <w:r w:rsidRPr="00B46391">
        <w:rPr>
          <w:rFonts w:ascii="Helvetica 55 Roman" w:hAnsi="Helvetica 55 Roman" w:cs="Arial"/>
          <w:sz w:val="20"/>
          <w:szCs w:val="20"/>
          <w:vertAlign w:val="subscript"/>
        </w:rPr>
        <w:t>X</w:t>
      </w:r>
      <w:r w:rsidRPr="00B46391">
        <w:rPr>
          <w:rFonts w:ascii="Helvetica 55 Roman" w:hAnsi="Helvetica 55 Roman" w:cs="Arial"/>
          <w:sz w:val="20"/>
          <w:szCs w:val="20"/>
        </w:rPr>
        <w:t xml:space="preserve"> le coefficient ex post pour un décalage de X années. </w:t>
      </w:r>
    </w:p>
    <w:p w14:paraId="5BCA25F1"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CA</w:t>
      </w:r>
      <w:r w:rsidRPr="00B46391">
        <w:rPr>
          <w:rFonts w:ascii="Helvetica 55 Roman" w:hAnsi="Helvetica 55 Roman" w:cs="Arial"/>
          <w:sz w:val="20"/>
          <w:szCs w:val="20"/>
          <w:vertAlign w:val="subscript"/>
        </w:rPr>
        <w:t>X</w:t>
      </w:r>
      <w:r w:rsidRPr="00B46391">
        <w:rPr>
          <w:rFonts w:ascii="Helvetica 55 Roman" w:hAnsi="Helvetica 55 Roman" w:cs="Arial"/>
          <w:sz w:val="20"/>
          <w:szCs w:val="20"/>
        </w:rPr>
        <w:t xml:space="preserve"> est donné par le tableau suivant :</w:t>
      </w:r>
    </w:p>
    <w:p w14:paraId="751E77F9" w14:textId="77777777" w:rsidR="00CB286C" w:rsidRPr="00B46391" w:rsidRDefault="00CB286C" w:rsidP="00CB286C">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CB286C" w:rsidRPr="00B46391" w14:paraId="5B153CAC" w14:textId="77777777" w:rsidTr="00B5527B">
        <w:trPr>
          <w:trHeight w:val="255"/>
        </w:trPr>
        <w:tc>
          <w:tcPr>
            <w:tcW w:w="1720" w:type="dxa"/>
            <w:shd w:val="clear" w:color="auto" w:fill="E7E6E6"/>
            <w:noWrap/>
            <w:vAlign w:val="center"/>
          </w:tcPr>
          <w:p w14:paraId="2CED7B1A" w14:textId="77777777" w:rsidR="00CB286C" w:rsidRPr="00B46391" w:rsidRDefault="00CB286C" w:rsidP="00CB286C">
            <w:pPr>
              <w:jc w:val="both"/>
              <w:rPr>
                <w:rFonts w:ascii="Helvetica 55 Roman" w:hAnsi="Helvetica 55 Roman" w:cs="Arial"/>
                <w:sz w:val="20"/>
              </w:rPr>
            </w:pPr>
            <w:proofErr w:type="gramStart"/>
            <w:r w:rsidRPr="00B46391">
              <w:rPr>
                <w:rFonts w:ascii="Helvetica 55 Roman" w:hAnsi="Helvetica 55 Roman" w:cs="Arial"/>
                <w:sz w:val="20"/>
              </w:rPr>
              <w:t>décalage</w:t>
            </w:r>
            <w:proofErr w:type="gramEnd"/>
            <w:r w:rsidRPr="00B46391">
              <w:rPr>
                <w:rFonts w:ascii="Helvetica 55 Roman" w:hAnsi="Helvetica 55 Roman" w:cs="Arial"/>
                <w:sz w:val="20"/>
              </w:rPr>
              <w:t xml:space="preserve"> (années)</w:t>
            </w:r>
          </w:p>
        </w:tc>
        <w:tc>
          <w:tcPr>
            <w:tcW w:w="704" w:type="dxa"/>
            <w:shd w:val="clear" w:color="auto" w:fill="auto"/>
            <w:noWrap/>
            <w:vAlign w:val="center"/>
          </w:tcPr>
          <w:p w14:paraId="2D9860CC"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w:t>
            </w:r>
          </w:p>
        </w:tc>
        <w:tc>
          <w:tcPr>
            <w:tcW w:w="758" w:type="dxa"/>
            <w:shd w:val="clear" w:color="auto" w:fill="auto"/>
            <w:noWrap/>
            <w:vAlign w:val="center"/>
          </w:tcPr>
          <w:p w14:paraId="49C64F78"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w:t>
            </w:r>
          </w:p>
        </w:tc>
        <w:tc>
          <w:tcPr>
            <w:tcW w:w="660" w:type="dxa"/>
            <w:shd w:val="clear" w:color="auto" w:fill="auto"/>
            <w:noWrap/>
            <w:vAlign w:val="center"/>
          </w:tcPr>
          <w:p w14:paraId="57E394DF"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2</w:t>
            </w:r>
          </w:p>
        </w:tc>
        <w:tc>
          <w:tcPr>
            <w:tcW w:w="752" w:type="dxa"/>
            <w:shd w:val="clear" w:color="auto" w:fill="auto"/>
            <w:noWrap/>
            <w:vAlign w:val="center"/>
          </w:tcPr>
          <w:p w14:paraId="50D30687"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3</w:t>
            </w:r>
          </w:p>
        </w:tc>
        <w:tc>
          <w:tcPr>
            <w:tcW w:w="709" w:type="dxa"/>
            <w:shd w:val="clear" w:color="auto" w:fill="auto"/>
            <w:noWrap/>
            <w:vAlign w:val="center"/>
          </w:tcPr>
          <w:p w14:paraId="4AAE48E0"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4</w:t>
            </w:r>
          </w:p>
        </w:tc>
        <w:tc>
          <w:tcPr>
            <w:tcW w:w="709" w:type="dxa"/>
            <w:shd w:val="clear" w:color="auto" w:fill="auto"/>
            <w:noWrap/>
            <w:vAlign w:val="center"/>
          </w:tcPr>
          <w:p w14:paraId="1B2E9F6E"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5</w:t>
            </w:r>
          </w:p>
        </w:tc>
        <w:tc>
          <w:tcPr>
            <w:tcW w:w="709" w:type="dxa"/>
            <w:shd w:val="clear" w:color="auto" w:fill="auto"/>
            <w:noWrap/>
            <w:vAlign w:val="center"/>
          </w:tcPr>
          <w:p w14:paraId="66A70192"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6</w:t>
            </w:r>
          </w:p>
        </w:tc>
        <w:tc>
          <w:tcPr>
            <w:tcW w:w="708" w:type="dxa"/>
            <w:shd w:val="clear" w:color="auto" w:fill="auto"/>
            <w:noWrap/>
            <w:vAlign w:val="center"/>
          </w:tcPr>
          <w:p w14:paraId="2FF42A3D"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7</w:t>
            </w:r>
          </w:p>
        </w:tc>
        <w:tc>
          <w:tcPr>
            <w:tcW w:w="709" w:type="dxa"/>
            <w:shd w:val="clear" w:color="auto" w:fill="auto"/>
            <w:noWrap/>
            <w:vAlign w:val="center"/>
          </w:tcPr>
          <w:p w14:paraId="450524BA"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8</w:t>
            </w:r>
          </w:p>
        </w:tc>
        <w:tc>
          <w:tcPr>
            <w:tcW w:w="709" w:type="dxa"/>
            <w:shd w:val="clear" w:color="auto" w:fill="auto"/>
            <w:noWrap/>
            <w:vAlign w:val="center"/>
          </w:tcPr>
          <w:p w14:paraId="715EC0BE"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9</w:t>
            </w:r>
          </w:p>
        </w:tc>
      </w:tr>
      <w:tr w:rsidR="00CB286C" w:rsidRPr="00B46391" w14:paraId="238578E3" w14:textId="77777777" w:rsidTr="00B5527B">
        <w:trPr>
          <w:trHeight w:val="255"/>
        </w:trPr>
        <w:tc>
          <w:tcPr>
            <w:tcW w:w="1720" w:type="dxa"/>
            <w:tcBorders>
              <w:bottom w:val="single" w:sz="4" w:space="0" w:color="auto"/>
            </w:tcBorders>
            <w:shd w:val="clear" w:color="auto" w:fill="E7E6E6"/>
            <w:noWrap/>
            <w:vAlign w:val="center"/>
          </w:tcPr>
          <w:p w14:paraId="58C571DE" w14:textId="77777777" w:rsidR="00CB286C" w:rsidRPr="00B46391" w:rsidRDefault="00CB286C" w:rsidP="00CB286C">
            <w:pPr>
              <w:jc w:val="both"/>
              <w:rPr>
                <w:rFonts w:ascii="Helvetica 55 Roman" w:hAnsi="Helvetica 55 Roman" w:cs="Arial"/>
                <w:sz w:val="20"/>
              </w:rPr>
            </w:pPr>
            <w:proofErr w:type="gramStart"/>
            <w:r w:rsidRPr="00B46391">
              <w:rPr>
                <w:rFonts w:ascii="Helvetica 55 Roman" w:hAnsi="Helvetica 55 Roman" w:cs="Arial"/>
                <w:sz w:val="20"/>
              </w:rPr>
              <w:t>coefficient</w:t>
            </w:r>
            <w:proofErr w:type="gramEnd"/>
            <w:r w:rsidRPr="00B46391">
              <w:rPr>
                <w:rFonts w:ascii="Helvetica 55 Roman" w:hAnsi="Helvetica 55 Roman" w:cs="Arial"/>
                <w:sz w:val="20"/>
              </w:rPr>
              <w:t xml:space="preserve"> </w:t>
            </w:r>
            <w:r w:rsidRPr="00B46391">
              <w:rPr>
                <w:rFonts w:ascii="Helvetica 55 Roman" w:hAnsi="Helvetica 55 Roman" w:cs="Arial"/>
                <w:sz w:val="20"/>
              </w:rPr>
              <w:object w:dxaOrig="480" w:dyaOrig="340" w14:anchorId="4FD09754">
                <v:shape id="_x0000_i1047" type="#_x0000_t75" style="width:24pt;height:17.25pt" o:ole="">
                  <v:imagedata r:id="rId27" o:title=""/>
                </v:shape>
                <o:OLEObject Type="Embed" ProgID="Equation.3" ShapeID="_x0000_i1047" DrawAspect="Content" ObjectID="_1739283050" r:id="rId54"/>
              </w:object>
            </w:r>
          </w:p>
        </w:tc>
        <w:tc>
          <w:tcPr>
            <w:tcW w:w="704" w:type="dxa"/>
            <w:tcBorders>
              <w:bottom w:val="single" w:sz="4" w:space="0" w:color="auto"/>
            </w:tcBorders>
            <w:shd w:val="clear" w:color="auto" w:fill="auto"/>
            <w:noWrap/>
            <w:vAlign w:val="center"/>
          </w:tcPr>
          <w:p w14:paraId="29AE3441"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w:t>
            </w:r>
          </w:p>
        </w:tc>
        <w:tc>
          <w:tcPr>
            <w:tcW w:w="758" w:type="dxa"/>
            <w:tcBorders>
              <w:bottom w:val="single" w:sz="4" w:space="0" w:color="auto"/>
            </w:tcBorders>
            <w:shd w:val="clear" w:color="auto" w:fill="auto"/>
            <w:noWrap/>
            <w:vAlign w:val="center"/>
          </w:tcPr>
          <w:p w14:paraId="1B177CF4"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1,10</w:t>
            </w:r>
          </w:p>
        </w:tc>
        <w:tc>
          <w:tcPr>
            <w:tcW w:w="660" w:type="dxa"/>
            <w:tcBorders>
              <w:bottom w:val="single" w:sz="4" w:space="0" w:color="auto"/>
            </w:tcBorders>
            <w:shd w:val="clear" w:color="auto" w:fill="auto"/>
            <w:noWrap/>
            <w:vAlign w:val="center"/>
          </w:tcPr>
          <w:p w14:paraId="6F216039"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1,18</w:t>
            </w:r>
          </w:p>
        </w:tc>
        <w:tc>
          <w:tcPr>
            <w:tcW w:w="752" w:type="dxa"/>
            <w:tcBorders>
              <w:bottom w:val="single" w:sz="4" w:space="0" w:color="auto"/>
            </w:tcBorders>
            <w:shd w:val="clear" w:color="auto" w:fill="auto"/>
            <w:noWrap/>
            <w:vAlign w:val="center"/>
          </w:tcPr>
          <w:p w14:paraId="6E7564C3"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28A788FF"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1,27</w:t>
            </w:r>
          </w:p>
        </w:tc>
        <w:tc>
          <w:tcPr>
            <w:tcW w:w="709" w:type="dxa"/>
            <w:tcBorders>
              <w:bottom w:val="single" w:sz="4" w:space="0" w:color="auto"/>
            </w:tcBorders>
            <w:shd w:val="clear" w:color="auto" w:fill="auto"/>
            <w:noWrap/>
            <w:vAlign w:val="center"/>
          </w:tcPr>
          <w:p w14:paraId="3E3F77BA"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1,28</w:t>
            </w:r>
          </w:p>
        </w:tc>
        <w:tc>
          <w:tcPr>
            <w:tcW w:w="709" w:type="dxa"/>
            <w:tcBorders>
              <w:bottom w:val="single" w:sz="4" w:space="0" w:color="auto"/>
            </w:tcBorders>
            <w:shd w:val="clear" w:color="auto" w:fill="auto"/>
            <w:noWrap/>
            <w:vAlign w:val="center"/>
          </w:tcPr>
          <w:p w14:paraId="23E0F34A"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1,27</w:t>
            </w:r>
          </w:p>
        </w:tc>
        <w:tc>
          <w:tcPr>
            <w:tcW w:w="708" w:type="dxa"/>
            <w:tcBorders>
              <w:bottom w:val="single" w:sz="4" w:space="0" w:color="auto"/>
            </w:tcBorders>
            <w:shd w:val="clear" w:color="auto" w:fill="auto"/>
            <w:noWrap/>
            <w:vAlign w:val="center"/>
          </w:tcPr>
          <w:p w14:paraId="07E213C3"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071CC3F6"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1,22</w:t>
            </w:r>
          </w:p>
        </w:tc>
        <w:tc>
          <w:tcPr>
            <w:tcW w:w="709" w:type="dxa"/>
            <w:tcBorders>
              <w:bottom w:val="single" w:sz="4" w:space="0" w:color="auto"/>
            </w:tcBorders>
            <w:shd w:val="clear" w:color="auto" w:fill="auto"/>
            <w:noWrap/>
            <w:vAlign w:val="center"/>
          </w:tcPr>
          <w:p w14:paraId="7596569B"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1,18</w:t>
            </w:r>
          </w:p>
        </w:tc>
      </w:tr>
      <w:tr w:rsidR="00CB286C" w:rsidRPr="00B46391" w14:paraId="238E2080" w14:textId="77777777" w:rsidTr="00B5527B">
        <w:trPr>
          <w:trHeight w:val="255"/>
        </w:trPr>
        <w:tc>
          <w:tcPr>
            <w:tcW w:w="1720" w:type="dxa"/>
            <w:tcBorders>
              <w:left w:val="nil"/>
              <w:right w:val="nil"/>
            </w:tcBorders>
            <w:shd w:val="clear" w:color="auto" w:fill="auto"/>
            <w:noWrap/>
            <w:vAlign w:val="center"/>
          </w:tcPr>
          <w:p w14:paraId="527B6A9D" w14:textId="77777777" w:rsidR="00CB286C" w:rsidRPr="00B46391" w:rsidRDefault="00CB286C" w:rsidP="00CB286C">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63B5F42E" w14:textId="77777777" w:rsidR="00CB286C" w:rsidRPr="00B46391" w:rsidRDefault="00CB286C" w:rsidP="00CB286C">
            <w:pPr>
              <w:jc w:val="both"/>
              <w:rPr>
                <w:rFonts w:ascii="Helvetica 55 Roman" w:hAnsi="Helvetica 55 Roman" w:cs="Arial"/>
                <w:sz w:val="20"/>
              </w:rPr>
            </w:pPr>
          </w:p>
        </w:tc>
        <w:tc>
          <w:tcPr>
            <w:tcW w:w="758" w:type="dxa"/>
            <w:tcBorders>
              <w:left w:val="nil"/>
              <w:right w:val="nil"/>
            </w:tcBorders>
            <w:shd w:val="clear" w:color="auto" w:fill="auto"/>
            <w:noWrap/>
            <w:vAlign w:val="center"/>
          </w:tcPr>
          <w:p w14:paraId="56657F2C" w14:textId="77777777" w:rsidR="00CB286C" w:rsidRPr="00B46391" w:rsidRDefault="00CB286C" w:rsidP="00CB286C">
            <w:pPr>
              <w:jc w:val="both"/>
              <w:rPr>
                <w:rFonts w:ascii="Helvetica 55 Roman" w:hAnsi="Helvetica 55 Roman" w:cs="Arial"/>
                <w:sz w:val="20"/>
              </w:rPr>
            </w:pPr>
          </w:p>
        </w:tc>
        <w:tc>
          <w:tcPr>
            <w:tcW w:w="660" w:type="dxa"/>
            <w:tcBorders>
              <w:left w:val="nil"/>
              <w:right w:val="nil"/>
            </w:tcBorders>
            <w:shd w:val="clear" w:color="auto" w:fill="auto"/>
            <w:noWrap/>
            <w:vAlign w:val="center"/>
          </w:tcPr>
          <w:p w14:paraId="0ECC9B7F" w14:textId="77777777" w:rsidR="00CB286C" w:rsidRPr="00B46391" w:rsidRDefault="00CB286C" w:rsidP="00CB286C">
            <w:pPr>
              <w:jc w:val="both"/>
              <w:rPr>
                <w:rFonts w:ascii="Helvetica 55 Roman" w:hAnsi="Helvetica 55 Roman" w:cs="Arial"/>
                <w:sz w:val="20"/>
              </w:rPr>
            </w:pPr>
          </w:p>
        </w:tc>
        <w:tc>
          <w:tcPr>
            <w:tcW w:w="752" w:type="dxa"/>
            <w:tcBorders>
              <w:left w:val="nil"/>
              <w:right w:val="nil"/>
            </w:tcBorders>
            <w:shd w:val="clear" w:color="auto" w:fill="auto"/>
            <w:noWrap/>
            <w:vAlign w:val="center"/>
          </w:tcPr>
          <w:p w14:paraId="5A7608D0" w14:textId="77777777" w:rsidR="00CB286C" w:rsidRPr="00B4639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7D3CFDCF" w14:textId="77777777" w:rsidR="00CB286C" w:rsidRPr="00B4639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27E1DDC5" w14:textId="77777777" w:rsidR="00CB286C" w:rsidRPr="00B4639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1F0593E1" w14:textId="77777777" w:rsidR="00CB286C" w:rsidRPr="00B46391" w:rsidRDefault="00CB286C" w:rsidP="00CB286C">
            <w:pPr>
              <w:jc w:val="both"/>
              <w:rPr>
                <w:rFonts w:ascii="Helvetica 55 Roman" w:hAnsi="Helvetica 55 Roman" w:cs="Arial"/>
                <w:sz w:val="20"/>
              </w:rPr>
            </w:pPr>
          </w:p>
        </w:tc>
        <w:tc>
          <w:tcPr>
            <w:tcW w:w="708" w:type="dxa"/>
            <w:tcBorders>
              <w:left w:val="nil"/>
              <w:right w:val="nil"/>
            </w:tcBorders>
            <w:shd w:val="clear" w:color="auto" w:fill="auto"/>
            <w:noWrap/>
            <w:vAlign w:val="center"/>
          </w:tcPr>
          <w:p w14:paraId="3406D2E4" w14:textId="77777777" w:rsidR="00CB286C" w:rsidRPr="00B4639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04D5387E" w14:textId="77777777" w:rsidR="00CB286C" w:rsidRPr="00B4639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02E4EE14" w14:textId="77777777" w:rsidR="00CB286C" w:rsidRPr="00B46391" w:rsidRDefault="00CB286C" w:rsidP="00CB286C">
            <w:pPr>
              <w:jc w:val="both"/>
              <w:rPr>
                <w:rFonts w:ascii="Helvetica 55 Roman" w:hAnsi="Helvetica 55 Roman" w:cs="Arial"/>
                <w:sz w:val="20"/>
              </w:rPr>
            </w:pPr>
          </w:p>
        </w:tc>
      </w:tr>
      <w:tr w:rsidR="00CB286C" w:rsidRPr="00B46391" w14:paraId="1D56E01C" w14:textId="77777777" w:rsidTr="00B5527B">
        <w:trPr>
          <w:trHeight w:val="255"/>
        </w:trPr>
        <w:tc>
          <w:tcPr>
            <w:tcW w:w="1720" w:type="dxa"/>
            <w:shd w:val="clear" w:color="auto" w:fill="E7E6E6"/>
            <w:noWrap/>
            <w:vAlign w:val="center"/>
          </w:tcPr>
          <w:p w14:paraId="1E81A0ED" w14:textId="77777777" w:rsidR="00CB286C" w:rsidRPr="00B46391" w:rsidRDefault="00CB286C" w:rsidP="00CB286C">
            <w:pPr>
              <w:jc w:val="both"/>
              <w:rPr>
                <w:rFonts w:ascii="Helvetica 55 Roman" w:hAnsi="Helvetica 55 Roman" w:cs="Arial"/>
                <w:sz w:val="20"/>
              </w:rPr>
            </w:pPr>
            <w:proofErr w:type="gramStart"/>
            <w:r w:rsidRPr="00B46391">
              <w:rPr>
                <w:rFonts w:ascii="Helvetica 55 Roman" w:hAnsi="Helvetica 55 Roman" w:cs="Arial"/>
                <w:sz w:val="20"/>
              </w:rPr>
              <w:t>décalage</w:t>
            </w:r>
            <w:proofErr w:type="gramEnd"/>
            <w:r w:rsidRPr="00B46391">
              <w:rPr>
                <w:rFonts w:ascii="Helvetica 55 Roman" w:hAnsi="Helvetica 55 Roman" w:cs="Arial"/>
                <w:sz w:val="20"/>
              </w:rPr>
              <w:t xml:space="preserve"> (années)</w:t>
            </w:r>
          </w:p>
        </w:tc>
        <w:tc>
          <w:tcPr>
            <w:tcW w:w="704" w:type="dxa"/>
            <w:shd w:val="clear" w:color="auto" w:fill="auto"/>
            <w:noWrap/>
            <w:vAlign w:val="center"/>
          </w:tcPr>
          <w:p w14:paraId="6E076715"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10</w:t>
            </w:r>
          </w:p>
        </w:tc>
        <w:tc>
          <w:tcPr>
            <w:tcW w:w="758" w:type="dxa"/>
            <w:shd w:val="clear" w:color="auto" w:fill="auto"/>
            <w:noWrap/>
            <w:vAlign w:val="center"/>
          </w:tcPr>
          <w:p w14:paraId="2D0A794E"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11</w:t>
            </w:r>
          </w:p>
        </w:tc>
        <w:tc>
          <w:tcPr>
            <w:tcW w:w="660" w:type="dxa"/>
            <w:shd w:val="clear" w:color="auto" w:fill="auto"/>
            <w:noWrap/>
            <w:vAlign w:val="center"/>
          </w:tcPr>
          <w:p w14:paraId="05DC75BD"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12</w:t>
            </w:r>
          </w:p>
        </w:tc>
        <w:tc>
          <w:tcPr>
            <w:tcW w:w="752" w:type="dxa"/>
            <w:shd w:val="clear" w:color="auto" w:fill="auto"/>
            <w:noWrap/>
            <w:vAlign w:val="center"/>
          </w:tcPr>
          <w:p w14:paraId="759D8350"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13</w:t>
            </w:r>
          </w:p>
        </w:tc>
        <w:tc>
          <w:tcPr>
            <w:tcW w:w="709" w:type="dxa"/>
            <w:shd w:val="clear" w:color="auto" w:fill="auto"/>
            <w:noWrap/>
            <w:vAlign w:val="center"/>
          </w:tcPr>
          <w:p w14:paraId="36C381FC"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14</w:t>
            </w:r>
          </w:p>
        </w:tc>
        <w:tc>
          <w:tcPr>
            <w:tcW w:w="709" w:type="dxa"/>
            <w:shd w:val="clear" w:color="auto" w:fill="auto"/>
            <w:noWrap/>
            <w:vAlign w:val="center"/>
          </w:tcPr>
          <w:p w14:paraId="055E6602"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15</w:t>
            </w:r>
          </w:p>
        </w:tc>
        <w:tc>
          <w:tcPr>
            <w:tcW w:w="709" w:type="dxa"/>
            <w:shd w:val="clear" w:color="auto" w:fill="auto"/>
            <w:noWrap/>
            <w:vAlign w:val="center"/>
          </w:tcPr>
          <w:p w14:paraId="117C1CD1"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16</w:t>
            </w:r>
          </w:p>
        </w:tc>
        <w:tc>
          <w:tcPr>
            <w:tcW w:w="708" w:type="dxa"/>
            <w:shd w:val="clear" w:color="auto" w:fill="auto"/>
            <w:noWrap/>
            <w:vAlign w:val="center"/>
          </w:tcPr>
          <w:p w14:paraId="616A3958"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17</w:t>
            </w:r>
          </w:p>
        </w:tc>
        <w:tc>
          <w:tcPr>
            <w:tcW w:w="709" w:type="dxa"/>
            <w:shd w:val="clear" w:color="auto" w:fill="auto"/>
            <w:noWrap/>
            <w:vAlign w:val="center"/>
          </w:tcPr>
          <w:p w14:paraId="4326C062"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18</w:t>
            </w:r>
          </w:p>
        </w:tc>
        <w:tc>
          <w:tcPr>
            <w:tcW w:w="709" w:type="dxa"/>
            <w:shd w:val="clear" w:color="auto" w:fill="auto"/>
            <w:noWrap/>
            <w:vAlign w:val="center"/>
          </w:tcPr>
          <w:p w14:paraId="40AF3A28"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19</w:t>
            </w:r>
          </w:p>
        </w:tc>
      </w:tr>
      <w:tr w:rsidR="00CB286C" w:rsidRPr="00B46391" w14:paraId="76DB748D" w14:textId="77777777" w:rsidTr="00B5527B">
        <w:trPr>
          <w:trHeight w:val="255"/>
        </w:trPr>
        <w:tc>
          <w:tcPr>
            <w:tcW w:w="1720" w:type="dxa"/>
            <w:shd w:val="clear" w:color="auto" w:fill="E7E6E6"/>
            <w:noWrap/>
            <w:vAlign w:val="center"/>
          </w:tcPr>
          <w:p w14:paraId="28E041E7" w14:textId="77777777" w:rsidR="00CB286C" w:rsidRPr="00B46391" w:rsidRDefault="00CB286C" w:rsidP="00CB286C">
            <w:pPr>
              <w:jc w:val="both"/>
              <w:rPr>
                <w:rFonts w:ascii="Helvetica 55 Roman" w:hAnsi="Helvetica 55 Roman" w:cs="Arial"/>
                <w:sz w:val="20"/>
              </w:rPr>
            </w:pPr>
            <w:proofErr w:type="gramStart"/>
            <w:r w:rsidRPr="00B46391">
              <w:rPr>
                <w:rFonts w:ascii="Helvetica 55 Roman" w:hAnsi="Helvetica 55 Roman" w:cs="Arial"/>
                <w:sz w:val="20"/>
              </w:rPr>
              <w:t>coefficient</w:t>
            </w:r>
            <w:proofErr w:type="gramEnd"/>
            <w:r w:rsidRPr="00B46391">
              <w:rPr>
                <w:rFonts w:ascii="Helvetica 55 Roman" w:hAnsi="Helvetica 55 Roman" w:cs="Arial"/>
                <w:sz w:val="20"/>
              </w:rPr>
              <w:t xml:space="preserve"> </w:t>
            </w:r>
            <w:r w:rsidRPr="00B46391">
              <w:rPr>
                <w:rFonts w:ascii="Helvetica 55 Roman" w:hAnsi="Helvetica 55 Roman" w:cs="Arial"/>
                <w:sz w:val="20"/>
              </w:rPr>
              <w:object w:dxaOrig="480" w:dyaOrig="340" w14:anchorId="104A4A4F">
                <v:shape id="_x0000_i1048" type="#_x0000_t75" style="width:24pt;height:17.25pt" o:ole="">
                  <v:imagedata r:id="rId27" o:title=""/>
                </v:shape>
                <o:OLEObject Type="Embed" ProgID="Equation.3" ShapeID="_x0000_i1048" DrawAspect="Content" ObjectID="_1739283051" r:id="rId55"/>
              </w:object>
            </w:r>
          </w:p>
        </w:tc>
        <w:tc>
          <w:tcPr>
            <w:tcW w:w="704" w:type="dxa"/>
            <w:shd w:val="clear" w:color="auto" w:fill="auto"/>
            <w:noWrap/>
            <w:vAlign w:val="center"/>
          </w:tcPr>
          <w:p w14:paraId="3E4D0971"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1,12</w:t>
            </w:r>
          </w:p>
        </w:tc>
        <w:tc>
          <w:tcPr>
            <w:tcW w:w="758" w:type="dxa"/>
            <w:shd w:val="clear" w:color="auto" w:fill="auto"/>
            <w:noWrap/>
            <w:vAlign w:val="center"/>
          </w:tcPr>
          <w:p w14:paraId="2C701BAE"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1,06</w:t>
            </w:r>
          </w:p>
        </w:tc>
        <w:tc>
          <w:tcPr>
            <w:tcW w:w="660" w:type="dxa"/>
            <w:shd w:val="clear" w:color="auto" w:fill="auto"/>
            <w:noWrap/>
            <w:vAlign w:val="center"/>
          </w:tcPr>
          <w:p w14:paraId="63E29DB4"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0,98</w:t>
            </w:r>
          </w:p>
        </w:tc>
        <w:tc>
          <w:tcPr>
            <w:tcW w:w="752" w:type="dxa"/>
            <w:shd w:val="clear" w:color="auto" w:fill="auto"/>
            <w:noWrap/>
            <w:vAlign w:val="center"/>
          </w:tcPr>
          <w:p w14:paraId="07C8E4C6"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0,90</w:t>
            </w:r>
          </w:p>
        </w:tc>
        <w:tc>
          <w:tcPr>
            <w:tcW w:w="709" w:type="dxa"/>
            <w:shd w:val="clear" w:color="auto" w:fill="auto"/>
            <w:noWrap/>
            <w:vAlign w:val="center"/>
          </w:tcPr>
          <w:p w14:paraId="40FD465D"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0,81</w:t>
            </w:r>
          </w:p>
        </w:tc>
        <w:tc>
          <w:tcPr>
            <w:tcW w:w="709" w:type="dxa"/>
            <w:shd w:val="clear" w:color="auto" w:fill="auto"/>
            <w:noWrap/>
            <w:vAlign w:val="center"/>
          </w:tcPr>
          <w:p w14:paraId="4F812DBC"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0,70</w:t>
            </w:r>
          </w:p>
        </w:tc>
        <w:tc>
          <w:tcPr>
            <w:tcW w:w="709" w:type="dxa"/>
            <w:shd w:val="clear" w:color="auto" w:fill="auto"/>
            <w:noWrap/>
            <w:vAlign w:val="center"/>
          </w:tcPr>
          <w:p w14:paraId="29C457DF"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0,59</w:t>
            </w:r>
          </w:p>
        </w:tc>
        <w:tc>
          <w:tcPr>
            <w:tcW w:w="708" w:type="dxa"/>
            <w:shd w:val="clear" w:color="auto" w:fill="auto"/>
            <w:noWrap/>
            <w:vAlign w:val="center"/>
          </w:tcPr>
          <w:p w14:paraId="6C6BBFEE"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0,46</w:t>
            </w:r>
          </w:p>
        </w:tc>
        <w:tc>
          <w:tcPr>
            <w:tcW w:w="709" w:type="dxa"/>
            <w:shd w:val="clear" w:color="auto" w:fill="auto"/>
            <w:noWrap/>
            <w:vAlign w:val="center"/>
          </w:tcPr>
          <w:p w14:paraId="7CAEF6F5"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0,32</w:t>
            </w:r>
          </w:p>
        </w:tc>
        <w:tc>
          <w:tcPr>
            <w:tcW w:w="709" w:type="dxa"/>
            <w:shd w:val="clear" w:color="auto" w:fill="auto"/>
            <w:noWrap/>
            <w:vAlign w:val="center"/>
          </w:tcPr>
          <w:p w14:paraId="5F450B9D"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0,25</w:t>
            </w:r>
          </w:p>
        </w:tc>
      </w:tr>
    </w:tbl>
    <w:p w14:paraId="5C13425A" w14:textId="77777777" w:rsidR="00CB286C" w:rsidRPr="00B46391" w:rsidRDefault="00CB286C" w:rsidP="00CB286C">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CB286C" w:rsidRPr="00B46391" w14:paraId="5AF5BA32" w14:textId="77777777" w:rsidTr="00B5527B">
        <w:trPr>
          <w:trHeight w:val="255"/>
        </w:trPr>
        <w:tc>
          <w:tcPr>
            <w:tcW w:w="1681" w:type="dxa"/>
            <w:shd w:val="clear" w:color="auto" w:fill="E7E6E6"/>
            <w:noWrap/>
            <w:vAlign w:val="bottom"/>
          </w:tcPr>
          <w:p w14:paraId="69E55DB8" w14:textId="77777777" w:rsidR="00CB286C" w:rsidRPr="00B46391" w:rsidRDefault="00CB286C" w:rsidP="00CB286C">
            <w:pPr>
              <w:jc w:val="both"/>
              <w:rPr>
                <w:rFonts w:ascii="Helvetica 55 Roman" w:hAnsi="Helvetica 55 Roman" w:cs="Arial"/>
                <w:sz w:val="20"/>
              </w:rPr>
            </w:pPr>
            <w:proofErr w:type="gramStart"/>
            <w:r w:rsidRPr="00B46391">
              <w:rPr>
                <w:rFonts w:ascii="Helvetica 55 Roman" w:hAnsi="Helvetica 55 Roman" w:cs="Arial"/>
                <w:sz w:val="20"/>
              </w:rPr>
              <w:t>décalage</w:t>
            </w:r>
            <w:proofErr w:type="gramEnd"/>
            <w:r w:rsidRPr="00B46391">
              <w:rPr>
                <w:rFonts w:ascii="Helvetica 55 Roman" w:hAnsi="Helvetica 55 Roman" w:cs="Arial"/>
                <w:sz w:val="20"/>
              </w:rPr>
              <w:t xml:space="preserve"> (années)</w:t>
            </w:r>
          </w:p>
        </w:tc>
        <w:tc>
          <w:tcPr>
            <w:tcW w:w="743" w:type="dxa"/>
            <w:shd w:val="clear" w:color="auto" w:fill="auto"/>
            <w:noWrap/>
            <w:vAlign w:val="center"/>
          </w:tcPr>
          <w:p w14:paraId="1F4952AF"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≥20</w:t>
            </w:r>
          </w:p>
        </w:tc>
      </w:tr>
      <w:tr w:rsidR="00CB286C" w:rsidRPr="00B46391" w14:paraId="1A381F5F" w14:textId="77777777" w:rsidTr="00B5527B">
        <w:trPr>
          <w:trHeight w:val="255"/>
        </w:trPr>
        <w:tc>
          <w:tcPr>
            <w:tcW w:w="1681" w:type="dxa"/>
            <w:shd w:val="clear" w:color="auto" w:fill="E7E6E6"/>
            <w:noWrap/>
            <w:vAlign w:val="bottom"/>
          </w:tcPr>
          <w:p w14:paraId="1FF4F9F7" w14:textId="77777777" w:rsidR="00CB286C" w:rsidRPr="00B46391" w:rsidRDefault="00CB286C" w:rsidP="00CB286C">
            <w:pPr>
              <w:jc w:val="both"/>
              <w:rPr>
                <w:rFonts w:ascii="Helvetica 55 Roman" w:hAnsi="Helvetica 55 Roman" w:cs="Arial"/>
                <w:sz w:val="20"/>
              </w:rPr>
            </w:pPr>
            <w:proofErr w:type="gramStart"/>
            <w:r w:rsidRPr="00B46391">
              <w:rPr>
                <w:rFonts w:ascii="Helvetica 55 Roman" w:hAnsi="Helvetica 55 Roman" w:cs="Arial"/>
                <w:sz w:val="20"/>
              </w:rPr>
              <w:t>coefficient</w:t>
            </w:r>
            <w:proofErr w:type="gramEnd"/>
            <w:r w:rsidRPr="00B46391">
              <w:rPr>
                <w:rFonts w:ascii="Helvetica 55 Roman" w:hAnsi="Helvetica 55 Roman" w:cs="Arial"/>
                <w:sz w:val="20"/>
              </w:rPr>
              <w:t xml:space="preserve"> </w:t>
            </w:r>
            <w:r w:rsidRPr="00B46391">
              <w:rPr>
                <w:rFonts w:ascii="Helvetica 55 Roman" w:hAnsi="Helvetica 55 Roman" w:cs="Arial"/>
                <w:sz w:val="20"/>
              </w:rPr>
              <w:object w:dxaOrig="480" w:dyaOrig="340" w14:anchorId="0D11758B">
                <v:shape id="_x0000_i1049" type="#_x0000_t75" style="width:24pt;height:17.25pt" o:ole="">
                  <v:imagedata r:id="rId27" o:title=""/>
                </v:shape>
                <o:OLEObject Type="Embed" ProgID="Equation.3" ShapeID="_x0000_i1049" DrawAspect="Content" ObjectID="_1739283052" r:id="rId56"/>
              </w:object>
            </w:r>
          </w:p>
        </w:tc>
        <w:tc>
          <w:tcPr>
            <w:tcW w:w="743" w:type="dxa"/>
            <w:shd w:val="clear" w:color="auto" w:fill="auto"/>
            <w:noWrap/>
            <w:vAlign w:val="center"/>
          </w:tcPr>
          <w:p w14:paraId="14263E7E" w14:textId="77777777" w:rsidR="00CB286C" w:rsidRPr="00B46391" w:rsidRDefault="00CB286C" w:rsidP="00CB286C">
            <w:pPr>
              <w:jc w:val="both"/>
              <w:rPr>
                <w:rFonts w:ascii="Helvetica 55 Roman" w:hAnsi="Helvetica 55 Roman" w:cs="Arial"/>
                <w:sz w:val="20"/>
              </w:rPr>
            </w:pPr>
            <w:r w:rsidRPr="00B46391">
              <w:rPr>
                <w:rFonts w:ascii="Helvetica 55 Roman" w:hAnsi="Helvetica 55 Roman" w:cs="Arial"/>
                <w:sz w:val="20"/>
              </w:rPr>
              <w:t>0,25</w:t>
            </w:r>
          </w:p>
        </w:tc>
      </w:tr>
    </w:tbl>
    <w:p w14:paraId="761850CE" w14:textId="77777777" w:rsidR="00CB286C" w:rsidRPr="00B46391" w:rsidRDefault="00CB286C" w:rsidP="00CB286C">
      <w:pPr>
        <w:jc w:val="both"/>
        <w:rPr>
          <w:rFonts w:ascii="Helvetica 55 Roman" w:hAnsi="Helvetica 55 Roman" w:cs="Arial"/>
          <w:sz w:val="20"/>
        </w:rPr>
      </w:pPr>
    </w:p>
    <w:p w14:paraId="1DE0F21D"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Le prix forfaitaire d’un Lien NRO-PM construit après la réception de la commande de Lien NRO-PM de l’Opérateur est égal au prix forfaitaire du Lien NRO-PM ab initio.</w:t>
      </w:r>
    </w:p>
    <w:p w14:paraId="59B4FF00" w14:textId="77777777" w:rsidR="00CB286C" w:rsidRPr="00B46391" w:rsidRDefault="00CB286C" w:rsidP="00CB286C">
      <w:pPr>
        <w:jc w:val="both"/>
        <w:rPr>
          <w:rFonts w:ascii="Helvetica 55 Roman" w:hAnsi="Helvetica 55 Roman" w:cs="Arial"/>
          <w:sz w:val="20"/>
          <w:szCs w:val="20"/>
        </w:rPr>
      </w:pPr>
    </w:p>
    <w:p w14:paraId="0FA7933F"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Le prix mensuel d’un Lien NRO-PM a posteriori est égal au prix mensuel du Lien NRO-PM ab initio.</w:t>
      </w:r>
    </w:p>
    <w:p w14:paraId="2AC88F1C" w14:textId="77777777" w:rsidR="00CB286C" w:rsidRPr="00B46391" w:rsidRDefault="00CB286C" w:rsidP="00CB286C">
      <w:pPr>
        <w:jc w:val="both"/>
        <w:rPr>
          <w:rFonts w:ascii="Helvetica 55 Roman" w:hAnsi="Helvetica 55 Roman" w:cs="Arial"/>
          <w:sz w:val="20"/>
          <w:szCs w:val="20"/>
        </w:rPr>
      </w:pPr>
    </w:p>
    <w:p w14:paraId="6B26F9FD" w14:textId="77777777" w:rsidR="00CB286C" w:rsidRPr="00B46391" w:rsidRDefault="00CB286C" w:rsidP="00FD2A46">
      <w:pPr>
        <w:pStyle w:val="Titre2"/>
        <w:rPr>
          <w:rFonts w:cs="Arial"/>
        </w:rPr>
      </w:pPr>
      <w:bookmarkStart w:id="44" w:name="_Toc128669919"/>
      <w:r w:rsidRPr="00B46391">
        <w:rPr>
          <w:rFonts w:cs="Arial"/>
        </w:rPr>
        <w:t>Tarifs d’une fibre supplémentaire sur un Lien NRO-PM</w:t>
      </w:r>
      <w:bookmarkEnd w:id="44"/>
    </w:p>
    <w:p w14:paraId="5151506D"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Le prix forfaitaire d’une fibre supplémentaire sur un Lien NRO-PM est calculé en appliquant au prix forfaitaire de référence d’une fibre supplémentaire sur un Lien NRO-PM, un coefficient a posteriori fonction du nombre de mois calendaires écoulés en tout ou partie et comptés en mois entiers entre la Date de Mise en Service Commerciale du PM desservi par le Lien NRO-PM et la réception de la commande d’une fibre supplémentaire sur le Lien NRO-PM.</w:t>
      </w:r>
    </w:p>
    <w:p w14:paraId="378746A1" w14:textId="77777777" w:rsidR="00CB286C" w:rsidRDefault="00CB286C" w:rsidP="00CB286C">
      <w:pPr>
        <w:jc w:val="both"/>
        <w:rPr>
          <w:rFonts w:ascii="Helvetica 55 Roman" w:hAnsi="Helvetica 55 Roman" w:cs="Arial"/>
          <w:sz w:val="20"/>
          <w:szCs w:val="20"/>
        </w:rPr>
      </w:pPr>
    </w:p>
    <w:p w14:paraId="5B4F0C40" w14:textId="77777777" w:rsidR="00CB286C" w:rsidRPr="00B46391" w:rsidRDefault="008F39D9" w:rsidP="00CB286C">
      <w:pPr>
        <w:jc w:val="both"/>
        <w:rPr>
          <w:rFonts w:ascii="Helvetica 55 Roman" w:hAnsi="Helvetica 55 Roman" w:cs="Arial"/>
          <w:b/>
          <w:sz w:val="20"/>
          <w:szCs w:val="20"/>
          <w:u w:val="single"/>
        </w:rPr>
      </w:pPr>
      <w:r w:rsidRPr="00B46391">
        <w:rPr>
          <w:rFonts w:ascii="Helvetica 55 Roman" w:hAnsi="Helvetica 55 Roman" w:cs="Arial"/>
          <w:b/>
          <w:sz w:val="20"/>
          <w:szCs w:val="20"/>
          <w:u w:val="single"/>
        </w:rPr>
        <w:lastRenderedPageBreak/>
        <w:t>P</w:t>
      </w:r>
      <w:r w:rsidR="00CB286C" w:rsidRPr="00B46391">
        <w:rPr>
          <w:rFonts w:ascii="Helvetica 55 Roman" w:hAnsi="Helvetica 55 Roman" w:cs="Arial"/>
          <w:b/>
          <w:sz w:val="20"/>
          <w:szCs w:val="20"/>
          <w:u w:val="single"/>
        </w:rPr>
        <w:t>rix forfaitaire de référence d’une fibre su</w:t>
      </w:r>
      <w:r w:rsidR="00711619" w:rsidRPr="00B46391">
        <w:rPr>
          <w:rFonts w:ascii="Helvetica 55 Roman" w:hAnsi="Helvetica 55 Roman" w:cs="Arial"/>
          <w:b/>
          <w:sz w:val="20"/>
          <w:szCs w:val="20"/>
          <w:u w:val="single"/>
        </w:rPr>
        <w:t>pplémentaire sur un Lien NRO-PM</w:t>
      </w:r>
    </w:p>
    <w:p w14:paraId="0295EC90" w14:textId="77777777" w:rsidR="0001580D" w:rsidRPr="00B46391" w:rsidRDefault="0001580D" w:rsidP="00CB286C">
      <w:pPr>
        <w:jc w:val="both"/>
        <w:rPr>
          <w:rFonts w:ascii="Helvetica 55 Roman" w:hAnsi="Helvetica 55 Roman" w:cs="Arial"/>
          <w:sz w:val="20"/>
          <w:szCs w:val="20"/>
        </w:rPr>
      </w:pPr>
    </w:p>
    <w:tbl>
      <w:tblPr>
        <w:tblW w:w="8233"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106"/>
        <w:gridCol w:w="1200"/>
        <w:gridCol w:w="1200"/>
        <w:gridCol w:w="1200"/>
        <w:gridCol w:w="1673"/>
      </w:tblGrid>
      <w:tr w:rsidR="00CB286C" w:rsidRPr="00B46391" w14:paraId="727CE13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bottom"/>
          </w:tcPr>
          <w:p w14:paraId="4CA106B6" w14:textId="77777777" w:rsidR="00CB286C" w:rsidRPr="00B46391" w:rsidRDefault="00CB286C" w:rsidP="00CB286C">
            <w:pPr>
              <w:spacing w:before="100" w:beforeAutospacing="1" w:after="100" w:afterAutospacing="1"/>
              <w:rPr>
                <w:rFonts w:ascii="Helvetica 55 Roman" w:hAnsi="Helvetica 55 Roman" w:cs="Arial"/>
              </w:rPr>
            </w:pPr>
          </w:p>
        </w:tc>
        <w:tc>
          <w:tcPr>
            <w:tcW w:w="6379" w:type="dxa"/>
            <w:gridSpan w:val="5"/>
            <w:tcBorders>
              <w:top w:val="single" w:sz="4" w:space="0" w:color="auto"/>
              <w:left w:val="single" w:sz="4" w:space="0" w:color="auto"/>
              <w:bottom w:val="single" w:sz="4" w:space="0" w:color="auto"/>
              <w:right w:val="single" w:sz="4" w:space="0" w:color="auto"/>
            </w:tcBorders>
            <w:shd w:val="clear" w:color="auto" w:fill="E7E6E6"/>
            <w:noWrap/>
            <w:vAlign w:val="bottom"/>
          </w:tcPr>
          <w:p w14:paraId="588B4903" w14:textId="77777777" w:rsidR="00CB286C" w:rsidRPr="00B46391" w:rsidRDefault="008F39D9" w:rsidP="00CB286C">
            <w:pPr>
              <w:jc w:val="center"/>
              <w:rPr>
                <w:rFonts w:ascii="Helvetica 55 Roman" w:hAnsi="Helvetica 55 Roman" w:cs="Arial"/>
                <w:sz w:val="20"/>
                <w:szCs w:val="20"/>
              </w:rPr>
            </w:pPr>
            <w:r w:rsidRPr="00B46391">
              <w:rPr>
                <w:rFonts w:ascii="Helvetica 55 Roman" w:hAnsi="Helvetica 55 Roman" w:cs="Arial"/>
                <w:sz w:val="20"/>
                <w:szCs w:val="20"/>
              </w:rPr>
              <w:t>P</w:t>
            </w:r>
            <w:r w:rsidR="00CB286C" w:rsidRPr="00B46391">
              <w:rPr>
                <w:rFonts w:ascii="Helvetica 55 Roman" w:hAnsi="Helvetica 55 Roman" w:cs="Arial"/>
                <w:sz w:val="20"/>
                <w:szCs w:val="20"/>
              </w:rPr>
              <w:t>rix forfaitaire d’une fibre supplémentaire sur un Lien NRO-PM selon le nombre de fibres commandées initialement</w:t>
            </w:r>
          </w:p>
        </w:tc>
      </w:tr>
      <w:tr w:rsidR="00CB286C" w:rsidRPr="00B46391" w14:paraId="39402A0E"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3BD8CEC0" w14:textId="77777777" w:rsidR="00CB286C" w:rsidRPr="00B46391" w:rsidRDefault="00CB286C" w:rsidP="00CB286C">
            <w:pPr>
              <w:jc w:val="both"/>
              <w:rPr>
                <w:rFonts w:ascii="Helvetica 55 Roman" w:hAnsi="Helvetica 55 Roman" w:cs="Arial"/>
                <w:sz w:val="20"/>
                <w:szCs w:val="20"/>
              </w:rPr>
            </w:pPr>
            <w:proofErr w:type="gramStart"/>
            <w:r w:rsidRPr="00B46391">
              <w:rPr>
                <w:rFonts w:ascii="Helvetica 55 Roman" w:hAnsi="Helvetica 55 Roman" w:cs="Arial"/>
                <w:sz w:val="20"/>
                <w:szCs w:val="20"/>
              </w:rPr>
              <w:t>longueur</w:t>
            </w:r>
            <w:proofErr w:type="gramEnd"/>
            <w:r w:rsidRPr="00B46391">
              <w:rPr>
                <w:rFonts w:ascii="Helvetica 55 Roman" w:hAnsi="Helvetica 55 Roman" w:cs="Arial"/>
                <w:sz w:val="20"/>
                <w:szCs w:val="20"/>
              </w:rPr>
              <w:t xml:space="preserve"> du lien</w:t>
            </w:r>
          </w:p>
        </w:tc>
        <w:tc>
          <w:tcPr>
            <w:tcW w:w="1106"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780789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fibre</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669EEE5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7A2AE70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5AEF07A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4 fibres</w:t>
            </w:r>
          </w:p>
        </w:tc>
        <w:tc>
          <w:tcPr>
            <w:tcW w:w="167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F05B6B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5 fibres et plus</w:t>
            </w:r>
          </w:p>
        </w:tc>
      </w:tr>
      <w:tr w:rsidR="00CB286C" w:rsidRPr="00B46391" w14:paraId="3122C680"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6D9A3A2B"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 xml:space="preserve">L </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670B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1 545 €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F084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1 307 €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E5A6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1 105 €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FC30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951 €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962D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831 €</w:t>
            </w:r>
          </w:p>
        </w:tc>
      </w:tr>
      <w:tr w:rsidR="00CB286C" w:rsidRPr="00B46391" w14:paraId="30AB334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1E25ECE7"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1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E099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1 645 €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213F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1 392 €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489C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1 177 €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56C3B"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1 012 €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5F95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885 €</w:t>
            </w:r>
          </w:p>
        </w:tc>
      </w:tr>
      <w:tr w:rsidR="00CB286C" w:rsidRPr="00B46391" w14:paraId="46A53EFB"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32DB1F3C"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49FE9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1 847 €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9A142"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1 562 €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C1AB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1 321 €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AECF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1 136 €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10A4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993 €</w:t>
            </w:r>
          </w:p>
        </w:tc>
      </w:tr>
      <w:tr w:rsidR="00CB286C" w:rsidRPr="00B46391" w14:paraId="7826BC1A"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4C6E0BB5"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4078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2 115 €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0B72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1 789 €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F4476"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1 513 €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22EE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1 301 €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ED53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1 137 €</w:t>
            </w:r>
          </w:p>
        </w:tc>
      </w:tr>
      <w:tr w:rsidR="00CB286C" w:rsidRPr="00B46391" w14:paraId="5DC2C5A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010B2DD5"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6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8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9E59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2 383 €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8FDC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2 016 €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CF50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1 704 €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FF597"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1 466 €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D6D9C"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1 282 €</w:t>
            </w:r>
          </w:p>
        </w:tc>
      </w:tr>
      <w:tr w:rsidR="00CB286C" w:rsidRPr="00B46391" w14:paraId="19EFB7A0"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4255231"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8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10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ECFF4"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2 651 €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CBFA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2 243 €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10E7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1 896 €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47F8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1 631 €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D8D3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1 426 €</w:t>
            </w:r>
          </w:p>
        </w:tc>
      </w:tr>
      <w:tr w:rsidR="00CB286C" w:rsidRPr="00B46391" w14:paraId="15CBC90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C642887"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10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38DBF"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2 919 €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1B5E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2 470 €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C066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2 088 €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E932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1 796 €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F408B"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1 570 €</w:t>
            </w:r>
          </w:p>
        </w:tc>
      </w:tr>
      <w:tr w:rsidR="00CB286C" w:rsidRPr="00B46391" w14:paraId="0551812A"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5EBAB51"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12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82ED8"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3 187 €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A0E4E"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2 697 €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3874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2 280 €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A5AF5"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1 961 €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03581"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1 714 €</w:t>
            </w:r>
          </w:p>
        </w:tc>
      </w:tr>
      <w:tr w:rsidR="00CB286C" w:rsidRPr="00B46391" w14:paraId="6A5E261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2D4DFEF"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14 km &lt;L</w:t>
            </w:r>
            <w:r w:rsidRPr="00B46391">
              <w:rPr>
                <w:rFonts w:ascii="Helvetica 55 Roman" w:hAnsi="Helvetica 55 Roman" w:cs="Arial"/>
                <w:sz w:val="20"/>
                <w:szCs w:val="20"/>
              </w:rPr>
              <w:sym w:font="Symbol" w:char="00A3"/>
            </w:r>
            <w:r w:rsidRPr="00B46391">
              <w:rPr>
                <w:rFonts w:ascii="Helvetica 55 Roman" w:hAnsi="Helvetica 55 Roman" w:cs="Arial"/>
                <w:sz w:val="20"/>
                <w:szCs w:val="20"/>
              </w:rPr>
              <w:t xml:space="preserve"> 16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F85BA"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3 455 €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A095D"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2 924 €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5F1A0"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2 472 €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373D9"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2 126 €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014E3" w14:textId="77777777" w:rsidR="00CB286C" w:rsidRPr="00B46391" w:rsidRDefault="00CB286C" w:rsidP="00CB286C">
            <w:pPr>
              <w:jc w:val="center"/>
              <w:rPr>
                <w:rFonts w:ascii="Helvetica 55 Roman" w:hAnsi="Helvetica 55 Roman" w:cs="Arial"/>
                <w:sz w:val="20"/>
                <w:szCs w:val="20"/>
              </w:rPr>
            </w:pPr>
            <w:r w:rsidRPr="00B46391">
              <w:rPr>
                <w:rFonts w:ascii="Helvetica 55 Roman" w:hAnsi="Helvetica 55 Roman" w:cs="Arial"/>
                <w:sz w:val="20"/>
                <w:szCs w:val="20"/>
              </w:rPr>
              <w:t>1 859 €</w:t>
            </w:r>
          </w:p>
        </w:tc>
      </w:tr>
    </w:tbl>
    <w:p w14:paraId="38E9756A" w14:textId="77777777" w:rsidR="00915C6A" w:rsidRPr="00B46391" w:rsidRDefault="00915C6A" w:rsidP="00CB286C">
      <w:pPr>
        <w:jc w:val="both"/>
        <w:rPr>
          <w:rFonts w:ascii="Helvetica 55 Roman" w:hAnsi="Helvetica 55 Roman" w:cs="Arial"/>
          <w:sz w:val="20"/>
          <w:szCs w:val="20"/>
        </w:rPr>
      </w:pPr>
    </w:p>
    <w:p w14:paraId="6F4A2A8A" w14:textId="77777777" w:rsidR="00CB286C" w:rsidRPr="00B46391" w:rsidRDefault="00CB286C" w:rsidP="00CB286C">
      <w:pPr>
        <w:jc w:val="both"/>
        <w:rPr>
          <w:rFonts w:ascii="Helvetica 55 Roman" w:hAnsi="Helvetica 55 Roman" w:cs="Arial"/>
          <w:sz w:val="20"/>
          <w:szCs w:val="20"/>
        </w:rPr>
      </w:pPr>
      <w:r w:rsidRPr="00B46391">
        <w:rPr>
          <w:rFonts w:ascii="Helvetica 55 Roman" w:hAnsi="Helvetica 55 Roman" w:cs="Arial"/>
          <w:sz w:val="20"/>
          <w:szCs w:val="20"/>
        </w:rPr>
        <w:t xml:space="preserve">Le coefficient a postériori post </w:t>
      </w:r>
      <w:proofErr w:type="gramStart"/>
      <w:r w:rsidRPr="00B46391">
        <w:rPr>
          <w:rFonts w:ascii="Helvetica 55 Roman" w:hAnsi="Helvetica 55 Roman" w:cs="Arial"/>
          <w:sz w:val="20"/>
          <w:szCs w:val="20"/>
        </w:rPr>
        <w:t>C</w:t>
      </w:r>
      <w:r w:rsidRPr="00B46391">
        <w:rPr>
          <w:rFonts w:ascii="Helvetica 55 Roman" w:hAnsi="Helvetica 55 Roman" w:cs="Arial"/>
          <w:sz w:val="20"/>
          <w:szCs w:val="20"/>
          <w:vertAlign w:val="subscript"/>
        </w:rPr>
        <w:t>X,Y</w:t>
      </w:r>
      <w:proofErr w:type="gramEnd"/>
      <w:r w:rsidRPr="00B46391">
        <w:rPr>
          <w:rFonts w:ascii="Helvetica 55 Roman" w:hAnsi="Helvetica 55 Roman" w:cs="Arial"/>
          <w:sz w:val="20"/>
          <w:szCs w:val="20"/>
        </w:rPr>
        <w:t xml:space="preserve"> est établi selon les modalités de l’article 4.3.</w:t>
      </w:r>
    </w:p>
    <w:p w14:paraId="0B4ED178" w14:textId="77777777" w:rsidR="006C2D8B" w:rsidRPr="00B46391" w:rsidRDefault="006C2D8B" w:rsidP="00F9202A">
      <w:pPr>
        <w:jc w:val="both"/>
        <w:rPr>
          <w:rFonts w:ascii="Helvetica 55 Roman" w:hAnsi="Helvetica 55 Roman" w:cs="Arial"/>
          <w:sz w:val="20"/>
          <w:szCs w:val="20"/>
        </w:rPr>
      </w:pPr>
    </w:p>
    <w:p w14:paraId="69C69A45" w14:textId="77777777" w:rsidR="007022DE" w:rsidRPr="00B46391" w:rsidRDefault="007022DE" w:rsidP="00FD2A46">
      <w:pPr>
        <w:pStyle w:val="Titre2"/>
        <w:rPr>
          <w:rFonts w:cs="Arial"/>
        </w:rPr>
      </w:pPr>
      <w:bookmarkStart w:id="45" w:name="_Toc531960492"/>
      <w:bookmarkStart w:id="46" w:name="_Toc128669920"/>
      <w:r w:rsidRPr="00B46391">
        <w:rPr>
          <w:rFonts w:cs="Arial"/>
        </w:rPr>
        <w:t>Prix de la prestation de GTR 10 heures HO sur les Liens NRO-PM</w:t>
      </w:r>
      <w:bookmarkEnd w:id="45"/>
      <w:bookmarkEnd w:id="46"/>
    </w:p>
    <w:p w14:paraId="03193352" w14:textId="77777777" w:rsidR="007022DE" w:rsidRPr="00B46391" w:rsidRDefault="007022DE" w:rsidP="007022DE">
      <w:pPr>
        <w:jc w:val="both"/>
        <w:rPr>
          <w:rFonts w:ascii="Helvetica 55 Roman" w:hAnsi="Helvetica 55 Roman" w:cs="Arial"/>
          <w:sz w:val="20"/>
          <w:szCs w:val="20"/>
        </w:rPr>
      </w:pPr>
      <w:r w:rsidRPr="00B46391">
        <w:rPr>
          <w:rFonts w:ascii="Helvetica 55 Roman" w:hAnsi="Helvetica 55 Roman" w:cs="Arial"/>
          <w:sz w:val="20"/>
          <w:szCs w:val="20"/>
        </w:rPr>
        <w:t>La GTR 10 heures HO est incluse dans le cadre de la prestation Liens NRO-PM fournie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w:t>
      </w:r>
    </w:p>
    <w:p w14:paraId="78D273A1" w14:textId="77777777" w:rsidR="007022DE" w:rsidRPr="00B46391" w:rsidRDefault="007022DE" w:rsidP="00F9202A">
      <w:pPr>
        <w:jc w:val="both"/>
        <w:rPr>
          <w:rFonts w:ascii="Helvetica 55 Roman" w:hAnsi="Helvetica 55 Roman" w:cs="Arial"/>
          <w:sz w:val="20"/>
          <w:szCs w:val="20"/>
        </w:rPr>
      </w:pPr>
    </w:p>
    <w:p w14:paraId="0070DD9F" w14:textId="77777777" w:rsidR="008F5E1C" w:rsidRPr="00B46391" w:rsidRDefault="00773D0E" w:rsidP="00F9202A">
      <w:pPr>
        <w:pStyle w:val="Titre1"/>
      </w:pPr>
      <w:bookmarkStart w:id="47" w:name="_Toc128669921"/>
      <w:r w:rsidRPr="00B46391">
        <w:t>Câblage Client Final</w:t>
      </w:r>
      <w:bookmarkEnd w:id="47"/>
    </w:p>
    <w:p w14:paraId="04F2BC16" w14:textId="77777777" w:rsidR="008F5E1C" w:rsidRPr="00B46391" w:rsidRDefault="005315C3" w:rsidP="00295B75">
      <w:pPr>
        <w:rPr>
          <w:rFonts w:ascii="Helvetica 55 Roman" w:hAnsi="Helvetica 55 Roman" w:cs="Arial"/>
          <w:sz w:val="20"/>
          <w:szCs w:val="20"/>
        </w:rPr>
      </w:pPr>
      <w:r w:rsidRPr="00B46391">
        <w:rPr>
          <w:rFonts w:ascii="Helvetica 55 Roman" w:hAnsi="Helvetica 55 Roman" w:cs="Arial"/>
          <w:sz w:val="20"/>
          <w:szCs w:val="20"/>
        </w:rPr>
        <w:t xml:space="preserve">Le présent article </w:t>
      </w:r>
      <w:r w:rsidR="008F5E1C" w:rsidRPr="00B46391">
        <w:rPr>
          <w:rFonts w:ascii="Helvetica 55 Roman" w:hAnsi="Helvetica 55 Roman" w:cs="Arial"/>
          <w:sz w:val="20"/>
          <w:szCs w:val="20"/>
        </w:rPr>
        <w:t>vient en application de</w:t>
      </w:r>
      <w:r w:rsidR="0045261A" w:rsidRPr="00B46391">
        <w:rPr>
          <w:rFonts w:ascii="Helvetica 55 Roman" w:hAnsi="Helvetica 55 Roman" w:cs="Arial"/>
          <w:sz w:val="20"/>
          <w:szCs w:val="20"/>
        </w:rPr>
        <w:t xml:space="preserve">s stipulations relatives </w:t>
      </w:r>
      <w:r w:rsidRPr="00B46391">
        <w:rPr>
          <w:rFonts w:ascii="Helvetica 55 Roman" w:hAnsi="Helvetica 55 Roman" w:cs="Arial"/>
          <w:sz w:val="20"/>
          <w:szCs w:val="20"/>
        </w:rPr>
        <w:t xml:space="preserve">à la mise à disposition d’une Ligne FTTH </w:t>
      </w:r>
      <w:r w:rsidR="008F5E1C" w:rsidRPr="00B46391">
        <w:rPr>
          <w:rFonts w:ascii="Helvetica 55 Roman" w:hAnsi="Helvetica 55 Roman" w:cs="Arial"/>
          <w:sz w:val="20"/>
          <w:szCs w:val="20"/>
        </w:rPr>
        <w:t>des Conditions Générales</w:t>
      </w:r>
      <w:r w:rsidR="00F617E3" w:rsidRPr="00B46391">
        <w:rPr>
          <w:rFonts w:ascii="Helvetica 55 Roman" w:hAnsi="Helvetica 55 Roman" w:cs="Arial"/>
          <w:sz w:val="20"/>
          <w:szCs w:val="20"/>
        </w:rPr>
        <w:t>.</w:t>
      </w:r>
    </w:p>
    <w:p w14:paraId="6F26489F" w14:textId="77777777" w:rsidR="001D30E8" w:rsidRPr="00B46391" w:rsidRDefault="008F5E1C" w:rsidP="00FD2A46">
      <w:pPr>
        <w:pStyle w:val="Titre2"/>
        <w:rPr>
          <w:rFonts w:cs="Arial"/>
        </w:rPr>
      </w:pPr>
      <w:bookmarkStart w:id="48" w:name="_Toc128669922"/>
      <w:r w:rsidRPr="00B46391">
        <w:rPr>
          <w:rFonts w:cs="Arial"/>
        </w:rPr>
        <w:t>Généralités</w:t>
      </w:r>
      <w:bookmarkEnd w:id="48"/>
      <w:r w:rsidRPr="00B46391">
        <w:rPr>
          <w:rFonts w:cs="Arial"/>
        </w:rPr>
        <w:t xml:space="preserve"> </w:t>
      </w:r>
    </w:p>
    <w:p w14:paraId="2A6ABC6E" w14:textId="77777777" w:rsidR="00583720" w:rsidRPr="00B46391" w:rsidRDefault="00583720" w:rsidP="00583720">
      <w:pPr>
        <w:keepNext/>
        <w:keepLines/>
        <w:jc w:val="both"/>
        <w:rPr>
          <w:rFonts w:ascii="Helvetica 55 Roman" w:hAnsi="Helvetica 55 Roman" w:cs="Arial"/>
          <w:sz w:val="20"/>
          <w:szCs w:val="20"/>
        </w:rPr>
      </w:pPr>
      <w:r w:rsidRPr="00B46391">
        <w:rPr>
          <w:rFonts w:ascii="Helvetica 55 Roman" w:hAnsi="Helvetica 55 Roman" w:cs="Arial"/>
          <w:sz w:val="20"/>
          <w:szCs w:val="20"/>
        </w:rPr>
        <w:t>Pour chaque commande de mise à disposition de Ligne FTTH, l’Opérateur doit payer à</w:t>
      </w:r>
      <w:r w:rsidR="002D0FB9" w:rsidRPr="00B46391">
        <w:rPr>
          <w:rFonts w:ascii="Helvetica 55 Roman" w:hAnsi="Helvetica 55 Roman" w:cs="Arial"/>
          <w:sz w:val="20"/>
          <w:szCs w:val="20"/>
        </w:rPr>
        <w:t xml:space="preserve"> l’Opérateur d’Immeuble</w:t>
      </w:r>
      <w:r w:rsidR="00CB286C" w:rsidRPr="00B46391">
        <w:rPr>
          <w:rFonts w:ascii="Helvetica 55 Roman" w:hAnsi="Helvetica 55 Roman" w:cs="Arial"/>
          <w:sz w:val="20"/>
          <w:szCs w:val="20"/>
        </w:rPr>
        <w:t> </w:t>
      </w:r>
      <w:r w:rsidRPr="00B46391">
        <w:rPr>
          <w:rFonts w:ascii="Helvetica 55 Roman" w:hAnsi="Helvetica 55 Roman" w:cs="Arial"/>
          <w:sz w:val="20"/>
          <w:szCs w:val="20"/>
        </w:rPr>
        <w:t>:</w:t>
      </w:r>
    </w:p>
    <w:p w14:paraId="5BCB8ACC" w14:textId="77777777" w:rsidR="00583720" w:rsidRPr="00B46391" w:rsidRDefault="00583720" w:rsidP="00965D0A">
      <w:pPr>
        <w:numPr>
          <w:ilvl w:val="0"/>
          <w:numId w:val="8"/>
        </w:numPr>
        <w:tabs>
          <w:tab w:val="clear" w:pos="770"/>
          <w:tab w:val="num" w:pos="360"/>
        </w:tabs>
        <w:ind w:left="360"/>
        <w:jc w:val="both"/>
        <w:rPr>
          <w:rFonts w:ascii="Helvetica 55 Roman" w:hAnsi="Helvetica 55 Roman" w:cs="Arial"/>
          <w:sz w:val="20"/>
          <w:szCs w:val="20"/>
        </w:rPr>
      </w:pPr>
      <w:proofErr w:type="gramStart"/>
      <w:r w:rsidRPr="00B46391">
        <w:rPr>
          <w:rFonts w:ascii="Helvetica 55 Roman" w:hAnsi="Helvetica 55 Roman" w:cs="Arial"/>
          <w:sz w:val="20"/>
          <w:szCs w:val="20"/>
        </w:rPr>
        <w:t>dans</w:t>
      </w:r>
      <w:proofErr w:type="gramEnd"/>
      <w:r w:rsidRPr="00B46391">
        <w:rPr>
          <w:rFonts w:ascii="Helvetica 55 Roman" w:hAnsi="Helvetica 55 Roman" w:cs="Arial"/>
          <w:sz w:val="20"/>
          <w:szCs w:val="20"/>
        </w:rPr>
        <w:t xml:space="preserve"> le cas où l’Opérateur demande une mise à disposition de Ligne FTTH impliquant la construction du Câblage Client Final :</w:t>
      </w:r>
    </w:p>
    <w:p w14:paraId="2A988ED9" w14:textId="77777777" w:rsidR="00583720" w:rsidRPr="00B46391" w:rsidRDefault="00583720" w:rsidP="00965D0A">
      <w:pPr>
        <w:numPr>
          <w:ilvl w:val="1"/>
          <w:numId w:val="8"/>
        </w:numPr>
        <w:tabs>
          <w:tab w:val="clear" w:pos="1490"/>
          <w:tab w:val="num" w:pos="1080"/>
        </w:tabs>
        <w:ind w:left="1080"/>
        <w:jc w:val="both"/>
        <w:rPr>
          <w:rFonts w:ascii="Helvetica 55 Roman" w:hAnsi="Helvetica 55 Roman" w:cs="Arial"/>
          <w:sz w:val="20"/>
          <w:szCs w:val="20"/>
        </w:rPr>
      </w:pPr>
      <w:proofErr w:type="gramStart"/>
      <w:r w:rsidRPr="00B46391">
        <w:rPr>
          <w:rFonts w:ascii="Helvetica 55 Roman" w:hAnsi="Helvetica 55 Roman" w:cs="Arial"/>
          <w:sz w:val="20"/>
          <w:szCs w:val="20"/>
        </w:rPr>
        <w:t>le</w:t>
      </w:r>
      <w:proofErr w:type="gramEnd"/>
      <w:r w:rsidRPr="00B46391">
        <w:rPr>
          <w:rFonts w:ascii="Helvetica 55 Roman" w:hAnsi="Helvetica 55 Roman" w:cs="Arial"/>
          <w:sz w:val="20"/>
          <w:szCs w:val="20"/>
        </w:rPr>
        <w:t xml:space="preserve"> prix de la première mise en service du Câblage Client Final</w:t>
      </w:r>
      <w:r w:rsidR="0085571A" w:rsidRPr="00B46391">
        <w:rPr>
          <w:rFonts w:ascii="Helvetica 55 Roman" w:hAnsi="Helvetica 55 Roman" w:cs="Arial"/>
          <w:sz w:val="20"/>
          <w:szCs w:val="20"/>
        </w:rPr>
        <w:t xml:space="preserve"> décrit à l’article 5.</w:t>
      </w:r>
      <w:r w:rsidR="00D36407" w:rsidRPr="00B46391">
        <w:rPr>
          <w:rFonts w:ascii="Helvetica 55 Roman" w:hAnsi="Helvetica 55 Roman" w:cs="Arial"/>
          <w:sz w:val="20"/>
          <w:szCs w:val="20"/>
        </w:rPr>
        <w:t>2</w:t>
      </w:r>
      <w:r w:rsidR="00552E6E" w:rsidRPr="00B46391">
        <w:rPr>
          <w:rFonts w:ascii="Helvetica 55 Roman" w:hAnsi="Helvetica 55 Roman" w:cs="Arial"/>
          <w:sz w:val="20"/>
          <w:szCs w:val="20"/>
        </w:rPr>
        <w:t>,</w:t>
      </w:r>
    </w:p>
    <w:p w14:paraId="39ACF366" w14:textId="77777777" w:rsidR="00583720" w:rsidRPr="00B46391" w:rsidRDefault="00583720" w:rsidP="00965D0A">
      <w:pPr>
        <w:numPr>
          <w:ilvl w:val="1"/>
          <w:numId w:val="8"/>
        </w:numPr>
        <w:tabs>
          <w:tab w:val="clear" w:pos="1490"/>
          <w:tab w:val="num" w:pos="1080"/>
        </w:tabs>
        <w:ind w:left="1080"/>
        <w:jc w:val="both"/>
        <w:rPr>
          <w:rFonts w:ascii="Helvetica 55 Roman" w:hAnsi="Helvetica 55 Roman" w:cs="Arial"/>
          <w:sz w:val="20"/>
          <w:szCs w:val="20"/>
        </w:rPr>
      </w:pPr>
      <w:proofErr w:type="gramStart"/>
      <w:r w:rsidRPr="00B46391">
        <w:rPr>
          <w:rFonts w:ascii="Helvetica 55 Roman" w:hAnsi="Helvetica 55 Roman" w:cs="Arial"/>
          <w:sz w:val="20"/>
          <w:szCs w:val="20"/>
        </w:rPr>
        <w:t>du</w:t>
      </w:r>
      <w:proofErr w:type="gramEnd"/>
      <w:r w:rsidRPr="00B46391">
        <w:rPr>
          <w:rFonts w:ascii="Helvetica 55 Roman" w:hAnsi="Helvetica 55 Roman" w:cs="Arial"/>
          <w:sz w:val="20"/>
          <w:szCs w:val="20"/>
        </w:rPr>
        <w:t xml:space="preserve"> prix de mise en continuité optique de la Ligne FTTH au PM</w:t>
      </w:r>
      <w:r w:rsidR="0085571A" w:rsidRPr="00B46391">
        <w:rPr>
          <w:rFonts w:ascii="Helvetica 55 Roman" w:hAnsi="Helvetica 55 Roman" w:cs="Arial"/>
          <w:sz w:val="20"/>
          <w:szCs w:val="20"/>
        </w:rPr>
        <w:t>, le cas échéant</w:t>
      </w:r>
      <w:r w:rsidRPr="00B46391">
        <w:rPr>
          <w:rFonts w:ascii="Helvetica 55 Roman" w:hAnsi="Helvetica 55 Roman" w:cs="Arial"/>
          <w:sz w:val="20"/>
          <w:szCs w:val="20"/>
        </w:rPr>
        <w:t>,</w:t>
      </w:r>
      <w:r w:rsidR="0085571A" w:rsidRPr="00B46391">
        <w:rPr>
          <w:rFonts w:ascii="Helvetica 55 Roman" w:hAnsi="Helvetica 55 Roman" w:cs="Arial"/>
          <w:sz w:val="20"/>
          <w:szCs w:val="20"/>
        </w:rPr>
        <w:t xml:space="preserve"> comme précisé à l’article 5.</w:t>
      </w:r>
      <w:r w:rsidR="00D36407" w:rsidRPr="00B46391">
        <w:rPr>
          <w:rFonts w:ascii="Helvetica 55 Roman" w:hAnsi="Helvetica 55 Roman" w:cs="Arial"/>
          <w:sz w:val="20"/>
          <w:szCs w:val="20"/>
        </w:rPr>
        <w:t>7</w:t>
      </w:r>
      <w:r w:rsidR="0085571A" w:rsidRPr="00B46391">
        <w:rPr>
          <w:rFonts w:ascii="Helvetica 55 Roman" w:hAnsi="Helvetica 55 Roman" w:cs="Arial"/>
          <w:sz w:val="20"/>
          <w:szCs w:val="20"/>
        </w:rPr>
        <w:t>,</w:t>
      </w:r>
    </w:p>
    <w:p w14:paraId="3B025E5B" w14:textId="77777777" w:rsidR="00DF6814" w:rsidRPr="00B46391" w:rsidRDefault="00583720" w:rsidP="00965D0A">
      <w:pPr>
        <w:numPr>
          <w:ilvl w:val="1"/>
          <w:numId w:val="8"/>
        </w:numPr>
        <w:tabs>
          <w:tab w:val="clear" w:pos="1490"/>
          <w:tab w:val="num" w:pos="1080"/>
        </w:tabs>
        <w:ind w:left="1080"/>
        <w:jc w:val="both"/>
        <w:rPr>
          <w:rFonts w:ascii="Helvetica 55 Roman" w:hAnsi="Helvetica 55 Roman" w:cs="Arial"/>
          <w:sz w:val="20"/>
          <w:szCs w:val="20"/>
        </w:rPr>
      </w:pPr>
      <w:proofErr w:type="gramStart"/>
      <w:r w:rsidRPr="00B46391">
        <w:rPr>
          <w:rFonts w:ascii="Helvetica 55 Roman" w:hAnsi="Helvetica 55 Roman" w:cs="Arial"/>
          <w:sz w:val="20"/>
          <w:szCs w:val="20"/>
        </w:rPr>
        <w:t>des</w:t>
      </w:r>
      <w:proofErr w:type="gramEnd"/>
      <w:r w:rsidRPr="00B46391">
        <w:rPr>
          <w:rFonts w:ascii="Helvetica 55 Roman" w:hAnsi="Helvetica 55 Roman" w:cs="Arial"/>
          <w:sz w:val="20"/>
          <w:szCs w:val="20"/>
        </w:rPr>
        <w:t xml:space="preserve"> frais de fourniture d’informations relatives à la Ligne FTTH </w:t>
      </w:r>
      <w:r w:rsidR="00E47883" w:rsidRPr="00B46391">
        <w:rPr>
          <w:rFonts w:ascii="Helvetica 55 Roman" w:hAnsi="Helvetica 55 Roman" w:cs="Arial"/>
          <w:sz w:val="20"/>
          <w:szCs w:val="20"/>
        </w:rPr>
        <w:t xml:space="preserve">lorsque </w:t>
      </w:r>
      <w:r w:rsidRPr="00B46391">
        <w:rPr>
          <w:rFonts w:ascii="Helvetica 55 Roman" w:hAnsi="Helvetica 55 Roman" w:cs="Arial"/>
          <w:sz w:val="20"/>
          <w:szCs w:val="20"/>
        </w:rPr>
        <w:t>le Câblage Client Final est réalisé par l’Opérateur Commercial</w:t>
      </w:r>
      <w:r w:rsidR="0085571A" w:rsidRPr="00B46391">
        <w:rPr>
          <w:rFonts w:ascii="Helvetica 55 Roman" w:hAnsi="Helvetica 55 Roman" w:cs="Arial"/>
          <w:sz w:val="20"/>
          <w:szCs w:val="20"/>
        </w:rPr>
        <w:t>,</w:t>
      </w:r>
      <w:r w:rsidRPr="00B46391">
        <w:rPr>
          <w:rFonts w:ascii="Helvetica 55 Roman" w:hAnsi="Helvetica 55 Roman" w:cs="Arial"/>
          <w:sz w:val="20"/>
          <w:szCs w:val="20"/>
        </w:rPr>
        <w:t xml:space="preserve"> </w:t>
      </w:r>
      <w:r w:rsidR="0085571A" w:rsidRPr="00B46391">
        <w:rPr>
          <w:rFonts w:ascii="Helvetica 55 Roman" w:hAnsi="Helvetica 55 Roman" w:cs="Arial"/>
          <w:sz w:val="20"/>
          <w:szCs w:val="20"/>
        </w:rPr>
        <w:t>comme précisé à l’article 5.</w:t>
      </w:r>
      <w:r w:rsidR="00EA1407" w:rsidRPr="00B46391">
        <w:rPr>
          <w:rFonts w:ascii="Helvetica 55 Roman" w:hAnsi="Helvetica 55 Roman" w:cs="Arial"/>
          <w:sz w:val="20"/>
          <w:szCs w:val="20"/>
        </w:rPr>
        <w:t>4</w:t>
      </w:r>
      <w:r w:rsidR="0085571A" w:rsidRPr="00B46391">
        <w:rPr>
          <w:rFonts w:ascii="Helvetica 55 Roman" w:hAnsi="Helvetica 55 Roman" w:cs="Arial"/>
          <w:sz w:val="20"/>
          <w:szCs w:val="20"/>
        </w:rPr>
        <w:t>,</w:t>
      </w:r>
    </w:p>
    <w:p w14:paraId="64EA9BC7" w14:textId="77777777" w:rsidR="00583720" w:rsidRPr="00B46391" w:rsidRDefault="00583720" w:rsidP="00965D0A">
      <w:pPr>
        <w:numPr>
          <w:ilvl w:val="0"/>
          <w:numId w:val="8"/>
        </w:numPr>
        <w:tabs>
          <w:tab w:val="clear" w:pos="770"/>
          <w:tab w:val="num" w:pos="360"/>
        </w:tabs>
        <w:ind w:left="360"/>
        <w:jc w:val="both"/>
        <w:rPr>
          <w:rFonts w:ascii="Helvetica 55 Roman" w:hAnsi="Helvetica 55 Roman" w:cs="Arial"/>
          <w:sz w:val="20"/>
          <w:szCs w:val="20"/>
        </w:rPr>
      </w:pPr>
      <w:proofErr w:type="gramStart"/>
      <w:r w:rsidRPr="00B46391">
        <w:rPr>
          <w:rFonts w:ascii="Helvetica 55 Roman" w:hAnsi="Helvetica 55 Roman" w:cs="Arial"/>
          <w:sz w:val="20"/>
          <w:szCs w:val="20"/>
        </w:rPr>
        <w:t>dans</w:t>
      </w:r>
      <w:proofErr w:type="gramEnd"/>
      <w:r w:rsidRPr="00B46391">
        <w:rPr>
          <w:rFonts w:ascii="Helvetica 55 Roman" w:hAnsi="Helvetica 55 Roman" w:cs="Arial"/>
          <w:sz w:val="20"/>
          <w:szCs w:val="20"/>
        </w:rPr>
        <w:t xml:space="preserve"> le cas où l’Opérateur demande une mise à disposition de Ligne FTTH relative à un Câblage Client Final existant :</w:t>
      </w:r>
    </w:p>
    <w:p w14:paraId="17670F84" w14:textId="77777777" w:rsidR="00583720" w:rsidRPr="00B46391" w:rsidRDefault="00026521" w:rsidP="00965D0A">
      <w:pPr>
        <w:numPr>
          <w:ilvl w:val="1"/>
          <w:numId w:val="8"/>
        </w:numPr>
        <w:tabs>
          <w:tab w:val="clear" w:pos="1490"/>
          <w:tab w:val="num" w:pos="1080"/>
        </w:tabs>
        <w:ind w:left="1080"/>
        <w:jc w:val="both"/>
        <w:rPr>
          <w:rFonts w:ascii="Helvetica 55 Roman" w:hAnsi="Helvetica 55 Roman" w:cs="Arial"/>
          <w:sz w:val="20"/>
          <w:szCs w:val="20"/>
        </w:rPr>
      </w:pPr>
      <w:proofErr w:type="gramStart"/>
      <w:r w:rsidRPr="00B46391">
        <w:rPr>
          <w:rFonts w:ascii="Helvetica 55 Roman" w:hAnsi="Helvetica 55 Roman" w:cs="Arial"/>
          <w:sz w:val="20"/>
          <w:szCs w:val="20"/>
        </w:rPr>
        <w:t>une</w:t>
      </w:r>
      <w:proofErr w:type="gramEnd"/>
      <w:r w:rsidRPr="00B46391">
        <w:rPr>
          <w:rFonts w:ascii="Helvetica 55 Roman" w:hAnsi="Helvetica 55 Roman" w:cs="Arial"/>
          <w:sz w:val="20"/>
          <w:szCs w:val="20"/>
        </w:rPr>
        <w:t xml:space="preserve"> </w:t>
      </w:r>
      <w:r w:rsidR="00583720" w:rsidRPr="00B46391">
        <w:rPr>
          <w:rFonts w:ascii="Helvetica 55 Roman" w:hAnsi="Helvetica 55 Roman" w:cs="Arial"/>
          <w:sz w:val="20"/>
          <w:szCs w:val="20"/>
        </w:rPr>
        <w:t>Contribution aux Frais de Mise en Service du Câblage Client Final</w:t>
      </w:r>
      <w:r w:rsidR="0085571A" w:rsidRPr="00B46391">
        <w:rPr>
          <w:rFonts w:ascii="Helvetica 55 Roman" w:hAnsi="Helvetica 55 Roman" w:cs="Arial"/>
          <w:sz w:val="20"/>
          <w:szCs w:val="20"/>
        </w:rPr>
        <w:t xml:space="preserve"> décrite à l’article 5.</w:t>
      </w:r>
      <w:r w:rsidR="00D36407" w:rsidRPr="00B46391">
        <w:rPr>
          <w:rFonts w:ascii="Helvetica 55 Roman" w:hAnsi="Helvetica 55 Roman" w:cs="Arial"/>
          <w:sz w:val="20"/>
          <w:szCs w:val="20"/>
        </w:rPr>
        <w:t>3</w:t>
      </w:r>
      <w:r w:rsidR="0085571A" w:rsidRPr="00B46391">
        <w:rPr>
          <w:rFonts w:ascii="Helvetica 55 Roman" w:hAnsi="Helvetica 55 Roman" w:cs="Arial"/>
          <w:sz w:val="20"/>
          <w:szCs w:val="20"/>
        </w:rPr>
        <w:t>.</w:t>
      </w:r>
      <w:r w:rsidR="00D36407" w:rsidRPr="00B46391">
        <w:rPr>
          <w:rFonts w:ascii="Helvetica 55 Roman" w:hAnsi="Helvetica 55 Roman" w:cs="Arial"/>
          <w:sz w:val="20"/>
          <w:szCs w:val="20"/>
        </w:rPr>
        <w:t>1</w:t>
      </w:r>
      <w:r w:rsidR="0085571A" w:rsidRPr="00B46391">
        <w:rPr>
          <w:rFonts w:ascii="Helvetica 55 Roman" w:hAnsi="Helvetica 55 Roman" w:cs="Arial"/>
          <w:sz w:val="20"/>
          <w:szCs w:val="20"/>
        </w:rPr>
        <w:t>,</w:t>
      </w:r>
    </w:p>
    <w:p w14:paraId="67CAF5D8" w14:textId="77777777" w:rsidR="00583720" w:rsidRPr="00B46391" w:rsidRDefault="00583720" w:rsidP="00965D0A">
      <w:pPr>
        <w:numPr>
          <w:ilvl w:val="1"/>
          <w:numId w:val="8"/>
        </w:numPr>
        <w:tabs>
          <w:tab w:val="clear" w:pos="1490"/>
          <w:tab w:val="num" w:pos="1080"/>
        </w:tabs>
        <w:ind w:left="1080"/>
        <w:jc w:val="both"/>
        <w:rPr>
          <w:rFonts w:ascii="Helvetica 55 Roman" w:hAnsi="Helvetica 55 Roman" w:cs="Arial"/>
          <w:sz w:val="20"/>
          <w:szCs w:val="20"/>
        </w:rPr>
      </w:pPr>
      <w:proofErr w:type="gramStart"/>
      <w:r w:rsidRPr="00B46391">
        <w:rPr>
          <w:rFonts w:ascii="Helvetica 55 Roman" w:hAnsi="Helvetica 55 Roman" w:cs="Arial"/>
          <w:sz w:val="20"/>
          <w:szCs w:val="20"/>
        </w:rPr>
        <w:t>des</w:t>
      </w:r>
      <w:proofErr w:type="gramEnd"/>
      <w:r w:rsidRPr="00B46391">
        <w:rPr>
          <w:rFonts w:ascii="Helvetica 55 Roman" w:hAnsi="Helvetica 55 Roman" w:cs="Arial"/>
          <w:sz w:val="20"/>
          <w:szCs w:val="20"/>
        </w:rPr>
        <w:t xml:space="preserve"> frais de gestion des Contributions aux Frais de Mise en Service,</w:t>
      </w:r>
      <w:r w:rsidR="0085571A" w:rsidRPr="00B46391">
        <w:rPr>
          <w:rFonts w:ascii="Helvetica 55 Roman" w:hAnsi="Helvetica 55 Roman" w:cs="Arial"/>
          <w:sz w:val="20"/>
          <w:szCs w:val="20"/>
        </w:rPr>
        <w:t xml:space="preserve"> comme précisé à l’article 5.</w:t>
      </w:r>
      <w:r w:rsidR="00822A60" w:rsidRPr="00B46391">
        <w:rPr>
          <w:rFonts w:ascii="Helvetica 55 Roman" w:hAnsi="Helvetica 55 Roman" w:cs="Arial"/>
          <w:sz w:val="20"/>
          <w:szCs w:val="20"/>
        </w:rPr>
        <w:t>4</w:t>
      </w:r>
      <w:r w:rsidR="0085571A" w:rsidRPr="00B46391">
        <w:rPr>
          <w:rFonts w:ascii="Helvetica 55 Roman" w:hAnsi="Helvetica 55 Roman" w:cs="Arial"/>
          <w:sz w:val="20"/>
          <w:szCs w:val="20"/>
        </w:rPr>
        <w:t>,</w:t>
      </w:r>
    </w:p>
    <w:p w14:paraId="704656D4" w14:textId="77777777" w:rsidR="00583720" w:rsidRPr="00B46391" w:rsidRDefault="00583720" w:rsidP="00965D0A">
      <w:pPr>
        <w:numPr>
          <w:ilvl w:val="1"/>
          <w:numId w:val="8"/>
        </w:numPr>
        <w:tabs>
          <w:tab w:val="clear" w:pos="1490"/>
          <w:tab w:val="num" w:pos="1080"/>
        </w:tabs>
        <w:ind w:left="1080"/>
        <w:jc w:val="both"/>
        <w:rPr>
          <w:rFonts w:ascii="Helvetica 55 Roman" w:hAnsi="Helvetica 55 Roman" w:cs="Arial"/>
          <w:sz w:val="20"/>
          <w:szCs w:val="20"/>
        </w:rPr>
      </w:pPr>
      <w:proofErr w:type="gramStart"/>
      <w:r w:rsidRPr="00B46391">
        <w:rPr>
          <w:rFonts w:ascii="Helvetica 55 Roman" w:hAnsi="Helvetica 55 Roman" w:cs="Arial"/>
          <w:sz w:val="20"/>
          <w:szCs w:val="20"/>
        </w:rPr>
        <w:t>des</w:t>
      </w:r>
      <w:proofErr w:type="gramEnd"/>
      <w:r w:rsidRPr="00B46391">
        <w:rPr>
          <w:rFonts w:ascii="Helvetica 55 Roman" w:hAnsi="Helvetica 55 Roman" w:cs="Arial"/>
          <w:sz w:val="20"/>
          <w:szCs w:val="20"/>
        </w:rPr>
        <w:t xml:space="preserve"> frais de fourniture d’informations relatives à la Ligne FTTH</w:t>
      </w:r>
      <w:r w:rsidR="0085571A" w:rsidRPr="00B46391">
        <w:rPr>
          <w:rFonts w:ascii="Helvetica 55 Roman" w:hAnsi="Helvetica 55 Roman" w:cs="Arial"/>
          <w:sz w:val="20"/>
          <w:szCs w:val="20"/>
        </w:rPr>
        <w:t>, le cas échéant, comme précisé à l’article 5.</w:t>
      </w:r>
      <w:r w:rsidR="00EA1407" w:rsidRPr="00B46391">
        <w:rPr>
          <w:rFonts w:ascii="Helvetica 55 Roman" w:hAnsi="Helvetica 55 Roman" w:cs="Arial"/>
          <w:sz w:val="20"/>
          <w:szCs w:val="20"/>
        </w:rPr>
        <w:t>4</w:t>
      </w:r>
      <w:r w:rsidR="0085571A" w:rsidRPr="00B46391">
        <w:rPr>
          <w:rFonts w:ascii="Helvetica 55 Roman" w:hAnsi="Helvetica 55 Roman" w:cs="Arial"/>
          <w:sz w:val="20"/>
          <w:szCs w:val="20"/>
        </w:rPr>
        <w:t>.</w:t>
      </w:r>
    </w:p>
    <w:p w14:paraId="557DEA6A" w14:textId="77777777" w:rsidR="00DA71ED" w:rsidRPr="00B46391" w:rsidRDefault="00DA71ED" w:rsidP="00DA71ED">
      <w:pPr>
        <w:rPr>
          <w:rFonts w:ascii="Helvetica 55 Roman" w:hAnsi="Helvetica 55 Roman" w:cs="Arial"/>
          <w:color w:val="000000"/>
          <w:sz w:val="20"/>
          <w:szCs w:val="20"/>
          <w:highlight w:val="cyan"/>
        </w:rPr>
      </w:pPr>
    </w:p>
    <w:p w14:paraId="5A96D7D2" w14:textId="0252D399" w:rsidR="00D36407" w:rsidRPr="00B46391" w:rsidRDefault="00D36407" w:rsidP="00D36407">
      <w:pPr>
        <w:jc w:val="both"/>
        <w:rPr>
          <w:rFonts w:ascii="Helvetica 55 Roman" w:hAnsi="Helvetica 55 Roman" w:cs="Arial"/>
          <w:sz w:val="20"/>
        </w:rPr>
      </w:pPr>
      <w:r w:rsidRPr="00B46391">
        <w:rPr>
          <w:rFonts w:ascii="Helvetica 55 Roman" w:hAnsi="Helvetica 55 Roman" w:cs="Arial"/>
          <w:sz w:val="20"/>
        </w:rPr>
        <w:t xml:space="preserve">A chaque résiliation de Ligne FTTH (à l’initiative de l’Opérateur ou </w:t>
      </w:r>
      <w:proofErr w:type="gramStart"/>
      <w:r w:rsidRPr="00B46391">
        <w:rPr>
          <w:rFonts w:ascii="Helvetica 55 Roman" w:hAnsi="Helvetica 55 Roman" w:cs="Arial"/>
          <w:sz w:val="20"/>
        </w:rPr>
        <w:t>suite à écrasement</w:t>
      </w:r>
      <w:proofErr w:type="gramEnd"/>
      <w:r w:rsidRPr="00B46391">
        <w:rPr>
          <w:rFonts w:ascii="Helvetica 55 Roman" w:hAnsi="Helvetica 55 Roman" w:cs="Arial"/>
          <w:sz w:val="20"/>
        </w:rPr>
        <w:t xml:space="preserve"> par un autre Opérateur), l’Opérateur peut bénéficier d’une restitution comme précisé </w:t>
      </w:r>
      <w:r w:rsidR="00822A60" w:rsidRPr="00B46391">
        <w:rPr>
          <w:rFonts w:ascii="Helvetica 55 Roman" w:hAnsi="Helvetica 55 Roman" w:cs="Arial"/>
          <w:sz w:val="20"/>
        </w:rPr>
        <w:t>à l’article</w:t>
      </w:r>
      <w:r w:rsidRPr="00B46391">
        <w:rPr>
          <w:rFonts w:ascii="Helvetica 55 Roman" w:hAnsi="Helvetica 55 Roman" w:cs="Arial"/>
          <w:sz w:val="20"/>
        </w:rPr>
        <w:t xml:space="preserve"> </w:t>
      </w:r>
      <w:r w:rsidR="00615B5B" w:rsidRPr="00B46391">
        <w:rPr>
          <w:rFonts w:ascii="Helvetica 55 Roman" w:hAnsi="Helvetica 55 Roman" w:cs="Arial"/>
          <w:sz w:val="20"/>
        </w:rPr>
        <w:fldChar w:fldCharType="begin"/>
      </w:r>
      <w:r w:rsidR="00615B5B" w:rsidRPr="00B46391">
        <w:rPr>
          <w:rFonts w:ascii="Helvetica 55 Roman" w:hAnsi="Helvetica 55 Roman" w:cs="Arial"/>
          <w:sz w:val="20"/>
        </w:rPr>
        <w:instrText xml:space="preserve"> REF _Ref440556474 \r \h </w:instrText>
      </w:r>
      <w:r w:rsidR="00C6410A" w:rsidRPr="00B46391">
        <w:rPr>
          <w:rFonts w:ascii="Helvetica 55 Roman" w:hAnsi="Helvetica 55 Roman" w:cs="Arial"/>
          <w:sz w:val="20"/>
        </w:rPr>
        <w:instrText xml:space="preserve"> \* MERGEFORMAT </w:instrText>
      </w:r>
      <w:r w:rsidR="00615B5B" w:rsidRPr="00B46391">
        <w:rPr>
          <w:rFonts w:ascii="Helvetica 55 Roman" w:hAnsi="Helvetica 55 Roman" w:cs="Arial"/>
          <w:sz w:val="20"/>
        </w:rPr>
      </w:r>
      <w:r w:rsidR="00615B5B" w:rsidRPr="00B46391">
        <w:rPr>
          <w:rFonts w:ascii="Helvetica 55 Roman" w:hAnsi="Helvetica 55 Roman" w:cs="Arial"/>
          <w:sz w:val="20"/>
        </w:rPr>
        <w:fldChar w:fldCharType="separate"/>
      </w:r>
      <w:r w:rsidR="00990FE3">
        <w:rPr>
          <w:rFonts w:ascii="Helvetica 55 Roman" w:hAnsi="Helvetica 55 Roman" w:cs="Arial"/>
          <w:sz w:val="20"/>
        </w:rPr>
        <w:t>5.3.2</w:t>
      </w:r>
      <w:r w:rsidR="00615B5B" w:rsidRPr="00B46391">
        <w:rPr>
          <w:rFonts w:ascii="Helvetica 55 Roman" w:hAnsi="Helvetica 55 Roman" w:cs="Arial"/>
          <w:sz w:val="20"/>
        </w:rPr>
        <w:fldChar w:fldCharType="end"/>
      </w:r>
      <w:r w:rsidR="00615B5B" w:rsidRPr="00B46391">
        <w:rPr>
          <w:rFonts w:ascii="Helvetica 55 Roman" w:hAnsi="Helvetica 55 Roman" w:cs="Arial"/>
          <w:sz w:val="20"/>
        </w:rPr>
        <w:t>.</w:t>
      </w:r>
    </w:p>
    <w:p w14:paraId="67E28208" w14:textId="77777777" w:rsidR="00D36407" w:rsidRPr="00B46391" w:rsidRDefault="00D36407" w:rsidP="00D36407">
      <w:pPr>
        <w:jc w:val="both"/>
        <w:rPr>
          <w:rFonts w:ascii="Helvetica 55 Roman" w:hAnsi="Helvetica 55 Roman" w:cs="Arial"/>
          <w:sz w:val="20"/>
        </w:rPr>
      </w:pPr>
    </w:p>
    <w:p w14:paraId="77A35893" w14:textId="77777777" w:rsidR="00D36407" w:rsidRPr="00B46391" w:rsidRDefault="00D36407" w:rsidP="00D36407">
      <w:pPr>
        <w:jc w:val="both"/>
        <w:rPr>
          <w:rFonts w:ascii="Helvetica 55 Roman" w:hAnsi="Helvetica 55 Roman" w:cs="Arial"/>
          <w:sz w:val="20"/>
        </w:rPr>
      </w:pPr>
      <w:r w:rsidRPr="00B46391">
        <w:rPr>
          <w:rFonts w:ascii="Helvetica 55 Roman" w:hAnsi="Helvetica 55 Roman" w:cs="Arial"/>
          <w:sz w:val="20"/>
        </w:rPr>
        <w:t>Les prestations sont facturées par</w:t>
      </w:r>
      <w:r w:rsidR="002D0FB9" w:rsidRPr="00B46391">
        <w:rPr>
          <w:rFonts w:ascii="Helvetica 55 Roman" w:hAnsi="Helvetica 55 Roman" w:cs="Arial"/>
          <w:sz w:val="20"/>
        </w:rPr>
        <w:t xml:space="preserve"> l’Opérateur d’Immeuble</w:t>
      </w:r>
      <w:r w:rsidRPr="00B46391">
        <w:rPr>
          <w:rFonts w:ascii="Helvetica 55 Roman" w:hAnsi="Helvetica 55 Roman" w:cs="Arial"/>
          <w:sz w:val="20"/>
        </w:rPr>
        <w:t xml:space="preserve"> à l’Opérateur à compter :</w:t>
      </w:r>
    </w:p>
    <w:p w14:paraId="508A0047" w14:textId="77777777" w:rsidR="00D36407" w:rsidRPr="00B46391" w:rsidRDefault="00D36407" w:rsidP="00965D0A">
      <w:pPr>
        <w:widowControl w:val="0"/>
        <w:numPr>
          <w:ilvl w:val="0"/>
          <w:numId w:val="13"/>
        </w:numPr>
        <w:jc w:val="both"/>
        <w:rPr>
          <w:rFonts w:ascii="Helvetica 55 Roman" w:hAnsi="Helvetica 55 Roman" w:cs="Arial"/>
          <w:sz w:val="20"/>
          <w:szCs w:val="20"/>
        </w:rPr>
      </w:pPr>
      <w:proofErr w:type="gramStart"/>
      <w:r w:rsidRPr="00B46391">
        <w:rPr>
          <w:rFonts w:ascii="Helvetica 55 Roman" w:hAnsi="Helvetica 55 Roman" w:cs="Arial"/>
          <w:sz w:val="20"/>
          <w:szCs w:val="20"/>
        </w:rPr>
        <w:t>de</w:t>
      </w:r>
      <w:proofErr w:type="gramEnd"/>
      <w:r w:rsidRPr="00B46391">
        <w:rPr>
          <w:rFonts w:ascii="Helvetica 55 Roman" w:hAnsi="Helvetica 55 Roman" w:cs="Arial"/>
          <w:sz w:val="20"/>
          <w:szCs w:val="20"/>
        </w:rPr>
        <w:t xml:space="preserve"> la date de mise à disposition d’une Ligne FTTH pour les frais de première mise en </w:t>
      </w:r>
      <w:r w:rsidRPr="00B46391">
        <w:rPr>
          <w:rFonts w:ascii="Helvetica 55 Roman" w:hAnsi="Helvetica 55 Roman" w:cs="Arial"/>
          <w:sz w:val="20"/>
          <w:szCs w:val="20"/>
        </w:rPr>
        <w:lastRenderedPageBreak/>
        <w:t>service d’un Câblage Client Final</w:t>
      </w:r>
      <w:r w:rsidR="00822A60" w:rsidRPr="00B46391">
        <w:rPr>
          <w:rFonts w:ascii="Helvetica 55 Roman" w:hAnsi="Helvetica 55 Roman" w:cs="Arial"/>
          <w:sz w:val="20"/>
          <w:szCs w:val="20"/>
        </w:rPr>
        <w:t>,</w:t>
      </w:r>
    </w:p>
    <w:p w14:paraId="59398DD1" w14:textId="77777777" w:rsidR="00D36407" w:rsidRPr="00B46391" w:rsidRDefault="00D36407" w:rsidP="00965D0A">
      <w:pPr>
        <w:widowControl w:val="0"/>
        <w:numPr>
          <w:ilvl w:val="0"/>
          <w:numId w:val="13"/>
        </w:numPr>
        <w:jc w:val="both"/>
        <w:rPr>
          <w:rFonts w:ascii="Helvetica 55 Roman" w:hAnsi="Helvetica 55 Roman" w:cs="Arial"/>
          <w:sz w:val="20"/>
          <w:szCs w:val="20"/>
        </w:rPr>
      </w:pPr>
      <w:proofErr w:type="gramStart"/>
      <w:r w:rsidRPr="00B46391">
        <w:rPr>
          <w:rFonts w:ascii="Helvetica 55 Roman" w:hAnsi="Helvetica 55 Roman" w:cs="Arial"/>
          <w:sz w:val="20"/>
          <w:szCs w:val="20"/>
        </w:rPr>
        <w:t>de</w:t>
      </w:r>
      <w:proofErr w:type="gramEnd"/>
      <w:r w:rsidRPr="00B46391">
        <w:rPr>
          <w:rFonts w:ascii="Helvetica 55 Roman" w:hAnsi="Helvetica 55 Roman" w:cs="Arial"/>
          <w:sz w:val="20"/>
          <w:szCs w:val="20"/>
        </w:rPr>
        <w:t xml:space="preserve"> la date de mise à disposition d’une Ligne FTTH pour l</w:t>
      </w:r>
      <w:r w:rsidR="00822A60" w:rsidRPr="00B46391">
        <w:rPr>
          <w:rFonts w:ascii="Helvetica 55 Roman" w:hAnsi="Helvetica 55 Roman" w:cs="Arial"/>
          <w:sz w:val="20"/>
          <w:szCs w:val="20"/>
        </w:rPr>
        <w:t>a</w:t>
      </w:r>
      <w:r w:rsidRPr="00B46391">
        <w:rPr>
          <w:rFonts w:ascii="Helvetica 55 Roman" w:hAnsi="Helvetica 55 Roman" w:cs="Arial"/>
          <w:sz w:val="20"/>
          <w:szCs w:val="20"/>
        </w:rPr>
        <w:t xml:space="preserve"> Contribution aux Frais de mise en Service </w:t>
      </w:r>
      <w:r w:rsidR="00822A60" w:rsidRPr="00B46391">
        <w:rPr>
          <w:rFonts w:ascii="Helvetica 55 Roman" w:hAnsi="Helvetica 55 Roman" w:cs="Arial"/>
          <w:sz w:val="20"/>
          <w:szCs w:val="20"/>
        </w:rPr>
        <w:t xml:space="preserve">et les Frais de gestion associés </w:t>
      </w:r>
      <w:r w:rsidRPr="00B46391">
        <w:rPr>
          <w:rFonts w:ascii="Helvetica 55 Roman" w:hAnsi="Helvetica 55 Roman" w:cs="Arial"/>
          <w:sz w:val="20"/>
          <w:szCs w:val="20"/>
        </w:rPr>
        <w:t>d’un Câblage Client Final existant</w:t>
      </w:r>
      <w:r w:rsidR="002254DD" w:rsidRPr="00B46391">
        <w:rPr>
          <w:rFonts w:ascii="Helvetica 55 Roman" w:hAnsi="Helvetica 55 Roman" w:cs="Arial"/>
          <w:sz w:val="20"/>
          <w:szCs w:val="20"/>
        </w:rPr>
        <w:t>.</w:t>
      </w:r>
      <w:r w:rsidRPr="00B46391">
        <w:rPr>
          <w:rFonts w:ascii="Helvetica 55 Roman" w:hAnsi="Helvetica 55 Roman" w:cs="Arial"/>
          <w:sz w:val="20"/>
          <w:szCs w:val="20"/>
        </w:rPr>
        <w:t xml:space="preserve"> </w:t>
      </w:r>
    </w:p>
    <w:p w14:paraId="10026598" w14:textId="77777777" w:rsidR="00822A60" w:rsidRPr="00B46391" w:rsidRDefault="00822A60" w:rsidP="00295B75">
      <w:pPr>
        <w:pStyle w:val="Normal10"/>
        <w:ind w:left="720"/>
        <w:rPr>
          <w:highlight w:val="cyan"/>
        </w:rPr>
      </w:pPr>
    </w:p>
    <w:p w14:paraId="47002374" w14:textId="2886E42D" w:rsidR="00D36407" w:rsidRPr="00B46391" w:rsidRDefault="00D36407" w:rsidP="00D36407">
      <w:pPr>
        <w:jc w:val="both"/>
        <w:rPr>
          <w:rFonts w:ascii="Helvetica 55 Roman" w:hAnsi="Helvetica 55 Roman" w:cs="Arial"/>
          <w:sz w:val="20"/>
        </w:rPr>
      </w:pPr>
      <w:r w:rsidRPr="00B46391">
        <w:rPr>
          <w:rFonts w:ascii="Helvetica 55 Roman" w:hAnsi="Helvetica 55 Roman" w:cs="Arial"/>
          <w:sz w:val="20"/>
        </w:rPr>
        <w:t>Dans le mois suivant le paiement des Contributions aux Frais de Mise en Service du Câblage Client Final par le ou les Contributeurs,</w:t>
      </w:r>
      <w:r w:rsidR="002D0FB9" w:rsidRPr="00B46391">
        <w:rPr>
          <w:rFonts w:ascii="Helvetica 55 Roman" w:hAnsi="Helvetica 55 Roman" w:cs="Arial"/>
          <w:sz w:val="20"/>
        </w:rPr>
        <w:t xml:space="preserve"> l’Opérateur d’Immeuble</w:t>
      </w:r>
      <w:r w:rsidRPr="00B46391">
        <w:rPr>
          <w:rFonts w:ascii="Helvetica 55 Roman" w:hAnsi="Helvetica 55 Roman" w:cs="Arial"/>
          <w:sz w:val="20"/>
        </w:rPr>
        <w:t xml:space="preserve"> établit et adresse à l’Opérateur une facture </w:t>
      </w:r>
      <w:proofErr w:type="gramStart"/>
      <w:r w:rsidRPr="00B46391">
        <w:rPr>
          <w:rFonts w:ascii="Helvetica 55 Roman" w:hAnsi="Helvetica 55 Roman" w:cs="Arial"/>
          <w:sz w:val="20"/>
        </w:rPr>
        <w:t>d’avoir  correspondant</w:t>
      </w:r>
      <w:proofErr w:type="gramEnd"/>
      <w:r w:rsidRPr="00B46391">
        <w:rPr>
          <w:rFonts w:ascii="Helvetica 55 Roman" w:hAnsi="Helvetica 55 Roman" w:cs="Arial"/>
          <w:sz w:val="20"/>
        </w:rPr>
        <w:t xml:space="preserve"> aux montants des restitutions tels que décrits à l’article </w:t>
      </w:r>
      <w:r w:rsidR="00615B5B" w:rsidRPr="00B46391">
        <w:rPr>
          <w:rFonts w:ascii="Helvetica 55 Roman" w:hAnsi="Helvetica 55 Roman" w:cs="Arial"/>
          <w:sz w:val="20"/>
        </w:rPr>
        <w:fldChar w:fldCharType="begin"/>
      </w:r>
      <w:r w:rsidR="00615B5B" w:rsidRPr="00B46391">
        <w:rPr>
          <w:rFonts w:ascii="Helvetica 55 Roman" w:hAnsi="Helvetica 55 Roman" w:cs="Arial"/>
          <w:sz w:val="20"/>
        </w:rPr>
        <w:instrText xml:space="preserve"> REF _Ref440556615 \r \h </w:instrText>
      </w:r>
      <w:r w:rsidR="00C6410A" w:rsidRPr="00B46391">
        <w:rPr>
          <w:rFonts w:ascii="Helvetica 55 Roman" w:hAnsi="Helvetica 55 Roman" w:cs="Arial"/>
          <w:sz w:val="20"/>
        </w:rPr>
        <w:instrText xml:space="preserve"> \* MERGEFORMAT </w:instrText>
      </w:r>
      <w:r w:rsidR="00615B5B" w:rsidRPr="00B46391">
        <w:rPr>
          <w:rFonts w:ascii="Helvetica 55 Roman" w:hAnsi="Helvetica 55 Roman" w:cs="Arial"/>
          <w:sz w:val="20"/>
        </w:rPr>
      </w:r>
      <w:r w:rsidR="00615B5B" w:rsidRPr="00B46391">
        <w:rPr>
          <w:rFonts w:ascii="Helvetica 55 Roman" w:hAnsi="Helvetica 55 Roman" w:cs="Arial"/>
          <w:sz w:val="20"/>
        </w:rPr>
        <w:fldChar w:fldCharType="separate"/>
      </w:r>
      <w:r w:rsidR="00990FE3">
        <w:rPr>
          <w:rFonts w:ascii="Helvetica 55 Roman" w:hAnsi="Helvetica 55 Roman" w:cs="Arial"/>
          <w:sz w:val="20"/>
        </w:rPr>
        <w:t>5.3.2</w:t>
      </w:r>
      <w:r w:rsidR="00615B5B" w:rsidRPr="00B46391">
        <w:rPr>
          <w:rFonts w:ascii="Helvetica 55 Roman" w:hAnsi="Helvetica 55 Roman" w:cs="Arial"/>
          <w:sz w:val="20"/>
        </w:rPr>
        <w:fldChar w:fldCharType="end"/>
      </w:r>
      <w:r w:rsidR="00615B5B" w:rsidRPr="00B46391">
        <w:rPr>
          <w:rFonts w:ascii="Helvetica 55 Roman" w:hAnsi="Helvetica 55 Roman" w:cs="Arial"/>
          <w:sz w:val="20"/>
        </w:rPr>
        <w:t>.</w:t>
      </w:r>
    </w:p>
    <w:p w14:paraId="6B5CEB8F" w14:textId="77777777" w:rsidR="00DA71ED" w:rsidRPr="00B46391" w:rsidRDefault="00D36407" w:rsidP="00822A60">
      <w:pPr>
        <w:spacing w:before="120"/>
        <w:jc w:val="both"/>
        <w:rPr>
          <w:rFonts w:ascii="Helvetica 55 Roman" w:hAnsi="Helvetica 55 Roman" w:cs="Arial"/>
        </w:rPr>
      </w:pPr>
      <w:r w:rsidRPr="00B46391">
        <w:rPr>
          <w:rFonts w:ascii="Helvetica 55 Roman" w:hAnsi="Helvetica 55 Roman" w:cs="Arial"/>
          <w:sz w:val="20"/>
          <w:szCs w:val="20"/>
        </w:rPr>
        <w:t>La date de mise à disposition d’une Ligne FTTH est indiquée dans le compte-rendu de mise à disposition de la Ligne FTTH dans le champ « </w:t>
      </w:r>
      <w:proofErr w:type="spellStart"/>
      <w:r w:rsidRPr="00B46391">
        <w:rPr>
          <w:rFonts w:ascii="Helvetica 55 Roman" w:hAnsi="Helvetica 55 Roman" w:cs="Arial"/>
          <w:sz w:val="20"/>
          <w:szCs w:val="20"/>
        </w:rPr>
        <w:t>DateRaccordementPrise</w:t>
      </w:r>
      <w:proofErr w:type="spellEnd"/>
      <w:r w:rsidR="00D35F91" w:rsidRPr="00B46391">
        <w:rPr>
          <w:rFonts w:ascii="Helvetica 55 Roman" w:hAnsi="Helvetica 55 Roman" w:cs="Arial"/>
          <w:sz w:val="20"/>
          <w:szCs w:val="20"/>
        </w:rPr>
        <w:t> »</w:t>
      </w:r>
      <w:r w:rsidRPr="00B46391">
        <w:rPr>
          <w:rFonts w:ascii="Helvetica 55 Roman" w:hAnsi="Helvetica 55 Roman" w:cs="Arial"/>
          <w:sz w:val="20"/>
          <w:szCs w:val="20"/>
        </w:rPr>
        <w:t xml:space="preserve"> de la rubrique « CR_MAD </w:t>
      </w:r>
      <w:proofErr w:type="spellStart"/>
      <w:r w:rsidRPr="00B46391">
        <w:rPr>
          <w:rFonts w:ascii="Helvetica 55 Roman" w:hAnsi="Helvetica 55 Roman" w:cs="Arial"/>
          <w:sz w:val="20"/>
          <w:szCs w:val="20"/>
        </w:rPr>
        <w:t>LigneFTTH</w:t>
      </w:r>
      <w:proofErr w:type="spellEnd"/>
      <w:r w:rsidRPr="00B46391">
        <w:rPr>
          <w:rFonts w:ascii="Helvetica 55 Roman" w:hAnsi="Helvetica 55 Roman" w:cs="Arial"/>
          <w:sz w:val="20"/>
          <w:szCs w:val="20"/>
        </w:rPr>
        <w:t xml:space="preserve"> » de l’annexe 8b des Conditions Générales. </w:t>
      </w:r>
    </w:p>
    <w:p w14:paraId="66C5C5A8" w14:textId="77777777" w:rsidR="00F9202A" w:rsidRPr="00B46391" w:rsidRDefault="00F9202A" w:rsidP="002F4BEF">
      <w:pPr>
        <w:spacing w:before="120"/>
        <w:jc w:val="both"/>
        <w:rPr>
          <w:rFonts w:ascii="Helvetica 55 Roman" w:hAnsi="Helvetica 55 Roman" w:cs="Arial"/>
          <w:sz w:val="20"/>
          <w:szCs w:val="20"/>
        </w:rPr>
      </w:pPr>
    </w:p>
    <w:p w14:paraId="4C3CAFD9" w14:textId="77777777" w:rsidR="00F9202A" w:rsidRPr="00B46391" w:rsidRDefault="00D602A3" w:rsidP="00FD2A46">
      <w:pPr>
        <w:pStyle w:val="Titre2"/>
        <w:rPr>
          <w:rFonts w:cs="Arial"/>
        </w:rPr>
      </w:pPr>
      <w:bookmarkStart w:id="49" w:name="_Toc128669923"/>
      <w:r w:rsidRPr="00B46391">
        <w:rPr>
          <w:rFonts w:cs="Arial"/>
        </w:rPr>
        <w:t>P</w:t>
      </w:r>
      <w:r w:rsidR="00F9202A" w:rsidRPr="00B46391">
        <w:rPr>
          <w:rFonts w:cs="Arial"/>
        </w:rPr>
        <w:t>remière mise en service d</w:t>
      </w:r>
      <w:r w:rsidR="00EC3E6E" w:rsidRPr="00B46391">
        <w:rPr>
          <w:rFonts w:cs="Arial"/>
        </w:rPr>
        <w:t xml:space="preserve">’un </w:t>
      </w:r>
      <w:r w:rsidR="00F9202A" w:rsidRPr="00B46391">
        <w:rPr>
          <w:rFonts w:cs="Arial"/>
        </w:rPr>
        <w:t>Câblage Client Final</w:t>
      </w:r>
      <w:bookmarkEnd w:id="49"/>
      <w:r w:rsidR="00F9202A" w:rsidRPr="00B46391">
        <w:rPr>
          <w:rFonts w:cs="Arial"/>
        </w:rPr>
        <w:t xml:space="preserve"> </w:t>
      </w:r>
    </w:p>
    <w:p w14:paraId="6FECCAF9"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rPr>
        <w:t xml:space="preserve">Le prix unitaire de la première mise en service d’un Câblage Client Final </w:t>
      </w:r>
      <w:r w:rsidRPr="00B46391">
        <w:rPr>
          <w:rFonts w:ascii="Helvetica 55 Roman" w:hAnsi="Helvetica 55 Roman" w:cs="Arial"/>
          <w:sz w:val="20"/>
          <w:szCs w:val="20"/>
        </w:rPr>
        <w:t>dépend :</w:t>
      </w:r>
    </w:p>
    <w:p w14:paraId="6A33ABD7" w14:textId="77777777" w:rsidR="00F9202A" w:rsidRPr="00B46391" w:rsidRDefault="00F9202A" w:rsidP="00F9202A">
      <w:pPr>
        <w:jc w:val="both"/>
        <w:rPr>
          <w:rFonts w:ascii="Helvetica 55 Roman" w:hAnsi="Helvetica 55 Roman" w:cs="Arial"/>
          <w:sz w:val="20"/>
          <w:szCs w:val="20"/>
        </w:rPr>
      </w:pPr>
    </w:p>
    <w:p w14:paraId="5B543AD5" w14:textId="77777777" w:rsidR="00F9202A" w:rsidRPr="00B46391" w:rsidRDefault="00F9202A" w:rsidP="00965D0A">
      <w:pPr>
        <w:numPr>
          <w:ilvl w:val="0"/>
          <w:numId w:val="9"/>
        </w:numPr>
        <w:jc w:val="both"/>
        <w:rPr>
          <w:rFonts w:ascii="Helvetica 55 Roman" w:hAnsi="Helvetica 55 Roman" w:cs="Arial"/>
          <w:sz w:val="20"/>
          <w:szCs w:val="20"/>
        </w:rPr>
      </w:pPr>
      <w:proofErr w:type="gramStart"/>
      <w:r w:rsidRPr="00B46391">
        <w:rPr>
          <w:rFonts w:ascii="Helvetica 55 Roman" w:hAnsi="Helvetica 55 Roman" w:cs="Arial"/>
          <w:sz w:val="20"/>
          <w:szCs w:val="20"/>
        </w:rPr>
        <w:t>d</w:t>
      </w:r>
      <w:r w:rsidR="00047F2E" w:rsidRPr="00B46391">
        <w:rPr>
          <w:rFonts w:ascii="Helvetica 55 Roman" w:hAnsi="Helvetica 55 Roman" w:cs="Arial"/>
          <w:sz w:val="20"/>
          <w:szCs w:val="20"/>
        </w:rPr>
        <w:t>e</w:t>
      </w:r>
      <w:proofErr w:type="gramEnd"/>
      <w:r w:rsidR="00047F2E" w:rsidRPr="00B46391">
        <w:rPr>
          <w:rFonts w:ascii="Helvetica 55 Roman" w:hAnsi="Helvetica 55 Roman" w:cs="Arial"/>
          <w:sz w:val="20"/>
          <w:szCs w:val="20"/>
        </w:rPr>
        <w:t xml:space="preserve"> la réalisation du raccordement Client Final par l’Opérateur d’Immeuble ou par l’Opérateur Commercial</w:t>
      </w:r>
      <w:r w:rsidR="002254DD" w:rsidRPr="00B46391">
        <w:rPr>
          <w:rFonts w:ascii="Helvetica 55 Roman" w:hAnsi="Helvetica 55 Roman" w:cs="Arial"/>
          <w:sz w:val="20"/>
          <w:szCs w:val="20"/>
        </w:rPr>
        <w:t>,</w:t>
      </w:r>
      <w:r w:rsidR="00047F2E" w:rsidRPr="00B46391">
        <w:rPr>
          <w:rFonts w:ascii="Helvetica 55 Roman" w:hAnsi="Helvetica 55 Roman" w:cs="Arial"/>
          <w:sz w:val="20"/>
          <w:szCs w:val="20"/>
        </w:rPr>
        <w:t xml:space="preserve"> </w:t>
      </w:r>
    </w:p>
    <w:p w14:paraId="4961F484" w14:textId="77777777" w:rsidR="00F9202A" w:rsidRPr="00B46391" w:rsidRDefault="00F9202A" w:rsidP="00F9202A">
      <w:pPr>
        <w:ind w:left="1092"/>
        <w:jc w:val="both"/>
        <w:rPr>
          <w:rFonts w:ascii="Helvetica 55 Roman" w:hAnsi="Helvetica 55 Roman" w:cs="Arial"/>
          <w:sz w:val="20"/>
          <w:szCs w:val="20"/>
        </w:rPr>
      </w:pPr>
    </w:p>
    <w:p w14:paraId="4DEE3E73" w14:textId="77777777" w:rsidR="00F9202A" w:rsidRPr="00B46391" w:rsidRDefault="00F9202A" w:rsidP="00965D0A">
      <w:pPr>
        <w:numPr>
          <w:ilvl w:val="0"/>
          <w:numId w:val="9"/>
        </w:numPr>
        <w:jc w:val="both"/>
        <w:rPr>
          <w:rFonts w:ascii="Helvetica 55 Roman" w:hAnsi="Helvetica 55 Roman" w:cs="Arial"/>
          <w:sz w:val="20"/>
          <w:szCs w:val="20"/>
        </w:rPr>
      </w:pPr>
      <w:proofErr w:type="gramStart"/>
      <w:r w:rsidRPr="00B46391">
        <w:rPr>
          <w:rFonts w:ascii="Helvetica 55 Roman" w:hAnsi="Helvetica 55 Roman" w:cs="Arial"/>
          <w:sz w:val="20"/>
          <w:szCs w:val="20"/>
        </w:rPr>
        <w:t>du</w:t>
      </w:r>
      <w:proofErr w:type="gramEnd"/>
      <w:r w:rsidRPr="00B46391">
        <w:rPr>
          <w:rFonts w:ascii="Helvetica 55 Roman" w:hAnsi="Helvetica 55 Roman" w:cs="Arial"/>
          <w:sz w:val="20"/>
          <w:szCs w:val="20"/>
        </w:rPr>
        <w:t xml:space="preserve"> type de </w:t>
      </w:r>
      <w:r w:rsidR="00047F2E" w:rsidRPr="00B46391">
        <w:rPr>
          <w:rFonts w:ascii="Helvetica 55 Roman" w:hAnsi="Helvetica 55 Roman" w:cs="Arial"/>
          <w:sz w:val="20"/>
          <w:szCs w:val="20"/>
        </w:rPr>
        <w:t>PB extrémité du Câblage Client Final</w:t>
      </w:r>
      <w:r w:rsidRPr="00B46391">
        <w:rPr>
          <w:rFonts w:ascii="Helvetica 55 Roman" w:hAnsi="Helvetica 55 Roman" w:cs="Arial"/>
          <w:sz w:val="20"/>
          <w:szCs w:val="20"/>
        </w:rPr>
        <w:t xml:space="preserve"> : </w:t>
      </w:r>
    </w:p>
    <w:p w14:paraId="47DE9B17" w14:textId="77777777" w:rsidR="00F9202A" w:rsidRPr="00B46391" w:rsidRDefault="00F9202A" w:rsidP="00965D0A">
      <w:pPr>
        <w:numPr>
          <w:ilvl w:val="0"/>
          <w:numId w:val="11"/>
        </w:numPr>
        <w:ind w:left="1092"/>
        <w:jc w:val="both"/>
        <w:rPr>
          <w:rFonts w:ascii="Helvetica 55 Roman" w:hAnsi="Helvetica 55 Roman" w:cs="Arial"/>
          <w:sz w:val="20"/>
          <w:szCs w:val="20"/>
        </w:rPr>
      </w:pPr>
      <w:r w:rsidRPr="00B46391">
        <w:rPr>
          <w:rFonts w:ascii="Helvetica 55 Roman" w:hAnsi="Helvetica 55 Roman" w:cs="Arial"/>
          <w:sz w:val="20"/>
          <w:szCs w:val="20"/>
        </w:rPr>
        <w:t>PB</w:t>
      </w:r>
      <w:r w:rsidR="00047F2E" w:rsidRPr="00B46391">
        <w:rPr>
          <w:rFonts w:ascii="Helvetica 55 Roman" w:hAnsi="Helvetica 55 Roman" w:cs="Arial"/>
          <w:sz w:val="20"/>
          <w:szCs w:val="20"/>
        </w:rPr>
        <w:t>I</w:t>
      </w:r>
      <w:r w:rsidRPr="00B46391">
        <w:rPr>
          <w:rFonts w:ascii="Helvetica 55 Roman" w:hAnsi="Helvetica 55 Roman" w:cs="Arial"/>
          <w:sz w:val="20"/>
          <w:szCs w:val="20"/>
        </w:rPr>
        <w:t>,</w:t>
      </w:r>
    </w:p>
    <w:p w14:paraId="41F0AEFA" w14:textId="77777777" w:rsidR="00F9202A" w:rsidRPr="00B46391" w:rsidRDefault="00F9202A" w:rsidP="00965D0A">
      <w:pPr>
        <w:numPr>
          <w:ilvl w:val="0"/>
          <w:numId w:val="11"/>
        </w:numPr>
        <w:ind w:left="1092"/>
        <w:jc w:val="both"/>
        <w:rPr>
          <w:rFonts w:ascii="Helvetica 55 Roman" w:hAnsi="Helvetica 55 Roman" w:cs="Arial"/>
          <w:sz w:val="20"/>
          <w:szCs w:val="20"/>
        </w:rPr>
      </w:pPr>
      <w:r w:rsidRPr="00B46391">
        <w:rPr>
          <w:rFonts w:ascii="Helvetica 55 Roman" w:hAnsi="Helvetica 55 Roman" w:cs="Arial"/>
          <w:sz w:val="20"/>
          <w:szCs w:val="20"/>
        </w:rPr>
        <w:t>PB</w:t>
      </w:r>
      <w:r w:rsidR="00047F2E" w:rsidRPr="00B46391">
        <w:rPr>
          <w:rFonts w:ascii="Helvetica 55 Roman" w:hAnsi="Helvetica 55 Roman" w:cs="Arial"/>
          <w:sz w:val="20"/>
          <w:szCs w:val="20"/>
        </w:rPr>
        <w:t>E</w:t>
      </w:r>
      <w:r w:rsidRPr="00B46391">
        <w:rPr>
          <w:rFonts w:ascii="Helvetica 55 Roman" w:hAnsi="Helvetica 55 Roman" w:cs="Arial"/>
          <w:sz w:val="20"/>
          <w:szCs w:val="20"/>
        </w:rPr>
        <w:t xml:space="preserve"> en chambre, </w:t>
      </w:r>
    </w:p>
    <w:p w14:paraId="49757CB2" w14:textId="77777777" w:rsidR="00F9202A" w:rsidRPr="00B46391" w:rsidRDefault="00F9202A" w:rsidP="00965D0A">
      <w:pPr>
        <w:numPr>
          <w:ilvl w:val="0"/>
          <w:numId w:val="11"/>
        </w:numPr>
        <w:ind w:left="1092"/>
        <w:jc w:val="both"/>
        <w:rPr>
          <w:rFonts w:ascii="Helvetica 55 Roman" w:hAnsi="Helvetica 55 Roman" w:cs="Arial"/>
          <w:sz w:val="20"/>
          <w:szCs w:val="20"/>
        </w:rPr>
      </w:pPr>
      <w:r w:rsidRPr="00B46391">
        <w:rPr>
          <w:rFonts w:ascii="Helvetica 55 Roman" w:hAnsi="Helvetica 55 Roman" w:cs="Arial"/>
          <w:sz w:val="20"/>
          <w:szCs w:val="20"/>
        </w:rPr>
        <w:t>PB</w:t>
      </w:r>
      <w:r w:rsidR="00047F2E" w:rsidRPr="00B46391">
        <w:rPr>
          <w:rFonts w:ascii="Helvetica 55 Roman" w:hAnsi="Helvetica 55 Roman" w:cs="Arial"/>
          <w:sz w:val="20"/>
          <w:szCs w:val="20"/>
        </w:rPr>
        <w:t>E</w:t>
      </w:r>
      <w:r w:rsidRPr="00B46391">
        <w:rPr>
          <w:rFonts w:ascii="Helvetica 55 Roman" w:hAnsi="Helvetica 55 Roman" w:cs="Arial"/>
          <w:sz w:val="20"/>
          <w:szCs w:val="20"/>
        </w:rPr>
        <w:t xml:space="preserve"> en aérien</w:t>
      </w:r>
      <w:r w:rsidR="007C5D77" w:rsidRPr="00B46391">
        <w:rPr>
          <w:rFonts w:ascii="Helvetica 55 Roman" w:hAnsi="Helvetica 55 Roman" w:cs="Arial"/>
          <w:sz w:val="20"/>
          <w:szCs w:val="20"/>
        </w:rPr>
        <w:t>,</w:t>
      </w:r>
      <w:r w:rsidRPr="00B46391">
        <w:rPr>
          <w:rFonts w:ascii="Helvetica 55 Roman" w:hAnsi="Helvetica 55 Roman" w:cs="Arial"/>
          <w:sz w:val="20"/>
          <w:szCs w:val="20"/>
        </w:rPr>
        <w:t xml:space="preserve"> </w:t>
      </w:r>
    </w:p>
    <w:p w14:paraId="3B3D8444" w14:textId="77777777" w:rsidR="00F9202A" w:rsidRPr="00B46391" w:rsidRDefault="00F9202A" w:rsidP="00965D0A">
      <w:pPr>
        <w:numPr>
          <w:ilvl w:val="0"/>
          <w:numId w:val="11"/>
        </w:numPr>
        <w:ind w:left="1092"/>
        <w:jc w:val="both"/>
        <w:rPr>
          <w:rFonts w:ascii="Helvetica 55 Roman" w:hAnsi="Helvetica 55 Roman" w:cs="Arial"/>
          <w:sz w:val="20"/>
          <w:szCs w:val="20"/>
        </w:rPr>
      </w:pPr>
      <w:proofErr w:type="gramStart"/>
      <w:r w:rsidRPr="00B46391">
        <w:rPr>
          <w:rFonts w:ascii="Helvetica 55 Roman" w:hAnsi="Helvetica 55 Roman" w:cs="Arial"/>
          <w:sz w:val="20"/>
          <w:szCs w:val="20"/>
        </w:rPr>
        <w:t>ou</w:t>
      </w:r>
      <w:proofErr w:type="gramEnd"/>
      <w:r w:rsidRPr="00B46391">
        <w:rPr>
          <w:rFonts w:ascii="Helvetica 55 Roman" w:hAnsi="Helvetica 55 Roman" w:cs="Arial"/>
          <w:sz w:val="20"/>
          <w:szCs w:val="20"/>
        </w:rPr>
        <w:t xml:space="preserve"> PB</w:t>
      </w:r>
      <w:r w:rsidR="00047F2E" w:rsidRPr="00B46391">
        <w:rPr>
          <w:rFonts w:ascii="Helvetica 55 Roman" w:hAnsi="Helvetica 55 Roman" w:cs="Arial"/>
          <w:sz w:val="20"/>
          <w:szCs w:val="20"/>
        </w:rPr>
        <w:t>E</w:t>
      </w:r>
      <w:r w:rsidRPr="00B46391">
        <w:rPr>
          <w:rFonts w:ascii="Helvetica 55 Roman" w:hAnsi="Helvetica 55 Roman" w:cs="Arial"/>
          <w:sz w:val="20"/>
          <w:szCs w:val="20"/>
        </w:rPr>
        <w:t xml:space="preserve"> en façade. </w:t>
      </w:r>
    </w:p>
    <w:p w14:paraId="4208091B" w14:textId="77777777" w:rsidR="00DE74E7" w:rsidRPr="00B46391" w:rsidRDefault="00DE74E7" w:rsidP="00DE74E7">
      <w:pPr>
        <w:jc w:val="both"/>
        <w:rPr>
          <w:rFonts w:ascii="Helvetica 55 Roman" w:hAnsi="Helvetica 55 Roman" w:cs="Arial"/>
          <w:sz w:val="20"/>
          <w:szCs w:val="20"/>
        </w:rPr>
      </w:pPr>
    </w:p>
    <w:p w14:paraId="495239EF" w14:textId="77777777" w:rsidR="00F9202A" w:rsidRPr="00B46391" w:rsidRDefault="00F9202A" w:rsidP="00F9202A">
      <w:pPr>
        <w:rPr>
          <w:rFonts w:ascii="Helvetica 55 Roman" w:hAnsi="Helvetica 55 Roman" w:cs="Arial"/>
          <w:sz w:val="20"/>
          <w:szCs w:val="20"/>
        </w:rPr>
      </w:pPr>
      <w:r w:rsidRPr="00B46391">
        <w:rPr>
          <w:rFonts w:ascii="Helvetica 55 Roman" w:hAnsi="Helvetica 55 Roman" w:cs="Arial"/>
          <w:sz w:val="20"/>
          <w:szCs w:val="20"/>
        </w:rPr>
        <w:t>Le</w:t>
      </w:r>
      <w:r w:rsidR="00047F2E" w:rsidRPr="00B46391">
        <w:rPr>
          <w:rFonts w:ascii="Helvetica 55 Roman" w:hAnsi="Helvetica 55 Roman" w:cs="Arial"/>
          <w:sz w:val="20"/>
          <w:szCs w:val="20"/>
        </w:rPr>
        <w:t>s</w:t>
      </w:r>
      <w:r w:rsidRPr="00B46391">
        <w:rPr>
          <w:rFonts w:ascii="Helvetica 55 Roman" w:hAnsi="Helvetica 55 Roman" w:cs="Arial"/>
          <w:sz w:val="20"/>
          <w:szCs w:val="20"/>
        </w:rPr>
        <w:t xml:space="preserve"> prix unitaire</w:t>
      </w:r>
      <w:r w:rsidR="00047F2E" w:rsidRPr="00B46391">
        <w:rPr>
          <w:rFonts w:ascii="Helvetica 55 Roman" w:hAnsi="Helvetica 55 Roman" w:cs="Arial"/>
          <w:sz w:val="20"/>
          <w:szCs w:val="20"/>
        </w:rPr>
        <w:t>s</w:t>
      </w:r>
      <w:r w:rsidRPr="00B46391">
        <w:rPr>
          <w:rFonts w:ascii="Helvetica 55 Roman" w:hAnsi="Helvetica 55 Roman" w:cs="Arial"/>
          <w:sz w:val="20"/>
          <w:szCs w:val="20"/>
        </w:rPr>
        <w:t xml:space="preserve"> de la première mise en service d’un Câblage Client Final </w:t>
      </w:r>
      <w:r w:rsidR="00047F2E" w:rsidRPr="00B46391">
        <w:rPr>
          <w:rFonts w:ascii="Helvetica 55 Roman" w:hAnsi="Helvetica 55 Roman" w:cs="Arial"/>
          <w:sz w:val="20"/>
          <w:szCs w:val="20"/>
        </w:rPr>
        <w:t xml:space="preserve">sont </w:t>
      </w:r>
      <w:r w:rsidR="007C5D77" w:rsidRPr="00B46391">
        <w:rPr>
          <w:rFonts w:ascii="Helvetica 55 Roman" w:hAnsi="Helvetica 55 Roman" w:cs="Arial"/>
          <w:sz w:val="20"/>
          <w:szCs w:val="20"/>
        </w:rPr>
        <w:t>indiqué</w:t>
      </w:r>
      <w:r w:rsidR="00F56B19" w:rsidRPr="00B46391">
        <w:rPr>
          <w:rFonts w:ascii="Helvetica 55 Roman" w:hAnsi="Helvetica 55 Roman" w:cs="Arial"/>
          <w:sz w:val="20"/>
          <w:szCs w:val="20"/>
        </w:rPr>
        <w:t xml:space="preserve">s </w:t>
      </w:r>
      <w:r w:rsidRPr="00B46391">
        <w:rPr>
          <w:rFonts w:ascii="Helvetica 55 Roman" w:hAnsi="Helvetica 55 Roman" w:cs="Arial"/>
          <w:sz w:val="20"/>
          <w:szCs w:val="20"/>
        </w:rPr>
        <w:t xml:space="preserve">dans le tableau </w:t>
      </w:r>
      <w:r w:rsidR="00837A00" w:rsidRPr="00B46391">
        <w:rPr>
          <w:rFonts w:ascii="Helvetica 55 Roman" w:hAnsi="Helvetica 55 Roman" w:cs="Arial"/>
          <w:sz w:val="20"/>
          <w:szCs w:val="20"/>
        </w:rPr>
        <w:t>suivant :</w:t>
      </w:r>
      <w:r w:rsidR="00DE43C2" w:rsidRPr="00B46391">
        <w:rPr>
          <w:rFonts w:ascii="Helvetica 55 Roman" w:hAnsi="Helvetica 55 Roman" w:cs="Arial"/>
          <w:sz w:val="20"/>
          <w:szCs w:val="20"/>
        </w:rPr>
        <w:t xml:space="preserve"> </w:t>
      </w:r>
    </w:p>
    <w:p w14:paraId="72855997" w14:textId="77777777" w:rsidR="00F9202A" w:rsidRPr="00B46391" w:rsidRDefault="00F9202A" w:rsidP="00F9202A">
      <w:pPr>
        <w:jc w:val="both"/>
        <w:rPr>
          <w:rFonts w:ascii="Helvetica 55 Roman" w:hAnsi="Helvetica 55 Roman" w:cs="Arial"/>
          <w:sz w:val="20"/>
          <w:szCs w:val="20"/>
        </w:rPr>
      </w:pPr>
    </w:p>
    <w:tbl>
      <w:tblPr>
        <w:tblW w:w="89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1"/>
        <w:gridCol w:w="1220"/>
        <w:gridCol w:w="2380"/>
      </w:tblGrid>
      <w:tr w:rsidR="00000F6B" w:rsidRPr="00B46391" w14:paraId="58571EFC" w14:textId="77777777" w:rsidTr="00B5527B">
        <w:tc>
          <w:tcPr>
            <w:tcW w:w="530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0CAF8E9" w14:textId="77777777" w:rsidR="00000F6B" w:rsidRPr="00B46391" w:rsidRDefault="00000F6B" w:rsidP="00000F6B">
            <w:pPr>
              <w:pStyle w:val="WW-Corpsdetexte3"/>
              <w:jc w:val="both"/>
              <w:rPr>
                <w:rFonts w:ascii="Helvetica 55 Roman" w:hAnsi="Helvetica 55 Roman" w:cs="Arial"/>
              </w:rPr>
            </w:pPr>
            <w:r w:rsidRPr="00B46391">
              <w:rPr>
                <w:rFonts w:ascii="Helvetica 55 Roman" w:hAnsi="Helvetica 55 Roman" w:cs="Arial"/>
              </w:rPr>
              <w:t>Libellé prestation</w:t>
            </w:r>
          </w:p>
        </w:tc>
        <w:tc>
          <w:tcPr>
            <w:tcW w:w="122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5BBAA49"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Unité</w:t>
            </w:r>
          </w:p>
        </w:tc>
        <w:tc>
          <w:tcPr>
            <w:tcW w:w="238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B80695F"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Prix unitaire</w:t>
            </w:r>
          </w:p>
        </w:tc>
      </w:tr>
      <w:tr w:rsidR="00000F6B" w:rsidRPr="00B46391" w14:paraId="673ADE08"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214C9055" w14:textId="77777777" w:rsidR="00000F6B" w:rsidRPr="00B46391" w:rsidRDefault="00000F6B" w:rsidP="00D56804">
            <w:pPr>
              <w:pStyle w:val="WW-Corpsdetexte3"/>
              <w:jc w:val="both"/>
              <w:rPr>
                <w:rFonts w:ascii="Helvetica 55 Roman" w:hAnsi="Helvetica 55 Roman" w:cs="Arial"/>
              </w:rPr>
            </w:pPr>
            <w:r w:rsidRPr="00B46391">
              <w:rPr>
                <w:rFonts w:ascii="Helvetica 55 Roman" w:hAnsi="Helvetica 55 Roman" w:cs="Arial"/>
              </w:rPr>
              <w:t xml:space="preserve">1° mise en service d’un Câblage Client Final sur un PB Intérieur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9D051"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7C9792F"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250 €</w:t>
            </w:r>
            <w:r w:rsidR="00641FEC" w:rsidRPr="00B46391">
              <w:rPr>
                <w:rFonts w:ascii="Helvetica 55 Roman" w:hAnsi="Helvetica 55 Roman" w:cs="Arial"/>
              </w:rPr>
              <w:t>*</w:t>
            </w:r>
          </w:p>
        </w:tc>
      </w:tr>
      <w:tr w:rsidR="00000F6B" w:rsidRPr="00B46391" w14:paraId="23DBA209"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5864D091" w14:textId="77777777" w:rsidR="00000F6B" w:rsidRPr="00B46391" w:rsidRDefault="00000F6B" w:rsidP="00D56804">
            <w:pPr>
              <w:pStyle w:val="WW-Corpsdetexte3"/>
              <w:jc w:val="both"/>
              <w:rPr>
                <w:rFonts w:ascii="Helvetica 55 Roman" w:hAnsi="Helvetica 55 Roman" w:cs="Arial"/>
              </w:rPr>
            </w:pPr>
            <w:r w:rsidRPr="00B46391">
              <w:rPr>
                <w:rFonts w:ascii="Helvetica 55 Roman" w:hAnsi="Helvetica 55 Roman" w:cs="Arial"/>
              </w:rPr>
              <w:t xml:space="preserve">1° mise en service d’un Câblage Client Final sur PB Extérieur en chambre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22797"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DD58853"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250 €</w:t>
            </w:r>
            <w:r w:rsidR="00641FEC" w:rsidRPr="00B46391">
              <w:rPr>
                <w:rFonts w:ascii="Helvetica 55 Roman" w:hAnsi="Helvetica 55 Roman" w:cs="Arial"/>
              </w:rPr>
              <w:t>*</w:t>
            </w:r>
          </w:p>
        </w:tc>
      </w:tr>
      <w:tr w:rsidR="00000F6B" w:rsidRPr="00B46391" w14:paraId="563A9F78"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3BE3EA7E" w14:textId="77777777" w:rsidR="00000F6B" w:rsidRPr="00B46391" w:rsidRDefault="00000F6B" w:rsidP="00D56804">
            <w:pPr>
              <w:pStyle w:val="WW-Corpsdetexte3"/>
              <w:jc w:val="both"/>
              <w:rPr>
                <w:rFonts w:ascii="Helvetica 55 Roman" w:hAnsi="Helvetica 55 Roman" w:cs="Arial"/>
              </w:rPr>
            </w:pPr>
            <w:r w:rsidRPr="00B46391">
              <w:rPr>
                <w:rFonts w:ascii="Helvetica 55 Roman" w:hAnsi="Helvetica 55 Roman" w:cs="Arial"/>
              </w:rPr>
              <w:t xml:space="preserve">1° mise en service d’un Câblage Client Final sur PB Extérieur en aérien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7B898"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A616A60"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250 €</w:t>
            </w:r>
            <w:r w:rsidR="00641FEC" w:rsidRPr="00B46391">
              <w:rPr>
                <w:rFonts w:ascii="Helvetica 55 Roman" w:hAnsi="Helvetica 55 Roman" w:cs="Arial"/>
              </w:rPr>
              <w:t>*</w:t>
            </w:r>
          </w:p>
        </w:tc>
      </w:tr>
      <w:tr w:rsidR="00000F6B" w:rsidRPr="00B46391" w14:paraId="3766D23B"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22049A15" w14:textId="77777777" w:rsidR="00000F6B" w:rsidRPr="00B46391" w:rsidRDefault="00000F6B" w:rsidP="00D56804">
            <w:pPr>
              <w:pStyle w:val="WW-Corpsdetexte3"/>
              <w:jc w:val="both"/>
              <w:rPr>
                <w:rFonts w:ascii="Helvetica 55 Roman" w:hAnsi="Helvetica 55 Roman" w:cs="Arial"/>
              </w:rPr>
            </w:pPr>
            <w:r w:rsidRPr="00B46391">
              <w:rPr>
                <w:rFonts w:ascii="Helvetica 55 Roman" w:hAnsi="Helvetica 55 Roman" w:cs="Arial"/>
              </w:rPr>
              <w:t xml:space="preserve">1° mise en service d’un Câblage Client Final sur PB Extérieur en façade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7E927"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4FD8489F" w14:textId="77777777" w:rsidR="00000F6B" w:rsidRPr="00B46391" w:rsidRDefault="00000F6B" w:rsidP="00B5527B">
            <w:pPr>
              <w:pStyle w:val="WW-Corpsdetexte3"/>
              <w:jc w:val="center"/>
              <w:rPr>
                <w:rFonts w:ascii="Helvetica 55 Roman" w:hAnsi="Helvetica 55 Roman" w:cs="Arial"/>
              </w:rPr>
            </w:pPr>
            <w:r w:rsidRPr="00B46391">
              <w:rPr>
                <w:rFonts w:ascii="Helvetica 55 Roman" w:hAnsi="Helvetica 55 Roman" w:cs="Arial"/>
              </w:rPr>
              <w:t>250 €</w:t>
            </w:r>
            <w:r w:rsidR="00641FEC" w:rsidRPr="00B46391">
              <w:rPr>
                <w:rFonts w:ascii="Helvetica 55 Roman" w:hAnsi="Helvetica 55 Roman" w:cs="Arial"/>
              </w:rPr>
              <w:t>*</w:t>
            </w:r>
          </w:p>
        </w:tc>
      </w:tr>
      <w:tr w:rsidR="00045BB4" w:rsidRPr="00B46391" w14:paraId="0133CBD3"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7E9BEC6F" w14:textId="77777777" w:rsidR="00045BB4" w:rsidRPr="00B46391" w:rsidRDefault="00045BB4" w:rsidP="00CF53D4">
            <w:pPr>
              <w:pStyle w:val="WW-Corpsdetexte3"/>
              <w:jc w:val="both"/>
              <w:rPr>
                <w:rFonts w:ascii="Helvetica 55 Roman" w:hAnsi="Helvetica 55 Roman" w:cs="Arial"/>
              </w:rPr>
            </w:pPr>
            <w:r w:rsidRPr="00B46391">
              <w:rPr>
                <w:rFonts w:ascii="Helvetica 55 Roman" w:hAnsi="Helvetica 55 Roman" w:cs="Arial"/>
              </w:rPr>
              <w:t>1° mise en service d’un Câblage Client Final sur un PB Intérieur construit par</w:t>
            </w:r>
            <w:r w:rsidR="002D0FB9" w:rsidRPr="00B46391">
              <w:rPr>
                <w:rFonts w:ascii="Helvetica 55 Roman" w:hAnsi="Helvetica 55 Roman" w:cs="Arial"/>
              </w:rPr>
              <w:t xml:space="preserve"> 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A57B5" w14:textId="77777777" w:rsidR="00045BB4" w:rsidRPr="00B46391" w:rsidRDefault="00045BB4" w:rsidP="00B5527B">
            <w:pPr>
              <w:pStyle w:val="WW-Corpsdetexte3"/>
              <w:jc w:val="center"/>
              <w:rPr>
                <w:rFonts w:ascii="Helvetica 55 Roman" w:hAnsi="Helvetica 55 Roman" w:cs="Arial"/>
              </w:rPr>
            </w:pPr>
            <w:r w:rsidRPr="00B46391">
              <w:rPr>
                <w:rFonts w:ascii="Helvetica 55 Roman" w:hAnsi="Helvetica 55 Roman" w:cs="Arial"/>
              </w:rPr>
              <w:t>Câblage Client Final</w:t>
            </w:r>
          </w:p>
        </w:tc>
        <w:tc>
          <w:tcPr>
            <w:tcW w:w="2380" w:type="dxa"/>
            <w:vMerge w:val="restart"/>
            <w:tcBorders>
              <w:top w:val="single" w:sz="4" w:space="0" w:color="auto"/>
              <w:left w:val="single" w:sz="4" w:space="0" w:color="auto"/>
              <w:right w:val="single" w:sz="4" w:space="0" w:color="auto"/>
            </w:tcBorders>
            <w:vAlign w:val="center"/>
            <w:hideMark/>
          </w:tcPr>
          <w:p w14:paraId="73939E7B" w14:textId="77777777" w:rsidR="00045BB4" w:rsidRPr="00B46391" w:rsidRDefault="00045BB4" w:rsidP="00B5527B">
            <w:pPr>
              <w:pStyle w:val="WW-Corpsdetexte3"/>
              <w:jc w:val="center"/>
              <w:rPr>
                <w:rFonts w:ascii="Helvetica 55 Roman" w:hAnsi="Helvetica 55 Roman" w:cs="Arial"/>
                <w:i/>
              </w:rPr>
            </w:pPr>
            <w:r w:rsidRPr="00B46391">
              <w:rPr>
                <w:rFonts w:ascii="Helvetica 55 Roman" w:hAnsi="Helvetica 55 Roman" w:cs="Arial"/>
                <w:i/>
              </w:rPr>
              <w:t>Prix disponibles sur demande</w:t>
            </w:r>
          </w:p>
        </w:tc>
      </w:tr>
      <w:tr w:rsidR="00045BB4" w:rsidRPr="00B46391" w14:paraId="327711FE"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3B1F09F0" w14:textId="77777777" w:rsidR="00045BB4" w:rsidRPr="00B46391" w:rsidRDefault="00045BB4" w:rsidP="00000F6B">
            <w:pPr>
              <w:pStyle w:val="WW-Corpsdetexte3"/>
              <w:jc w:val="both"/>
              <w:rPr>
                <w:rFonts w:ascii="Helvetica 55 Roman" w:hAnsi="Helvetica 55 Roman" w:cs="Arial"/>
              </w:rPr>
            </w:pPr>
            <w:r w:rsidRPr="00B46391">
              <w:rPr>
                <w:rFonts w:ascii="Helvetica 55 Roman" w:hAnsi="Helvetica 55 Roman" w:cs="Arial"/>
              </w:rPr>
              <w:t>1° mise en service d’un Câblage Client Final sur PB Extérieur en chambre construit par</w:t>
            </w:r>
            <w:r w:rsidR="002D0FB9" w:rsidRPr="00B46391">
              <w:rPr>
                <w:rFonts w:ascii="Helvetica 55 Roman" w:hAnsi="Helvetica 55 Roman" w:cs="Arial"/>
              </w:rPr>
              <w:t xml:space="preserve"> 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CFD14" w14:textId="77777777" w:rsidR="00045BB4" w:rsidRPr="00B46391" w:rsidRDefault="00045BB4" w:rsidP="00B5527B">
            <w:pPr>
              <w:pStyle w:val="WW-Corpsdetexte3"/>
              <w:jc w:val="center"/>
              <w:rPr>
                <w:rFonts w:ascii="Helvetica 55 Roman" w:hAnsi="Helvetica 55 Roman" w:cs="Arial"/>
              </w:rPr>
            </w:pPr>
            <w:r w:rsidRPr="00B46391">
              <w:rPr>
                <w:rFonts w:ascii="Helvetica 55 Roman" w:hAnsi="Helvetica 55 Roman" w:cs="Arial"/>
              </w:rPr>
              <w:t>Câblage Client Final</w:t>
            </w:r>
          </w:p>
        </w:tc>
        <w:tc>
          <w:tcPr>
            <w:tcW w:w="2380" w:type="dxa"/>
            <w:vMerge/>
            <w:tcBorders>
              <w:left w:val="single" w:sz="4" w:space="0" w:color="auto"/>
              <w:right w:val="single" w:sz="4" w:space="0" w:color="auto"/>
            </w:tcBorders>
            <w:vAlign w:val="center"/>
          </w:tcPr>
          <w:p w14:paraId="4315B2BF" w14:textId="77777777" w:rsidR="00045BB4" w:rsidRPr="00B46391" w:rsidRDefault="00045BB4" w:rsidP="00000F6B">
            <w:pPr>
              <w:pStyle w:val="WW-Corpsdetexte3"/>
              <w:jc w:val="center"/>
              <w:rPr>
                <w:rFonts w:ascii="Helvetica 55 Roman" w:hAnsi="Helvetica 55 Roman" w:cs="Arial"/>
              </w:rPr>
            </w:pPr>
          </w:p>
        </w:tc>
      </w:tr>
      <w:tr w:rsidR="00045BB4" w:rsidRPr="00B46391" w14:paraId="4282E82E"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1CFA177D" w14:textId="77777777" w:rsidR="00045BB4" w:rsidRPr="00B46391" w:rsidRDefault="00045BB4" w:rsidP="00000F6B">
            <w:pPr>
              <w:pStyle w:val="WW-Corpsdetexte3"/>
              <w:jc w:val="both"/>
              <w:rPr>
                <w:rFonts w:ascii="Helvetica 55 Roman" w:hAnsi="Helvetica 55 Roman" w:cs="Arial"/>
              </w:rPr>
            </w:pPr>
            <w:r w:rsidRPr="00B46391">
              <w:rPr>
                <w:rFonts w:ascii="Helvetica 55 Roman" w:hAnsi="Helvetica 55 Roman" w:cs="Arial"/>
              </w:rPr>
              <w:t>1° mise en service d’un Câblage Client Final sur PB Extérieur aérien construit par</w:t>
            </w:r>
            <w:r w:rsidR="002D0FB9" w:rsidRPr="00B46391">
              <w:rPr>
                <w:rFonts w:ascii="Helvetica 55 Roman" w:hAnsi="Helvetica 55 Roman" w:cs="Arial"/>
              </w:rPr>
              <w:t xml:space="preserve"> 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3E490" w14:textId="77777777" w:rsidR="00045BB4" w:rsidRPr="00B46391" w:rsidRDefault="00045BB4" w:rsidP="00B5527B">
            <w:pPr>
              <w:pStyle w:val="WW-Corpsdetexte3"/>
              <w:jc w:val="center"/>
              <w:rPr>
                <w:rFonts w:ascii="Helvetica 55 Roman" w:hAnsi="Helvetica 55 Roman" w:cs="Arial"/>
              </w:rPr>
            </w:pPr>
            <w:r w:rsidRPr="00B46391">
              <w:rPr>
                <w:rFonts w:ascii="Helvetica 55 Roman" w:hAnsi="Helvetica 55 Roman" w:cs="Arial"/>
              </w:rPr>
              <w:t>Câblage Client Final</w:t>
            </w:r>
          </w:p>
        </w:tc>
        <w:tc>
          <w:tcPr>
            <w:tcW w:w="2380" w:type="dxa"/>
            <w:vMerge/>
            <w:tcBorders>
              <w:left w:val="single" w:sz="4" w:space="0" w:color="auto"/>
              <w:right w:val="single" w:sz="4" w:space="0" w:color="auto"/>
            </w:tcBorders>
            <w:vAlign w:val="center"/>
          </w:tcPr>
          <w:p w14:paraId="30442D19" w14:textId="77777777" w:rsidR="00045BB4" w:rsidRPr="00B46391" w:rsidRDefault="00045BB4" w:rsidP="00000F6B">
            <w:pPr>
              <w:pStyle w:val="WW-Corpsdetexte3"/>
              <w:jc w:val="center"/>
              <w:rPr>
                <w:rFonts w:ascii="Helvetica 55 Roman" w:hAnsi="Helvetica 55 Roman" w:cs="Arial"/>
              </w:rPr>
            </w:pPr>
          </w:p>
        </w:tc>
      </w:tr>
      <w:tr w:rsidR="00045BB4" w:rsidRPr="00B46391" w14:paraId="12646667"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33120D38" w14:textId="77777777" w:rsidR="00045BB4" w:rsidRPr="00B46391" w:rsidRDefault="00045BB4" w:rsidP="00000F6B">
            <w:pPr>
              <w:pStyle w:val="WW-Corpsdetexte3"/>
              <w:jc w:val="both"/>
              <w:rPr>
                <w:rFonts w:ascii="Helvetica 55 Roman" w:hAnsi="Helvetica 55 Roman" w:cs="Arial"/>
              </w:rPr>
            </w:pPr>
            <w:r w:rsidRPr="00B46391">
              <w:rPr>
                <w:rFonts w:ascii="Helvetica 55 Roman" w:hAnsi="Helvetica 55 Roman" w:cs="Arial"/>
              </w:rPr>
              <w:t>1° mise en service d’un Câblage Client Final sur PB Extérieur en façade construit par</w:t>
            </w:r>
            <w:r w:rsidR="002D0FB9" w:rsidRPr="00B46391">
              <w:rPr>
                <w:rFonts w:ascii="Helvetica 55 Roman" w:hAnsi="Helvetica 55 Roman" w:cs="Arial"/>
              </w:rPr>
              <w:t xml:space="preserve"> 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1F562" w14:textId="77777777" w:rsidR="00045BB4" w:rsidRPr="00B46391" w:rsidRDefault="00045BB4" w:rsidP="00B5527B">
            <w:pPr>
              <w:pStyle w:val="WW-Corpsdetexte3"/>
              <w:jc w:val="center"/>
              <w:rPr>
                <w:rFonts w:ascii="Helvetica 55 Roman" w:hAnsi="Helvetica 55 Roman" w:cs="Arial"/>
              </w:rPr>
            </w:pPr>
            <w:r w:rsidRPr="00B46391">
              <w:rPr>
                <w:rFonts w:ascii="Helvetica 55 Roman" w:hAnsi="Helvetica 55 Roman" w:cs="Arial"/>
              </w:rPr>
              <w:t>Câblage Client Final</w:t>
            </w:r>
          </w:p>
        </w:tc>
        <w:tc>
          <w:tcPr>
            <w:tcW w:w="2380" w:type="dxa"/>
            <w:vMerge/>
            <w:tcBorders>
              <w:left w:val="single" w:sz="4" w:space="0" w:color="auto"/>
              <w:bottom w:val="single" w:sz="4" w:space="0" w:color="auto"/>
              <w:right w:val="single" w:sz="4" w:space="0" w:color="auto"/>
            </w:tcBorders>
            <w:vAlign w:val="center"/>
          </w:tcPr>
          <w:p w14:paraId="387F9ADA" w14:textId="77777777" w:rsidR="00045BB4" w:rsidRPr="00B46391" w:rsidRDefault="00045BB4" w:rsidP="00000F6B">
            <w:pPr>
              <w:pStyle w:val="WW-Corpsdetexte3"/>
              <w:jc w:val="center"/>
              <w:rPr>
                <w:rFonts w:ascii="Helvetica 55 Roman" w:hAnsi="Helvetica 55 Roman" w:cs="Arial"/>
              </w:rPr>
            </w:pPr>
          </w:p>
        </w:tc>
      </w:tr>
    </w:tbl>
    <w:p w14:paraId="30B942A7" w14:textId="77777777" w:rsidR="00045BB4" w:rsidRPr="00B46391" w:rsidRDefault="00045BB4" w:rsidP="008F2A92">
      <w:pPr>
        <w:rPr>
          <w:rFonts w:ascii="Helvetica 55 Roman" w:hAnsi="Helvetica 55 Roman" w:cs="Arial"/>
          <w:sz w:val="20"/>
          <w:szCs w:val="20"/>
        </w:rPr>
      </w:pPr>
    </w:p>
    <w:p w14:paraId="4E3ED436" w14:textId="77777777" w:rsidR="00A033C3" w:rsidRPr="00B46391" w:rsidRDefault="00A033C3" w:rsidP="008F2A92">
      <w:pPr>
        <w:rPr>
          <w:rFonts w:ascii="Helvetica 55 Roman" w:hAnsi="Helvetica 55 Roman" w:cs="Arial"/>
          <w:sz w:val="20"/>
          <w:szCs w:val="20"/>
        </w:rPr>
      </w:pPr>
    </w:p>
    <w:p w14:paraId="5B6009C3" w14:textId="77777777" w:rsidR="004D5DB1" w:rsidRPr="00B46391" w:rsidRDefault="00F9202A" w:rsidP="008F2A92">
      <w:pPr>
        <w:rPr>
          <w:rFonts w:ascii="Helvetica 55 Roman" w:hAnsi="Helvetica 55 Roman" w:cs="Arial"/>
          <w:sz w:val="20"/>
          <w:szCs w:val="20"/>
        </w:rPr>
      </w:pPr>
      <w:r w:rsidRPr="00B46391">
        <w:rPr>
          <w:rFonts w:ascii="Helvetica 55 Roman" w:hAnsi="Helvetica 55 Roman" w:cs="Arial"/>
          <w:sz w:val="20"/>
          <w:szCs w:val="20"/>
        </w:rPr>
        <w:t>(*)</w:t>
      </w:r>
      <w:r w:rsidR="00045BB4" w:rsidRPr="00B46391">
        <w:rPr>
          <w:rFonts w:ascii="Helvetica 55 Roman" w:hAnsi="Helvetica 55 Roman" w:cs="Arial"/>
          <w:sz w:val="20"/>
          <w:szCs w:val="20"/>
        </w:rPr>
        <w:t xml:space="preserve"> </w:t>
      </w:r>
      <w:r w:rsidR="004D5DB1" w:rsidRPr="00B46391">
        <w:rPr>
          <w:rFonts w:ascii="Helvetica 55 Roman" w:hAnsi="Helvetica 55 Roman" w:cs="Arial"/>
          <w:sz w:val="20"/>
          <w:szCs w:val="20"/>
        </w:rPr>
        <w:t>Ce prix s’applique sous réserve que les tarifs de la prestation de sous-traitance facturés par l’</w:t>
      </w:r>
      <w:r w:rsidR="002D0FB9" w:rsidRPr="00B46391">
        <w:rPr>
          <w:rFonts w:ascii="Helvetica 55 Roman" w:hAnsi="Helvetica 55 Roman" w:cs="Arial"/>
          <w:sz w:val="20"/>
          <w:szCs w:val="20"/>
        </w:rPr>
        <w:t xml:space="preserve">Opérateur </w:t>
      </w:r>
      <w:r w:rsidR="004D5DB1" w:rsidRPr="00B46391">
        <w:rPr>
          <w:rFonts w:ascii="Helvetica 55 Roman" w:hAnsi="Helvetica 55 Roman" w:cs="Arial"/>
          <w:sz w:val="20"/>
          <w:szCs w:val="20"/>
        </w:rPr>
        <w:t>n’excèdent pas les forfaits suivants :</w:t>
      </w:r>
    </w:p>
    <w:p w14:paraId="0E635822" w14:textId="77777777" w:rsidR="00437662" w:rsidRPr="00B46391" w:rsidRDefault="00437662" w:rsidP="008F2A92">
      <w:pPr>
        <w:rPr>
          <w:rFonts w:ascii="Helvetica 55 Roman" w:hAnsi="Helvetica 55 Roman" w:cs="Arial"/>
          <w:sz w:val="20"/>
          <w:szCs w:val="20"/>
        </w:rPr>
      </w:pPr>
    </w:p>
    <w:p w14:paraId="1438BF1C" w14:textId="77777777" w:rsidR="004D5DB1" w:rsidRPr="00B46391" w:rsidRDefault="004D5DB1" w:rsidP="008F2A92">
      <w:pPr>
        <w:rPr>
          <w:rFonts w:ascii="Helvetica 55 Roman" w:hAnsi="Helvetica 55 Roman"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2739"/>
      </w:tblGrid>
      <w:tr w:rsidR="004D5DB1" w:rsidRPr="00B46391" w14:paraId="1C3AF1F8" w14:textId="77777777" w:rsidTr="00B5527B">
        <w:trPr>
          <w:jc w:val="center"/>
        </w:trPr>
        <w:tc>
          <w:tcPr>
            <w:tcW w:w="2866" w:type="dxa"/>
            <w:shd w:val="clear" w:color="auto" w:fill="E7E6E6"/>
          </w:tcPr>
          <w:p w14:paraId="600855D5" w14:textId="77777777" w:rsidR="004D5DB1" w:rsidRPr="00B46391" w:rsidRDefault="004D5DB1" w:rsidP="008F2A92">
            <w:pPr>
              <w:rPr>
                <w:rFonts w:ascii="Helvetica 55 Roman" w:hAnsi="Helvetica 55 Roman" w:cs="Arial"/>
                <w:sz w:val="20"/>
                <w:szCs w:val="20"/>
              </w:rPr>
            </w:pPr>
            <w:r w:rsidRPr="00B46391">
              <w:rPr>
                <w:rFonts w:ascii="Helvetica 55 Roman" w:hAnsi="Helvetica 55 Roman" w:cs="Arial"/>
                <w:sz w:val="20"/>
                <w:szCs w:val="20"/>
              </w:rPr>
              <w:lastRenderedPageBreak/>
              <w:t>Type de raccordement</w:t>
            </w:r>
          </w:p>
        </w:tc>
        <w:tc>
          <w:tcPr>
            <w:tcW w:w="2739" w:type="dxa"/>
            <w:shd w:val="clear" w:color="auto" w:fill="E7E6E6"/>
          </w:tcPr>
          <w:p w14:paraId="3AD1C337" w14:textId="77777777" w:rsidR="004D5DB1" w:rsidRPr="00B46391" w:rsidRDefault="004D5DB1" w:rsidP="00B5527B">
            <w:pPr>
              <w:jc w:val="center"/>
              <w:rPr>
                <w:rFonts w:ascii="Helvetica 55 Roman" w:hAnsi="Helvetica 55 Roman" w:cs="Arial"/>
                <w:sz w:val="20"/>
                <w:szCs w:val="20"/>
              </w:rPr>
            </w:pPr>
            <w:r w:rsidRPr="00B46391">
              <w:rPr>
                <w:rFonts w:ascii="Helvetica 55 Roman" w:hAnsi="Helvetica 55 Roman" w:cs="Arial"/>
                <w:sz w:val="20"/>
                <w:szCs w:val="20"/>
              </w:rPr>
              <w:t>Forfaits des tarifs de sous-traitance, en €</w:t>
            </w:r>
          </w:p>
        </w:tc>
      </w:tr>
      <w:tr w:rsidR="00E91B6E" w:rsidRPr="00B46391" w14:paraId="27831E38" w14:textId="77777777" w:rsidTr="00A619B6">
        <w:trPr>
          <w:jc w:val="center"/>
        </w:trPr>
        <w:tc>
          <w:tcPr>
            <w:tcW w:w="2866" w:type="dxa"/>
            <w:shd w:val="clear" w:color="auto" w:fill="auto"/>
          </w:tcPr>
          <w:p w14:paraId="1C617A88" w14:textId="77777777" w:rsidR="00E91B6E" w:rsidRPr="00B46391" w:rsidRDefault="00E91B6E" w:rsidP="00E91B6E">
            <w:pPr>
              <w:rPr>
                <w:rFonts w:ascii="Helvetica 55 Roman" w:hAnsi="Helvetica 55 Roman" w:cs="Arial"/>
                <w:sz w:val="20"/>
                <w:szCs w:val="20"/>
              </w:rPr>
            </w:pPr>
            <w:r w:rsidRPr="00B46391">
              <w:rPr>
                <w:rFonts w:ascii="Helvetica 55 Roman" w:hAnsi="Helvetica 55 Roman" w:cs="Arial"/>
                <w:sz w:val="20"/>
                <w:szCs w:val="20"/>
              </w:rPr>
              <w:t>Sur PB intérieur</w:t>
            </w:r>
          </w:p>
        </w:tc>
        <w:tc>
          <w:tcPr>
            <w:tcW w:w="2739" w:type="dxa"/>
            <w:shd w:val="clear" w:color="auto" w:fill="auto"/>
            <w:vAlign w:val="center"/>
          </w:tcPr>
          <w:p w14:paraId="62A6792A" w14:textId="77777777" w:rsidR="00E91B6E" w:rsidRPr="00E91B6E" w:rsidRDefault="00E91B6E" w:rsidP="00E91B6E">
            <w:pPr>
              <w:jc w:val="center"/>
              <w:rPr>
                <w:rFonts w:ascii="Helvetica 55 Roman" w:hAnsi="Helvetica 55 Roman" w:cs="Calibri"/>
                <w:color w:val="000000"/>
                <w:sz w:val="20"/>
                <w:szCs w:val="20"/>
              </w:rPr>
            </w:pPr>
            <w:r w:rsidRPr="00E91B6E">
              <w:rPr>
                <w:rFonts w:ascii="Helvetica 55 Roman" w:hAnsi="Helvetica 55 Roman" w:cs="Calibri"/>
                <w:color w:val="000000"/>
                <w:sz w:val="20"/>
                <w:szCs w:val="20"/>
              </w:rPr>
              <w:t>180 €</w:t>
            </w:r>
          </w:p>
        </w:tc>
      </w:tr>
      <w:tr w:rsidR="00E91B6E" w:rsidRPr="00B46391" w14:paraId="6C20813D" w14:textId="77777777" w:rsidTr="00A619B6">
        <w:trPr>
          <w:jc w:val="center"/>
        </w:trPr>
        <w:tc>
          <w:tcPr>
            <w:tcW w:w="2866" w:type="dxa"/>
            <w:shd w:val="clear" w:color="auto" w:fill="auto"/>
          </w:tcPr>
          <w:p w14:paraId="6C2B1BA3" w14:textId="77777777" w:rsidR="00E91B6E" w:rsidRPr="00B46391" w:rsidRDefault="00E91B6E" w:rsidP="00E91B6E">
            <w:pPr>
              <w:rPr>
                <w:rFonts w:ascii="Helvetica 55 Roman" w:hAnsi="Helvetica 55 Roman" w:cs="Arial"/>
                <w:sz w:val="20"/>
                <w:szCs w:val="20"/>
              </w:rPr>
            </w:pPr>
            <w:r w:rsidRPr="00B46391">
              <w:rPr>
                <w:rFonts w:ascii="Helvetica 55 Roman" w:hAnsi="Helvetica 55 Roman" w:cs="Arial"/>
                <w:sz w:val="20"/>
                <w:szCs w:val="20"/>
              </w:rPr>
              <w:t>Sur PB en chambre</w:t>
            </w:r>
          </w:p>
        </w:tc>
        <w:tc>
          <w:tcPr>
            <w:tcW w:w="2739" w:type="dxa"/>
            <w:shd w:val="clear" w:color="auto" w:fill="auto"/>
            <w:vAlign w:val="center"/>
          </w:tcPr>
          <w:p w14:paraId="4CD03F7D" w14:textId="77777777" w:rsidR="00E91B6E" w:rsidRPr="00E91B6E" w:rsidRDefault="00E91B6E" w:rsidP="00E91B6E">
            <w:pPr>
              <w:jc w:val="center"/>
              <w:rPr>
                <w:rFonts w:ascii="Helvetica 55 Roman" w:hAnsi="Helvetica 55 Roman" w:cs="Calibri"/>
                <w:color w:val="000000"/>
                <w:sz w:val="20"/>
                <w:szCs w:val="20"/>
              </w:rPr>
            </w:pPr>
            <w:r w:rsidRPr="00E91B6E">
              <w:rPr>
                <w:rFonts w:ascii="Helvetica 55 Roman" w:hAnsi="Helvetica 55 Roman" w:cs="Calibri"/>
                <w:color w:val="000000"/>
                <w:sz w:val="20"/>
                <w:szCs w:val="20"/>
              </w:rPr>
              <w:t>285 €</w:t>
            </w:r>
          </w:p>
        </w:tc>
      </w:tr>
      <w:tr w:rsidR="00E91B6E" w:rsidRPr="00B46391" w14:paraId="794CECEC" w14:textId="77777777" w:rsidTr="00A619B6">
        <w:trPr>
          <w:jc w:val="center"/>
        </w:trPr>
        <w:tc>
          <w:tcPr>
            <w:tcW w:w="2866" w:type="dxa"/>
            <w:shd w:val="clear" w:color="auto" w:fill="auto"/>
          </w:tcPr>
          <w:p w14:paraId="360AF167" w14:textId="77777777" w:rsidR="00E91B6E" w:rsidRPr="00B46391" w:rsidRDefault="00E91B6E" w:rsidP="00E91B6E">
            <w:pPr>
              <w:rPr>
                <w:rFonts w:ascii="Helvetica 55 Roman" w:hAnsi="Helvetica 55 Roman" w:cs="Arial"/>
                <w:sz w:val="20"/>
                <w:szCs w:val="20"/>
              </w:rPr>
            </w:pPr>
            <w:r w:rsidRPr="00B46391">
              <w:rPr>
                <w:rFonts w:ascii="Helvetica 55 Roman" w:hAnsi="Helvetica 55 Roman" w:cs="Arial"/>
                <w:sz w:val="20"/>
                <w:szCs w:val="20"/>
              </w:rPr>
              <w:t>Sur PB en façade</w:t>
            </w:r>
          </w:p>
        </w:tc>
        <w:tc>
          <w:tcPr>
            <w:tcW w:w="2739" w:type="dxa"/>
            <w:shd w:val="clear" w:color="auto" w:fill="auto"/>
            <w:vAlign w:val="center"/>
          </w:tcPr>
          <w:p w14:paraId="5CDBDA27" w14:textId="77777777" w:rsidR="00E91B6E" w:rsidRPr="00E91B6E" w:rsidRDefault="00E91B6E" w:rsidP="00E91B6E">
            <w:pPr>
              <w:jc w:val="center"/>
              <w:rPr>
                <w:rFonts w:ascii="Helvetica 55 Roman" w:hAnsi="Helvetica 55 Roman" w:cs="Calibri"/>
                <w:color w:val="000000"/>
                <w:sz w:val="20"/>
                <w:szCs w:val="20"/>
              </w:rPr>
            </w:pPr>
            <w:r w:rsidRPr="00E91B6E">
              <w:rPr>
                <w:rFonts w:ascii="Helvetica 55 Roman" w:hAnsi="Helvetica 55 Roman" w:cs="Calibri"/>
                <w:color w:val="000000"/>
                <w:sz w:val="20"/>
                <w:szCs w:val="20"/>
              </w:rPr>
              <w:t>325 €</w:t>
            </w:r>
          </w:p>
        </w:tc>
      </w:tr>
      <w:tr w:rsidR="00E91B6E" w:rsidRPr="00B46391" w14:paraId="54F167A3" w14:textId="77777777" w:rsidTr="00A619B6">
        <w:trPr>
          <w:jc w:val="center"/>
        </w:trPr>
        <w:tc>
          <w:tcPr>
            <w:tcW w:w="2866" w:type="dxa"/>
            <w:shd w:val="clear" w:color="auto" w:fill="auto"/>
          </w:tcPr>
          <w:p w14:paraId="172A0303" w14:textId="77777777" w:rsidR="00E91B6E" w:rsidRPr="00B46391" w:rsidRDefault="00E91B6E" w:rsidP="00E91B6E">
            <w:pPr>
              <w:rPr>
                <w:rFonts w:ascii="Helvetica 55 Roman" w:hAnsi="Helvetica 55 Roman" w:cs="Arial"/>
                <w:sz w:val="20"/>
                <w:szCs w:val="20"/>
              </w:rPr>
            </w:pPr>
            <w:r w:rsidRPr="00B46391">
              <w:rPr>
                <w:rFonts w:ascii="Helvetica 55 Roman" w:hAnsi="Helvetica 55 Roman" w:cs="Arial"/>
                <w:sz w:val="20"/>
                <w:szCs w:val="20"/>
              </w:rPr>
              <w:t>Sur PB aérien</w:t>
            </w:r>
          </w:p>
        </w:tc>
        <w:tc>
          <w:tcPr>
            <w:tcW w:w="2739" w:type="dxa"/>
            <w:shd w:val="clear" w:color="auto" w:fill="auto"/>
            <w:vAlign w:val="center"/>
          </w:tcPr>
          <w:p w14:paraId="41C24582" w14:textId="77777777" w:rsidR="00E91B6E" w:rsidRPr="00E91B6E" w:rsidRDefault="00E91B6E" w:rsidP="00E91B6E">
            <w:pPr>
              <w:jc w:val="center"/>
              <w:rPr>
                <w:rFonts w:ascii="Helvetica 55 Roman" w:hAnsi="Helvetica 55 Roman" w:cs="Calibri"/>
                <w:color w:val="000000"/>
                <w:sz w:val="20"/>
                <w:szCs w:val="20"/>
              </w:rPr>
            </w:pPr>
            <w:r w:rsidRPr="00E91B6E">
              <w:rPr>
                <w:rFonts w:ascii="Helvetica 55 Roman" w:hAnsi="Helvetica 55 Roman" w:cs="Calibri"/>
                <w:color w:val="000000"/>
                <w:sz w:val="20"/>
                <w:szCs w:val="20"/>
              </w:rPr>
              <w:t>435 €</w:t>
            </w:r>
          </w:p>
        </w:tc>
      </w:tr>
    </w:tbl>
    <w:p w14:paraId="4C21C922" w14:textId="77777777" w:rsidR="004D5DB1" w:rsidRPr="00B46391" w:rsidRDefault="004D5DB1" w:rsidP="008F2A92">
      <w:pPr>
        <w:rPr>
          <w:rFonts w:ascii="Helvetica 55 Roman" w:hAnsi="Helvetica 55 Roman" w:cs="Arial"/>
          <w:sz w:val="20"/>
          <w:szCs w:val="20"/>
        </w:rPr>
      </w:pPr>
    </w:p>
    <w:p w14:paraId="472DECED" w14:textId="77777777" w:rsidR="004D5DB1" w:rsidRPr="00B46391" w:rsidRDefault="004D5DB1" w:rsidP="008F2A92">
      <w:pPr>
        <w:rPr>
          <w:rFonts w:ascii="Helvetica 55 Roman" w:hAnsi="Helvetica 55 Roman" w:cs="Arial"/>
          <w:sz w:val="20"/>
          <w:szCs w:val="20"/>
        </w:rPr>
      </w:pPr>
      <w:r w:rsidRPr="00B46391">
        <w:rPr>
          <w:rFonts w:ascii="Helvetica 55 Roman" w:hAnsi="Helvetica 55 Roman" w:cs="Arial"/>
          <w:sz w:val="20"/>
          <w:szCs w:val="20"/>
        </w:rPr>
        <w:t>Si l’</w:t>
      </w:r>
      <w:r w:rsidR="002D0FB9" w:rsidRPr="00B46391">
        <w:rPr>
          <w:rFonts w:ascii="Helvetica 55 Roman" w:hAnsi="Helvetica 55 Roman" w:cs="Arial"/>
          <w:sz w:val="20"/>
          <w:szCs w:val="20"/>
        </w:rPr>
        <w:t xml:space="preserve">Opérateur </w:t>
      </w:r>
      <w:r w:rsidRPr="00B46391">
        <w:rPr>
          <w:rFonts w:ascii="Helvetica 55 Roman" w:hAnsi="Helvetica 55 Roman" w:cs="Arial"/>
          <w:sz w:val="20"/>
          <w:szCs w:val="20"/>
        </w:rPr>
        <w:t>facture un mont</w:t>
      </w:r>
      <w:r w:rsidR="002D0FB9" w:rsidRPr="00B46391">
        <w:rPr>
          <w:rFonts w:ascii="Helvetica 55 Roman" w:hAnsi="Helvetica 55 Roman" w:cs="Arial"/>
          <w:sz w:val="20"/>
          <w:szCs w:val="20"/>
        </w:rPr>
        <w:t xml:space="preserve">ant supérieur à ces forfaits, l’Opérateur d’Immeuble </w:t>
      </w:r>
      <w:r w:rsidRPr="00B46391">
        <w:rPr>
          <w:rFonts w:ascii="Helvetica 55 Roman" w:hAnsi="Helvetica 55 Roman" w:cs="Arial"/>
          <w:sz w:val="20"/>
          <w:szCs w:val="20"/>
        </w:rPr>
        <w:t>refacturera le montant excédentaire à l’</w:t>
      </w:r>
      <w:r w:rsidR="002D0FB9" w:rsidRPr="00B46391">
        <w:rPr>
          <w:rFonts w:ascii="Helvetica 55 Roman" w:hAnsi="Helvetica 55 Roman" w:cs="Arial"/>
          <w:sz w:val="20"/>
          <w:szCs w:val="20"/>
        </w:rPr>
        <w:t>Opérateur</w:t>
      </w:r>
      <w:r w:rsidRPr="00B46391">
        <w:rPr>
          <w:rFonts w:ascii="Helvetica 55 Roman" w:hAnsi="Helvetica 55 Roman" w:cs="Arial"/>
          <w:sz w:val="20"/>
          <w:szCs w:val="20"/>
        </w:rPr>
        <w:t>.</w:t>
      </w:r>
    </w:p>
    <w:p w14:paraId="47E71631" w14:textId="77777777" w:rsidR="00D02E54" w:rsidRPr="00B46391" w:rsidRDefault="00D02E54" w:rsidP="008F2A92">
      <w:pPr>
        <w:rPr>
          <w:rFonts w:ascii="Helvetica 55 Roman" w:hAnsi="Helvetica 55 Roman" w:cs="Arial"/>
          <w:sz w:val="20"/>
          <w:szCs w:val="20"/>
        </w:rPr>
      </w:pPr>
    </w:p>
    <w:p w14:paraId="074B2454" w14:textId="77777777" w:rsidR="00FA4AA5" w:rsidRPr="00B46391" w:rsidRDefault="00FA4AA5" w:rsidP="00FA4AA5">
      <w:pPr>
        <w:rPr>
          <w:rFonts w:ascii="Helvetica 55 Roman" w:hAnsi="Helvetica 55 Roman" w:cs="Arial"/>
          <w:sz w:val="20"/>
          <w:szCs w:val="20"/>
        </w:rPr>
      </w:pPr>
      <w:r w:rsidRPr="00B46391">
        <w:rPr>
          <w:rFonts w:ascii="Helvetica 55 Roman" w:hAnsi="Helvetica 55 Roman" w:cs="Arial"/>
          <w:sz w:val="20"/>
          <w:szCs w:val="20"/>
        </w:rPr>
        <w:t>En cas de Difficultés de Construction de Câblage Client Final, l</w:t>
      </w:r>
      <w:r w:rsidR="00D56804" w:rsidRPr="00B46391">
        <w:rPr>
          <w:rFonts w:ascii="Helvetica 55 Roman" w:hAnsi="Helvetica 55 Roman" w:cs="Arial"/>
          <w:sz w:val="20"/>
          <w:szCs w:val="20"/>
        </w:rPr>
        <w:t>’Opérateur d’Immeuble</w:t>
      </w:r>
      <w:r w:rsidRPr="00B46391">
        <w:rPr>
          <w:rFonts w:ascii="Helvetica 55 Roman" w:hAnsi="Helvetica 55 Roman" w:cs="Arial"/>
          <w:sz w:val="20"/>
          <w:szCs w:val="20"/>
        </w:rPr>
        <w:t xml:space="preserve"> peut rejeter la commande. Il appartient alors à l’</w:t>
      </w:r>
      <w:r w:rsidR="00D56804" w:rsidRPr="00B46391">
        <w:rPr>
          <w:rFonts w:ascii="Helvetica 55 Roman" w:hAnsi="Helvetica 55 Roman" w:cs="Arial"/>
          <w:sz w:val="20"/>
          <w:szCs w:val="20"/>
        </w:rPr>
        <w:t>Opérateur</w:t>
      </w:r>
      <w:r w:rsidRPr="00B46391">
        <w:rPr>
          <w:rFonts w:ascii="Helvetica 55 Roman" w:hAnsi="Helvetica 55 Roman" w:cs="Arial"/>
          <w:sz w:val="20"/>
          <w:szCs w:val="20"/>
        </w:rPr>
        <w:t xml:space="preserve"> de demander </w:t>
      </w:r>
      <w:r w:rsidR="00D56804" w:rsidRPr="00B46391">
        <w:rPr>
          <w:rFonts w:ascii="Helvetica 55 Roman" w:hAnsi="Helvetica 55 Roman" w:cs="Arial"/>
          <w:sz w:val="20"/>
          <w:szCs w:val="20"/>
        </w:rPr>
        <w:t>à l’Opérateur d’Immeuble</w:t>
      </w:r>
      <w:r w:rsidRPr="00B46391">
        <w:rPr>
          <w:rFonts w:ascii="Helvetica 55 Roman" w:hAnsi="Helvetica 55 Roman" w:cs="Arial"/>
          <w:sz w:val="20"/>
          <w:szCs w:val="20"/>
        </w:rPr>
        <w:t xml:space="preserve"> un devis de construc</w:t>
      </w:r>
      <w:r w:rsidR="003828AE" w:rsidRPr="00B46391">
        <w:rPr>
          <w:rFonts w:ascii="Helvetica 55 Roman" w:hAnsi="Helvetica 55 Roman" w:cs="Arial"/>
          <w:sz w:val="20"/>
          <w:szCs w:val="20"/>
        </w:rPr>
        <w:t>tion de Câblage Client Final.</w:t>
      </w:r>
    </w:p>
    <w:p w14:paraId="68BD6BC7" w14:textId="77777777" w:rsidR="00FA4AA5" w:rsidRPr="00B46391" w:rsidRDefault="00FA4AA5" w:rsidP="003C7C14">
      <w:pPr>
        <w:rPr>
          <w:rFonts w:ascii="Helvetica 55 Roman" w:hAnsi="Helvetica 55 Roman" w:cs="Arial"/>
          <w:sz w:val="20"/>
          <w:szCs w:val="20"/>
        </w:rPr>
      </w:pPr>
    </w:p>
    <w:p w14:paraId="45DC9326" w14:textId="77777777" w:rsidR="00F9202A" w:rsidRPr="00B46391" w:rsidRDefault="00D602A3" w:rsidP="00FD2A46">
      <w:pPr>
        <w:pStyle w:val="Titre2"/>
        <w:rPr>
          <w:rFonts w:cs="Arial"/>
        </w:rPr>
      </w:pPr>
      <w:bookmarkStart w:id="50" w:name="_Toc128669924"/>
      <w:r w:rsidRPr="00B46391">
        <w:rPr>
          <w:rFonts w:cs="Arial"/>
        </w:rPr>
        <w:t xml:space="preserve">Mise à disposition </w:t>
      </w:r>
      <w:r w:rsidR="00F9202A" w:rsidRPr="00B46391">
        <w:rPr>
          <w:rFonts w:cs="Arial"/>
        </w:rPr>
        <w:t xml:space="preserve">de Ligne FTTH </w:t>
      </w:r>
      <w:r w:rsidRPr="00B46391">
        <w:rPr>
          <w:rFonts w:cs="Arial"/>
        </w:rPr>
        <w:t xml:space="preserve">sur </w:t>
      </w:r>
      <w:r w:rsidR="00F9202A" w:rsidRPr="00B46391">
        <w:rPr>
          <w:rFonts w:cs="Arial"/>
        </w:rPr>
        <w:t>un CCF existant</w:t>
      </w:r>
      <w:bookmarkEnd w:id="50"/>
    </w:p>
    <w:p w14:paraId="128226E0" w14:textId="77777777" w:rsidR="003C7C14" w:rsidRPr="00B46391" w:rsidRDefault="00D602A3" w:rsidP="003C7C14">
      <w:pPr>
        <w:pStyle w:val="Titre3"/>
      </w:pPr>
      <w:bookmarkStart w:id="51" w:name="_Toc128669925"/>
      <w:r w:rsidRPr="00B46391">
        <w:t xml:space="preserve">Montant </w:t>
      </w:r>
      <w:r w:rsidR="00F668C8" w:rsidRPr="00B46391">
        <w:t>de la</w:t>
      </w:r>
      <w:r w:rsidR="003C7C14" w:rsidRPr="00B46391">
        <w:t xml:space="preserve"> Contribution aux Frais de Mise en Service </w:t>
      </w:r>
      <w:r w:rsidR="00F668C8" w:rsidRPr="00B46391">
        <w:t>d</w:t>
      </w:r>
      <w:r w:rsidR="00837A00" w:rsidRPr="00B46391">
        <w:t>u CCF</w:t>
      </w:r>
      <w:bookmarkEnd w:id="51"/>
      <w:r w:rsidR="00F668C8" w:rsidRPr="00B46391">
        <w:t xml:space="preserve"> </w:t>
      </w:r>
    </w:p>
    <w:p w14:paraId="4FD697F0" w14:textId="77777777" w:rsidR="00F9202A" w:rsidRPr="00B46391" w:rsidRDefault="00F9202A" w:rsidP="00F9202A">
      <w:pPr>
        <w:rPr>
          <w:rFonts w:ascii="Helvetica 55 Roman" w:hAnsi="Helvetica 55 Roman" w:cs="Arial"/>
          <w:sz w:val="20"/>
          <w:szCs w:val="20"/>
        </w:rPr>
      </w:pPr>
      <w:r w:rsidRPr="00B46391">
        <w:rPr>
          <w:rFonts w:ascii="Helvetica 55 Roman" w:hAnsi="Helvetica 55 Roman" w:cs="Arial"/>
          <w:sz w:val="20"/>
          <w:szCs w:val="20"/>
        </w:rPr>
        <w:t>L</w:t>
      </w:r>
      <w:r w:rsidR="00D602A3" w:rsidRPr="00B46391">
        <w:rPr>
          <w:rFonts w:ascii="Helvetica 55 Roman" w:hAnsi="Helvetica 55 Roman" w:cs="Arial"/>
          <w:sz w:val="20"/>
          <w:szCs w:val="20"/>
        </w:rPr>
        <w:t>e montant de la</w:t>
      </w:r>
      <w:r w:rsidR="00F668C8" w:rsidRPr="00B46391">
        <w:rPr>
          <w:rFonts w:ascii="Helvetica 55 Roman" w:hAnsi="Helvetica 55 Roman" w:cs="Arial"/>
          <w:sz w:val="20"/>
          <w:szCs w:val="20"/>
        </w:rPr>
        <w:t xml:space="preserve"> </w:t>
      </w:r>
      <w:r w:rsidR="007C5D77" w:rsidRPr="00B46391">
        <w:rPr>
          <w:rFonts w:ascii="Helvetica 55 Roman" w:hAnsi="Helvetica 55 Roman" w:cs="Arial"/>
          <w:sz w:val="20"/>
          <w:szCs w:val="20"/>
        </w:rPr>
        <w:t xml:space="preserve">Contribution aux Frais de </w:t>
      </w:r>
      <w:r w:rsidRPr="00B46391">
        <w:rPr>
          <w:rFonts w:ascii="Helvetica 55 Roman" w:hAnsi="Helvetica 55 Roman" w:cs="Arial"/>
          <w:sz w:val="20"/>
          <w:szCs w:val="20"/>
        </w:rPr>
        <w:t>mise en service d</w:t>
      </w:r>
      <w:r w:rsidR="001B049A" w:rsidRPr="00B46391">
        <w:rPr>
          <w:rFonts w:ascii="Helvetica 55 Roman" w:hAnsi="Helvetica 55 Roman" w:cs="Arial"/>
          <w:sz w:val="20"/>
          <w:szCs w:val="20"/>
        </w:rPr>
        <w:t xml:space="preserve">u CCF </w:t>
      </w:r>
      <w:r w:rsidRPr="00B46391">
        <w:rPr>
          <w:rFonts w:ascii="Helvetica 55 Roman" w:hAnsi="Helvetica 55 Roman" w:cs="Arial"/>
          <w:sz w:val="20"/>
          <w:szCs w:val="20"/>
        </w:rPr>
        <w:t xml:space="preserve">dans le cas d’un Câblage Client Final existant est </w:t>
      </w:r>
      <w:r w:rsidR="007C5D77" w:rsidRPr="00B46391">
        <w:rPr>
          <w:rFonts w:ascii="Helvetica 55 Roman" w:hAnsi="Helvetica 55 Roman" w:cs="Arial"/>
          <w:sz w:val="20"/>
          <w:szCs w:val="20"/>
        </w:rPr>
        <w:t xml:space="preserve">déterminé </w:t>
      </w:r>
      <w:r w:rsidRPr="00B46391">
        <w:rPr>
          <w:rFonts w:ascii="Helvetica 55 Roman" w:hAnsi="Helvetica 55 Roman" w:cs="Arial"/>
          <w:sz w:val="20"/>
          <w:szCs w:val="20"/>
        </w:rPr>
        <w:t>par la formule suivante :</w:t>
      </w:r>
    </w:p>
    <w:p w14:paraId="768FB278"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ab/>
      </w:r>
      <w:r w:rsidRPr="00B46391">
        <w:rPr>
          <w:rFonts w:ascii="Helvetica 55 Roman" w:hAnsi="Helvetica 55 Roman" w:cs="Arial"/>
          <w:sz w:val="20"/>
          <w:szCs w:val="20"/>
        </w:rPr>
        <w:tab/>
      </w:r>
      <w:r w:rsidRPr="00B46391">
        <w:rPr>
          <w:rFonts w:ascii="Helvetica 55 Roman" w:hAnsi="Helvetica 55 Roman" w:cs="Arial"/>
          <w:sz w:val="20"/>
          <w:szCs w:val="20"/>
        </w:rPr>
        <w:tab/>
      </w:r>
      <w:r w:rsidRPr="00B46391">
        <w:rPr>
          <w:rFonts w:ascii="Helvetica 55 Roman" w:hAnsi="Helvetica 55 Roman" w:cs="Arial"/>
          <w:sz w:val="20"/>
          <w:szCs w:val="20"/>
        </w:rPr>
        <w:tab/>
      </w:r>
      <w:proofErr w:type="spellStart"/>
      <w:r w:rsidR="00D602A3" w:rsidRPr="00B46391">
        <w:rPr>
          <w:rFonts w:ascii="Helvetica 55 Roman" w:hAnsi="Helvetica 55 Roman" w:cs="Arial"/>
          <w:sz w:val="20"/>
          <w:szCs w:val="20"/>
        </w:rPr>
        <w:t>C</w:t>
      </w:r>
      <w:r w:rsidR="00D602A3" w:rsidRPr="00B46391">
        <w:rPr>
          <w:rFonts w:ascii="Helvetica 55 Roman" w:hAnsi="Helvetica 55 Roman" w:cs="Arial"/>
          <w:sz w:val="20"/>
          <w:szCs w:val="20"/>
          <w:vertAlign w:val="subscript"/>
        </w:rPr>
        <w:t>mes</w:t>
      </w:r>
      <w:proofErr w:type="spellEnd"/>
      <w:r w:rsidR="00D602A3" w:rsidRPr="00B46391">
        <w:rPr>
          <w:rFonts w:ascii="Helvetica 55 Roman" w:hAnsi="Helvetica 55 Roman" w:cs="Arial"/>
          <w:sz w:val="20"/>
          <w:szCs w:val="20"/>
        </w:rPr>
        <w:t xml:space="preserve"> </w:t>
      </w:r>
      <w:r w:rsidRPr="00B46391">
        <w:rPr>
          <w:rFonts w:ascii="Helvetica 55 Roman" w:hAnsi="Helvetica 55 Roman" w:cs="Arial"/>
          <w:sz w:val="20"/>
          <w:szCs w:val="20"/>
        </w:rPr>
        <w:t xml:space="preserve">= </w:t>
      </w:r>
      <w:proofErr w:type="spellStart"/>
      <w:r w:rsidR="00995AD1" w:rsidRPr="00B46391">
        <w:rPr>
          <w:rFonts w:ascii="Helvetica 55 Roman" w:hAnsi="Helvetica 55 Roman" w:cs="Arial"/>
          <w:sz w:val="20"/>
          <w:szCs w:val="20"/>
        </w:rPr>
        <w:t>P</w:t>
      </w:r>
      <w:r w:rsidR="00D602A3" w:rsidRPr="00B46391">
        <w:rPr>
          <w:rFonts w:ascii="Helvetica 55 Roman" w:hAnsi="Helvetica 55 Roman" w:cs="Arial"/>
          <w:sz w:val="20"/>
          <w:szCs w:val="20"/>
          <w:vertAlign w:val="subscript"/>
        </w:rPr>
        <w:t>ré</w:t>
      </w:r>
      <w:r w:rsidR="00995AD1" w:rsidRPr="00B46391">
        <w:rPr>
          <w:rFonts w:ascii="Helvetica 55 Roman" w:hAnsi="Helvetica 55 Roman" w:cs="Arial"/>
          <w:sz w:val="20"/>
          <w:szCs w:val="20"/>
          <w:vertAlign w:val="subscript"/>
        </w:rPr>
        <w:t>f</w:t>
      </w:r>
      <w:proofErr w:type="spellEnd"/>
      <w:r w:rsidRPr="00B46391">
        <w:rPr>
          <w:rFonts w:ascii="Helvetica 55 Roman" w:hAnsi="Helvetica 55 Roman" w:cs="Arial"/>
          <w:sz w:val="20"/>
          <w:szCs w:val="20"/>
        </w:rPr>
        <w:t xml:space="preserve"> * </w:t>
      </w:r>
      <w:r w:rsidRPr="00B46391">
        <w:rPr>
          <w:rFonts w:ascii="Helvetica 55 Roman" w:hAnsi="Helvetica 55 Roman" w:cs="Arial"/>
          <w:position w:val="-14"/>
          <w:sz w:val="20"/>
        </w:rPr>
        <w:object w:dxaOrig="499" w:dyaOrig="380" w14:anchorId="71D71BDA">
          <v:shape id="_x0000_i1050" type="#_x0000_t75" style="width:25.5pt;height:19.5pt" o:ole="">
            <v:imagedata r:id="rId57" o:title=""/>
          </v:shape>
          <o:OLEObject Type="Embed" ProgID="Equation.3" ShapeID="_x0000_i1050" DrawAspect="Content" ObjectID="_1739283053" r:id="rId58"/>
        </w:object>
      </w:r>
      <w:r w:rsidRPr="00B46391">
        <w:rPr>
          <w:rFonts w:ascii="Helvetica 55 Roman" w:hAnsi="Helvetica 55 Roman" w:cs="Arial"/>
          <w:sz w:val="20"/>
          <w:szCs w:val="20"/>
        </w:rPr>
        <w:t xml:space="preserve"> </w:t>
      </w:r>
    </w:p>
    <w:p w14:paraId="01BE8F19" w14:textId="77777777" w:rsidR="00F9202A" w:rsidRPr="00B46391" w:rsidRDefault="00F9202A" w:rsidP="00F9202A">
      <w:pPr>
        <w:jc w:val="both"/>
        <w:rPr>
          <w:rFonts w:ascii="Helvetica 55 Roman" w:hAnsi="Helvetica 55 Roman" w:cs="Arial"/>
          <w:sz w:val="20"/>
          <w:szCs w:val="20"/>
        </w:rPr>
      </w:pPr>
      <w:proofErr w:type="gramStart"/>
      <w:r w:rsidRPr="00B46391">
        <w:rPr>
          <w:rFonts w:ascii="Helvetica 55 Roman" w:hAnsi="Helvetica 55 Roman" w:cs="Arial"/>
          <w:sz w:val="20"/>
          <w:szCs w:val="20"/>
        </w:rPr>
        <w:t>avec</w:t>
      </w:r>
      <w:proofErr w:type="gramEnd"/>
      <w:r w:rsidRPr="00B46391">
        <w:rPr>
          <w:rFonts w:ascii="Helvetica 55 Roman" w:hAnsi="Helvetica 55 Roman" w:cs="Arial"/>
          <w:sz w:val="20"/>
          <w:szCs w:val="20"/>
        </w:rPr>
        <w:t> :</w:t>
      </w:r>
    </w:p>
    <w:p w14:paraId="06845BF9"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ab/>
        <w:t xml:space="preserve"> </w:t>
      </w:r>
    </w:p>
    <w:p w14:paraId="1EC9012E"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ab/>
      </w:r>
      <w:proofErr w:type="spellStart"/>
      <w:r w:rsidR="00D602A3" w:rsidRPr="00B46391">
        <w:rPr>
          <w:rFonts w:ascii="Helvetica 55 Roman" w:hAnsi="Helvetica 55 Roman" w:cs="Arial"/>
          <w:sz w:val="20"/>
          <w:szCs w:val="20"/>
        </w:rPr>
        <w:t>P</w:t>
      </w:r>
      <w:r w:rsidR="00D602A3" w:rsidRPr="00B46391">
        <w:rPr>
          <w:rFonts w:ascii="Helvetica 55 Roman" w:hAnsi="Helvetica 55 Roman" w:cs="Arial"/>
          <w:sz w:val="20"/>
          <w:szCs w:val="20"/>
          <w:vertAlign w:val="subscript"/>
        </w:rPr>
        <w:t>réf</w:t>
      </w:r>
      <w:proofErr w:type="spellEnd"/>
      <w:r w:rsidRPr="00B46391">
        <w:rPr>
          <w:rFonts w:ascii="Helvetica 55 Roman" w:hAnsi="Helvetica 55 Roman" w:cs="Arial"/>
          <w:sz w:val="20"/>
          <w:szCs w:val="20"/>
        </w:rPr>
        <w:t> : prix de référence d</w:t>
      </w:r>
      <w:r w:rsidR="00837A00" w:rsidRPr="00B46391">
        <w:rPr>
          <w:rFonts w:ascii="Helvetica 55 Roman" w:hAnsi="Helvetica 55 Roman" w:cs="Arial"/>
          <w:sz w:val="20"/>
          <w:szCs w:val="20"/>
        </w:rPr>
        <w:t>u Câblage Cl</w:t>
      </w:r>
      <w:r w:rsidR="009A2BCA" w:rsidRPr="00B46391">
        <w:rPr>
          <w:rFonts w:ascii="Helvetica 55 Roman" w:hAnsi="Helvetica 55 Roman" w:cs="Arial"/>
          <w:sz w:val="20"/>
          <w:szCs w:val="20"/>
        </w:rPr>
        <w:t>ie</w:t>
      </w:r>
      <w:r w:rsidR="00837A00" w:rsidRPr="00B46391">
        <w:rPr>
          <w:rFonts w:ascii="Helvetica 55 Roman" w:hAnsi="Helvetica 55 Roman" w:cs="Arial"/>
          <w:sz w:val="20"/>
          <w:szCs w:val="20"/>
        </w:rPr>
        <w:t xml:space="preserve">nt Final </w:t>
      </w:r>
      <w:r w:rsidRPr="00B46391">
        <w:rPr>
          <w:rFonts w:ascii="Helvetica 55 Roman" w:hAnsi="Helvetica 55 Roman" w:cs="Arial"/>
          <w:sz w:val="20"/>
          <w:szCs w:val="20"/>
        </w:rPr>
        <w:t xml:space="preserve">tel que visé à l’article </w:t>
      </w:r>
      <w:r w:rsidR="000A3A80" w:rsidRPr="00B46391">
        <w:rPr>
          <w:rFonts w:ascii="Helvetica 55 Roman" w:hAnsi="Helvetica 55 Roman" w:cs="Arial"/>
          <w:sz w:val="20"/>
          <w:szCs w:val="20"/>
        </w:rPr>
        <w:t>5</w:t>
      </w:r>
      <w:r w:rsidRPr="00B46391">
        <w:rPr>
          <w:rFonts w:ascii="Helvetica 55 Roman" w:hAnsi="Helvetica 55 Roman" w:cs="Arial"/>
          <w:sz w:val="20"/>
          <w:szCs w:val="20"/>
        </w:rPr>
        <w:t>.</w:t>
      </w:r>
      <w:r w:rsidR="007C5D77" w:rsidRPr="00B46391">
        <w:rPr>
          <w:rFonts w:ascii="Helvetica 55 Roman" w:hAnsi="Helvetica 55 Roman" w:cs="Arial"/>
          <w:sz w:val="20"/>
          <w:szCs w:val="20"/>
        </w:rPr>
        <w:t>3.1</w:t>
      </w:r>
      <w:r w:rsidR="00F668C8" w:rsidRPr="00B46391">
        <w:rPr>
          <w:rFonts w:ascii="Helvetica 55 Roman" w:hAnsi="Helvetica 55 Roman" w:cs="Arial"/>
          <w:sz w:val="20"/>
          <w:szCs w:val="20"/>
        </w:rPr>
        <w:t>.1</w:t>
      </w:r>
    </w:p>
    <w:p w14:paraId="203F0224"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ab/>
      </w:r>
      <w:r w:rsidR="00A93A93" w:rsidRPr="00B46391">
        <w:rPr>
          <w:rFonts w:ascii="Helvetica 55 Roman" w:hAnsi="Helvetica 55 Roman" w:cs="Arial"/>
          <w:i/>
          <w:sz w:val="20"/>
          <w:szCs w:val="20"/>
        </w:rPr>
        <w:t xml:space="preserve">C </w:t>
      </w:r>
      <w:proofErr w:type="spellStart"/>
      <w:proofErr w:type="gramStart"/>
      <w:r w:rsidR="00A93A93" w:rsidRPr="00B46391">
        <w:rPr>
          <w:rFonts w:ascii="Helvetica 55 Roman" w:hAnsi="Helvetica 55 Roman" w:cs="Arial"/>
          <w:sz w:val="32"/>
          <w:szCs w:val="20"/>
          <w:vertAlign w:val="subscript"/>
        </w:rPr>
        <w:t>x,y</w:t>
      </w:r>
      <w:proofErr w:type="spellEnd"/>
      <w:proofErr w:type="gramEnd"/>
      <w:r w:rsidRPr="00B46391">
        <w:rPr>
          <w:rFonts w:ascii="Helvetica 55 Roman" w:hAnsi="Helvetica 55 Roman" w:cs="Arial"/>
          <w:sz w:val="32"/>
          <w:szCs w:val="20"/>
        </w:rPr>
        <w:t> </w:t>
      </w:r>
      <w:r w:rsidRPr="00B46391">
        <w:rPr>
          <w:rFonts w:ascii="Helvetica 55 Roman" w:hAnsi="Helvetica 55 Roman" w:cs="Arial"/>
          <w:sz w:val="20"/>
          <w:szCs w:val="20"/>
        </w:rPr>
        <w:t xml:space="preserve">: coefficient multiplicateur appliqué X années Y mois (Y&lt;12), entre la date d’installation du Câblage Client Final et la date de </w:t>
      </w:r>
      <w:r w:rsidR="008E085E" w:rsidRPr="00B46391">
        <w:rPr>
          <w:rFonts w:ascii="Helvetica 55 Roman" w:hAnsi="Helvetica 55 Roman" w:cs="Arial"/>
          <w:sz w:val="20"/>
          <w:szCs w:val="20"/>
        </w:rPr>
        <w:t>mise à disposition de la Ligne FTTH</w:t>
      </w:r>
      <w:r w:rsidR="00BA0AA7" w:rsidRPr="00B46391">
        <w:rPr>
          <w:rFonts w:ascii="Helvetica 55 Roman" w:hAnsi="Helvetica 55 Roman" w:cs="Arial"/>
          <w:sz w:val="20"/>
          <w:szCs w:val="20"/>
        </w:rPr>
        <w:t>, tel que visé à l’article 5.3.1.2.</w:t>
      </w:r>
    </w:p>
    <w:p w14:paraId="2C41F1C3" w14:textId="77777777" w:rsidR="00F9202A" w:rsidRPr="00B46391" w:rsidRDefault="00F9202A" w:rsidP="00F9202A">
      <w:pPr>
        <w:jc w:val="both"/>
        <w:rPr>
          <w:rFonts w:ascii="Helvetica 55 Roman" w:hAnsi="Helvetica 55 Roman" w:cs="Arial"/>
          <w:sz w:val="20"/>
          <w:szCs w:val="20"/>
        </w:rPr>
      </w:pPr>
    </w:p>
    <w:p w14:paraId="78E49D64" w14:textId="77777777" w:rsidR="00F9202A" w:rsidRPr="00B46391" w:rsidRDefault="00F9202A" w:rsidP="00CF72DE">
      <w:pPr>
        <w:pStyle w:val="Titre4"/>
        <w:rPr>
          <w:rFonts w:cs="Arial"/>
        </w:rPr>
      </w:pPr>
      <w:r w:rsidRPr="00B46391">
        <w:rPr>
          <w:rFonts w:cs="Arial"/>
        </w:rPr>
        <w:t xml:space="preserve">Prix de référence </w:t>
      </w:r>
      <w:r w:rsidR="00D602A3" w:rsidRPr="00B46391">
        <w:rPr>
          <w:rFonts w:cs="Arial"/>
        </w:rPr>
        <w:t xml:space="preserve">du Câblage Client Final </w:t>
      </w:r>
    </w:p>
    <w:p w14:paraId="7576FBD3" w14:textId="77777777" w:rsidR="0084013F" w:rsidRPr="00B46391" w:rsidRDefault="0084013F" w:rsidP="0084013F">
      <w:pPr>
        <w:rPr>
          <w:rFonts w:ascii="Helvetica 55 Roman" w:hAnsi="Helvetica 55 Roman" w:cs="Arial"/>
          <w:sz w:val="20"/>
          <w:szCs w:val="20"/>
        </w:rPr>
      </w:pPr>
      <w:r w:rsidRPr="00B46391">
        <w:rPr>
          <w:rFonts w:ascii="Helvetica 55 Roman" w:hAnsi="Helvetica 55 Roman" w:cs="Arial"/>
          <w:sz w:val="20"/>
          <w:szCs w:val="20"/>
        </w:rPr>
        <w:t xml:space="preserve">Le prix de référence de mise en service d’une </w:t>
      </w:r>
      <w:r w:rsidR="000C49D6" w:rsidRPr="00B46391">
        <w:rPr>
          <w:rFonts w:ascii="Helvetica 55 Roman" w:hAnsi="Helvetica 55 Roman" w:cs="Arial"/>
          <w:sz w:val="20"/>
          <w:szCs w:val="20"/>
        </w:rPr>
        <w:t xml:space="preserve">Ligne FTTH </w:t>
      </w:r>
      <w:r w:rsidRPr="00B46391">
        <w:rPr>
          <w:rFonts w:ascii="Helvetica 55 Roman" w:hAnsi="Helvetica 55 Roman" w:cs="Arial"/>
          <w:sz w:val="20"/>
          <w:szCs w:val="20"/>
        </w:rPr>
        <w:t xml:space="preserve">dont le Câblage Client </w:t>
      </w:r>
      <w:proofErr w:type="gramStart"/>
      <w:r w:rsidRPr="00B46391">
        <w:rPr>
          <w:rFonts w:ascii="Helvetica 55 Roman" w:hAnsi="Helvetica 55 Roman" w:cs="Arial"/>
          <w:sz w:val="20"/>
          <w:szCs w:val="20"/>
        </w:rPr>
        <w:t xml:space="preserve">Final </w:t>
      </w:r>
      <w:r w:rsidR="00A033C3" w:rsidRPr="00B46391">
        <w:rPr>
          <w:rFonts w:ascii="Helvetica 55 Roman" w:hAnsi="Helvetica 55 Roman" w:cs="Arial"/>
          <w:sz w:val="20"/>
          <w:szCs w:val="20"/>
        </w:rPr>
        <w:t xml:space="preserve"> </w:t>
      </w:r>
      <w:r w:rsidRPr="00B46391">
        <w:rPr>
          <w:rFonts w:ascii="Helvetica 55 Roman" w:hAnsi="Helvetica 55 Roman" w:cs="Arial"/>
          <w:sz w:val="20"/>
          <w:szCs w:val="20"/>
        </w:rPr>
        <w:t>a</w:t>
      </w:r>
      <w:proofErr w:type="gramEnd"/>
      <w:r w:rsidRPr="00B46391">
        <w:rPr>
          <w:rFonts w:ascii="Helvetica 55 Roman" w:hAnsi="Helvetica 55 Roman" w:cs="Arial"/>
          <w:sz w:val="20"/>
          <w:szCs w:val="20"/>
        </w:rPr>
        <w:t xml:space="preserve"> été construit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 xml:space="preserve"> est</w:t>
      </w:r>
      <w:r w:rsidR="00BA0AA7" w:rsidRPr="00B46391">
        <w:rPr>
          <w:rFonts w:ascii="Helvetica 55 Roman" w:hAnsi="Helvetica 55 Roman" w:cs="Arial"/>
          <w:sz w:val="20"/>
          <w:szCs w:val="20"/>
        </w:rPr>
        <w:t>,</w:t>
      </w:r>
      <w:r w:rsidRPr="00B46391">
        <w:rPr>
          <w:rFonts w:ascii="Helvetica 55 Roman" w:hAnsi="Helvetica 55 Roman" w:cs="Arial"/>
          <w:sz w:val="20"/>
          <w:szCs w:val="20"/>
        </w:rPr>
        <w:t xml:space="preserve"> </w:t>
      </w:r>
      <w:r w:rsidR="00BA0AA7" w:rsidRPr="00B46391">
        <w:rPr>
          <w:rFonts w:ascii="Helvetica 55 Roman" w:hAnsi="Helvetica 55 Roman" w:cs="Arial"/>
          <w:sz w:val="20"/>
          <w:szCs w:val="20"/>
        </w:rPr>
        <w:t>pour chaque type de PB, l</w:t>
      </w:r>
      <w:r w:rsidRPr="00B46391">
        <w:rPr>
          <w:rFonts w:ascii="Helvetica 55 Roman" w:hAnsi="Helvetica 55 Roman" w:cs="Arial"/>
          <w:sz w:val="20"/>
          <w:szCs w:val="20"/>
        </w:rPr>
        <w:t xml:space="preserve">e montant du prix de mise en service d’un </w:t>
      </w:r>
      <w:r w:rsidR="00B34705" w:rsidRPr="00B46391">
        <w:rPr>
          <w:rFonts w:ascii="Helvetica 55 Roman" w:hAnsi="Helvetica 55 Roman" w:cs="Arial"/>
          <w:sz w:val="20"/>
          <w:szCs w:val="20"/>
        </w:rPr>
        <w:t xml:space="preserve">Câblage Client Final </w:t>
      </w:r>
      <w:r w:rsidR="002C239D" w:rsidRPr="00B46391">
        <w:rPr>
          <w:rFonts w:ascii="Helvetica 55 Roman" w:hAnsi="Helvetica 55 Roman" w:cs="Arial"/>
          <w:sz w:val="20"/>
          <w:szCs w:val="20"/>
        </w:rPr>
        <w:t xml:space="preserve"> </w:t>
      </w:r>
      <w:r w:rsidRPr="00B46391">
        <w:rPr>
          <w:rFonts w:ascii="Helvetica 55 Roman" w:hAnsi="Helvetica 55 Roman" w:cs="Arial"/>
          <w:sz w:val="20"/>
          <w:szCs w:val="20"/>
        </w:rPr>
        <w:t>construit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w:t>
      </w:r>
    </w:p>
    <w:p w14:paraId="70A7C4DC" w14:textId="77777777" w:rsidR="00A033C3" w:rsidRPr="00B46391" w:rsidRDefault="00A033C3" w:rsidP="0084013F">
      <w:pPr>
        <w:rPr>
          <w:rFonts w:ascii="Helvetica 55 Roman" w:hAnsi="Helvetica 55 Roman" w:cs="Arial"/>
          <w:sz w:val="20"/>
          <w:szCs w:val="20"/>
        </w:rPr>
      </w:pPr>
      <w:r w:rsidRPr="00B46391">
        <w:rPr>
          <w:rFonts w:ascii="Helvetica 55 Roman" w:hAnsi="Helvetica 55 Roman" w:cs="Arial"/>
          <w:sz w:val="20"/>
          <w:szCs w:val="20"/>
        </w:rPr>
        <w:t xml:space="preserve"> </w:t>
      </w:r>
    </w:p>
    <w:p w14:paraId="6F382BD2" w14:textId="77777777" w:rsidR="0084013F" w:rsidRPr="00B46391" w:rsidRDefault="0084013F" w:rsidP="0084013F">
      <w:pPr>
        <w:rPr>
          <w:rFonts w:ascii="Helvetica 55 Roman" w:hAnsi="Helvetica 55 Roman" w:cs="Arial"/>
          <w:sz w:val="20"/>
          <w:szCs w:val="20"/>
        </w:rPr>
      </w:pPr>
      <w:r w:rsidRPr="00B46391">
        <w:rPr>
          <w:rFonts w:ascii="Helvetica 55 Roman" w:hAnsi="Helvetica 55 Roman" w:cs="Arial"/>
          <w:sz w:val="20"/>
          <w:szCs w:val="20"/>
        </w:rPr>
        <w:t xml:space="preserve">Le prix de référence de mise en service d’une </w:t>
      </w:r>
      <w:r w:rsidR="002C239D" w:rsidRPr="00B46391">
        <w:rPr>
          <w:rFonts w:ascii="Helvetica 55 Roman" w:hAnsi="Helvetica 55 Roman" w:cs="Arial"/>
          <w:sz w:val="20"/>
          <w:szCs w:val="20"/>
        </w:rPr>
        <w:t>L</w:t>
      </w:r>
      <w:r w:rsidRPr="00B46391">
        <w:rPr>
          <w:rFonts w:ascii="Helvetica 55 Roman" w:hAnsi="Helvetica 55 Roman" w:cs="Arial"/>
          <w:sz w:val="20"/>
          <w:szCs w:val="20"/>
        </w:rPr>
        <w:t xml:space="preserve">igne </w:t>
      </w:r>
      <w:r w:rsidR="002C239D" w:rsidRPr="00B46391">
        <w:rPr>
          <w:rFonts w:ascii="Helvetica 55 Roman" w:hAnsi="Helvetica 55 Roman" w:cs="Arial"/>
          <w:sz w:val="20"/>
          <w:szCs w:val="20"/>
        </w:rPr>
        <w:t xml:space="preserve">FTTH </w:t>
      </w:r>
      <w:r w:rsidRPr="00B46391">
        <w:rPr>
          <w:rFonts w:ascii="Helvetica 55 Roman" w:hAnsi="Helvetica 55 Roman" w:cs="Arial"/>
          <w:sz w:val="20"/>
          <w:szCs w:val="20"/>
        </w:rPr>
        <w:t xml:space="preserve">dont le Câblage Client Final a été construit par un </w:t>
      </w:r>
      <w:r w:rsidR="00030063" w:rsidRPr="00B46391">
        <w:rPr>
          <w:rFonts w:ascii="Helvetica 55 Roman" w:hAnsi="Helvetica 55 Roman" w:cs="Arial"/>
          <w:sz w:val="20"/>
          <w:szCs w:val="20"/>
        </w:rPr>
        <w:t>Opérateur Commercial</w:t>
      </w:r>
      <w:r w:rsidRPr="00B46391">
        <w:rPr>
          <w:rFonts w:ascii="Helvetica 55 Roman" w:hAnsi="Helvetica 55 Roman" w:cs="Arial"/>
          <w:sz w:val="20"/>
          <w:szCs w:val="20"/>
        </w:rPr>
        <w:t xml:space="preserve"> est, pour chaque type de PB, le montant du prix de mise en service d’un Raccordement construit par l’</w:t>
      </w:r>
      <w:r w:rsidR="002C239D" w:rsidRPr="00B46391">
        <w:rPr>
          <w:rFonts w:ascii="Helvetica 55 Roman" w:hAnsi="Helvetica 55 Roman" w:cs="Arial"/>
          <w:sz w:val="20"/>
          <w:szCs w:val="20"/>
        </w:rPr>
        <w:t>Opérateur Commercial</w:t>
      </w:r>
      <w:r w:rsidRPr="00B46391">
        <w:rPr>
          <w:rFonts w:ascii="Helvetica 55 Roman" w:hAnsi="Helvetica 55 Roman" w:cs="Arial"/>
          <w:sz w:val="20"/>
          <w:szCs w:val="20"/>
        </w:rPr>
        <w:t>.</w:t>
      </w:r>
    </w:p>
    <w:p w14:paraId="58F619E3" w14:textId="77777777" w:rsidR="0084013F" w:rsidRDefault="0084013F" w:rsidP="008F2A92">
      <w:pPr>
        <w:rPr>
          <w:rFonts w:ascii="Helvetica 55 Roman" w:hAnsi="Helvetica 55 Roman" w:cs="Arial"/>
          <w:sz w:val="20"/>
          <w:szCs w:val="20"/>
        </w:rPr>
      </w:pPr>
    </w:p>
    <w:p w14:paraId="744C0A61" w14:textId="77777777" w:rsidR="00F9202A" w:rsidRPr="00B46391" w:rsidRDefault="00F9202A" w:rsidP="00295B75">
      <w:pPr>
        <w:pStyle w:val="Titre4"/>
        <w:rPr>
          <w:rFonts w:cs="Arial"/>
        </w:rPr>
      </w:pPr>
      <w:r w:rsidRPr="00B46391">
        <w:rPr>
          <w:rFonts w:cs="Arial"/>
        </w:rPr>
        <w:t xml:space="preserve">Coefficient multiplicateur </w:t>
      </w:r>
    </w:p>
    <w:p w14:paraId="2437212D"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Le coefficient multiplicateur appliqué X années et Y mois (Y&lt;12), </w:t>
      </w:r>
      <w:proofErr w:type="gramStart"/>
      <w:r w:rsidRPr="00B46391">
        <w:rPr>
          <w:rFonts w:ascii="Helvetica 55 Roman" w:hAnsi="Helvetica 55 Roman" w:cs="Arial"/>
          <w:sz w:val="20"/>
          <w:szCs w:val="20"/>
        </w:rPr>
        <w:t>entre  la</w:t>
      </w:r>
      <w:proofErr w:type="gramEnd"/>
      <w:r w:rsidRPr="00B46391">
        <w:rPr>
          <w:rFonts w:ascii="Helvetica 55 Roman" w:hAnsi="Helvetica 55 Roman" w:cs="Arial"/>
          <w:sz w:val="20"/>
          <w:szCs w:val="20"/>
        </w:rPr>
        <w:t xml:space="preserve"> date d’installation du Câblage Client Final et la date de</w:t>
      </w:r>
      <w:r w:rsidR="00D602A3" w:rsidRPr="00B46391">
        <w:rPr>
          <w:rFonts w:ascii="Helvetica 55 Roman" w:hAnsi="Helvetica 55 Roman" w:cs="Arial"/>
          <w:sz w:val="20"/>
          <w:szCs w:val="20"/>
        </w:rPr>
        <w:t xml:space="preserve"> mise à disposition</w:t>
      </w:r>
      <w:r w:rsidRPr="00B46391">
        <w:rPr>
          <w:rFonts w:ascii="Helvetica 55 Roman" w:hAnsi="Helvetica 55 Roman" w:cs="Arial"/>
          <w:sz w:val="20"/>
          <w:szCs w:val="20"/>
        </w:rPr>
        <w:t xml:space="preserve"> de Ligne FTTH par l’Opérateur Commercial preneur, est donné par :</w:t>
      </w:r>
    </w:p>
    <w:p w14:paraId="72009196"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ab/>
      </w:r>
      <w:r w:rsidRPr="00B46391">
        <w:rPr>
          <w:rFonts w:ascii="Helvetica 55 Roman" w:hAnsi="Helvetica 55 Roman" w:cs="Arial"/>
          <w:sz w:val="20"/>
          <w:szCs w:val="20"/>
        </w:rPr>
        <w:tab/>
      </w:r>
      <w:r w:rsidRPr="00B46391">
        <w:rPr>
          <w:rFonts w:ascii="Helvetica 55 Roman" w:hAnsi="Helvetica 55 Roman" w:cs="Arial"/>
          <w:sz w:val="20"/>
          <w:szCs w:val="20"/>
        </w:rPr>
        <w:tab/>
      </w:r>
      <w:r w:rsidRPr="003338EF">
        <w:rPr>
          <w:rFonts w:ascii="Helvetica 55 Roman" w:hAnsi="Helvetica 55 Roman" w:cs="Arial"/>
          <w:sz w:val="20"/>
          <w:szCs w:val="20"/>
        </w:rPr>
        <w:object w:dxaOrig="2980" w:dyaOrig="620" w14:anchorId="64546989">
          <v:shape id="_x0000_i1051" type="#_x0000_t75" style="width:149.25pt;height:30.75pt" o:ole="">
            <v:imagedata r:id="rId59" o:title=""/>
          </v:shape>
          <o:OLEObject Type="Embed" ProgID="Equation.3" ShapeID="_x0000_i1051" DrawAspect="Content" ObjectID="_1739283054" r:id="rId60"/>
        </w:object>
      </w:r>
    </w:p>
    <w:p w14:paraId="1ADE2A52" w14:textId="77777777" w:rsidR="00F9202A" w:rsidRPr="00B46391" w:rsidRDefault="00F9202A" w:rsidP="00F9202A">
      <w:pPr>
        <w:jc w:val="both"/>
        <w:rPr>
          <w:rFonts w:ascii="Helvetica 55 Roman" w:hAnsi="Helvetica 55 Roman" w:cs="Arial"/>
          <w:sz w:val="20"/>
          <w:szCs w:val="20"/>
        </w:rPr>
      </w:pPr>
      <w:proofErr w:type="gramStart"/>
      <w:r w:rsidRPr="00B46391">
        <w:rPr>
          <w:rFonts w:ascii="Helvetica 55 Roman" w:hAnsi="Helvetica 55 Roman" w:cs="Arial"/>
          <w:sz w:val="20"/>
          <w:szCs w:val="20"/>
        </w:rPr>
        <w:t>avec</w:t>
      </w:r>
      <w:proofErr w:type="gramEnd"/>
      <w:r w:rsidRPr="00B46391">
        <w:rPr>
          <w:rFonts w:ascii="Helvetica 55 Roman" w:hAnsi="Helvetica 55 Roman" w:cs="Arial"/>
          <w:sz w:val="20"/>
          <w:szCs w:val="20"/>
        </w:rPr>
        <w:t> :</w:t>
      </w:r>
    </w:p>
    <w:p w14:paraId="580A44F5" w14:textId="77777777" w:rsidR="00F9202A" w:rsidRPr="00B46391" w:rsidRDefault="00F9202A" w:rsidP="00F9202A">
      <w:pPr>
        <w:jc w:val="both"/>
        <w:rPr>
          <w:rFonts w:ascii="Helvetica 55 Roman" w:hAnsi="Helvetica 55 Roman" w:cs="Arial"/>
          <w:sz w:val="20"/>
          <w:szCs w:val="20"/>
        </w:rPr>
      </w:pPr>
    </w:p>
    <w:p w14:paraId="1D045B8C"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 </w:t>
      </w:r>
      <w:r w:rsidRPr="00B46391">
        <w:rPr>
          <w:rFonts w:ascii="Helvetica 55 Roman" w:hAnsi="Helvetica 55 Roman" w:cs="Arial"/>
          <w:sz w:val="20"/>
          <w:szCs w:val="20"/>
        </w:rPr>
        <w:object w:dxaOrig="480" w:dyaOrig="340" w14:anchorId="1561A9FA">
          <v:shape id="_x0000_i1052" type="#_x0000_t75" style="width:24pt;height:17.25pt" o:ole="">
            <v:imagedata r:id="rId27" o:title=""/>
          </v:shape>
          <o:OLEObject Type="Embed" ProgID="Equation.3" ShapeID="_x0000_i1052" DrawAspect="Content" ObjectID="_1739283055" r:id="rId61"/>
        </w:object>
      </w:r>
      <w:r w:rsidRPr="00B46391">
        <w:rPr>
          <w:rFonts w:ascii="Helvetica 55 Roman" w:hAnsi="Helvetica 55 Roman" w:cs="Arial"/>
          <w:sz w:val="20"/>
          <w:szCs w:val="20"/>
        </w:rPr>
        <w:t xml:space="preserve"> </w:t>
      </w:r>
      <w:proofErr w:type="gramStart"/>
      <w:r w:rsidRPr="00B46391">
        <w:rPr>
          <w:rFonts w:ascii="Helvetica 55 Roman" w:hAnsi="Helvetica 55 Roman" w:cs="Arial"/>
          <w:sz w:val="20"/>
          <w:szCs w:val="20"/>
        </w:rPr>
        <w:t>le</w:t>
      </w:r>
      <w:proofErr w:type="gramEnd"/>
      <w:r w:rsidRPr="00B46391">
        <w:rPr>
          <w:rFonts w:ascii="Helvetica 55 Roman" w:hAnsi="Helvetica 55 Roman" w:cs="Arial"/>
          <w:sz w:val="20"/>
          <w:szCs w:val="20"/>
        </w:rPr>
        <w:t xml:space="preserve"> coefficient défini pour  chaque année X, donné par le tableau suivant.</w:t>
      </w:r>
    </w:p>
    <w:p w14:paraId="4B38DCF4" w14:textId="77777777" w:rsidR="00437662" w:rsidRPr="00B46391" w:rsidRDefault="00437662" w:rsidP="00437662">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437662" w:rsidRPr="00B46391" w14:paraId="0F754D3E" w14:textId="77777777" w:rsidTr="00B5527B">
        <w:trPr>
          <w:trHeight w:val="255"/>
        </w:trPr>
        <w:tc>
          <w:tcPr>
            <w:tcW w:w="1720" w:type="dxa"/>
            <w:shd w:val="clear" w:color="auto" w:fill="E7E6E6"/>
            <w:noWrap/>
            <w:vAlign w:val="center"/>
          </w:tcPr>
          <w:p w14:paraId="5F816756" w14:textId="77777777" w:rsidR="00437662" w:rsidRPr="00B46391" w:rsidRDefault="00437662" w:rsidP="00D81E75">
            <w:pPr>
              <w:jc w:val="both"/>
              <w:rPr>
                <w:rFonts w:ascii="Helvetica 55 Roman" w:hAnsi="Helvetica 55 Roman" w:cs="Arial"/>
                <w:sz w:val="20"/>
                <w:szCs w:val="20"/>
              </w:rPr>
            </w:pPr>
            <w:r w:rsidRPr="00B46391">
              <w:rPr>
                <w:rFonts w:ascii="Helvetica 55 Roman" w:hAnsi="Helvetica 55 Roman" w:cs="Arial"/>
                <w:sz w:val="20"/>
                <w:szCs w:val="20"/>
              </w:rPr>
              <w:t>Année X</w:t>
            </w:r>
          </w:p>
        </w:tc>
        <w:tc>
          <w:tcPr>
            <w:tcW w:w="704" w:type="dxa"/>
            <w:shd w:val="clear" w:color="auto" w:fill="auto"/>
            <w:noWrap/>
            <w:vAlign w:val="center"/>
          </w:tcPr>
          <w:p w14:paraId="02664143"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w:t>
            </w:r>
          </w:p>
        </w:tc>
        <w:tc>
          <w:tcPr>
            <w:tcW w:w="758" w:type="dxa"/>
            <w:shd w:val="clear" w:color="auto" w:fill="auto"/>
            <w:noWrap/>
            <w:vAlign w:val="center"/>
          </w:tcPr>
          <w:p w14:paraId="27E253D9"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w:t>
            </w:r>
          </w:p>
        </w:tc>
        <w:tc>
          <w:tcPr>
            <w:tcW w:w="660" w:type="dxa"/>
            <w:shd w:val="clear" w:color="auto" w:fill="auto"/>
            <w:noWrap/>
            <w:vAlign w:val="center"/>
          </w:tcPr>
          <w:p w14:paraId="30B781A1"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2</w:t>
            </w:r>
          </w:p>
        </w:tc>
        <w:tc>
          <w:tcPr>
            <w:tcW w:w="752" w:type="dxa"/>
            <w:shd w:val="clear" w:color="auto" w:fill="auto"/>
            <w:noWrap/>
            <w:vAlign w:val="center"/>
          </w:tcPr>
          <w:p w14:paraId="0AF4C725"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3</w:t>
            </w:r>
          </w:p>
        </w:tc>
        <w:tc>
          <w:tcPr>
            <w:tcW w:w="709" w:type="dxa"/>
            <w:shd w:val="clear" w:color="auto" w:fill="auto"/>
            <w:noWrap/>
            <w:vAlign w:val="center"/>
          </w:tcPr>
          <w:p w14:paraId="6B889F1F"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4</w:t>
            </w:r>
          </w:p>
        </w:tc>
        <w:tc>
          <w:tcPr>
            <w:tcW w:w="709" w:type="dxa"/>
            <w:shd w:val="clear" w:color="auto" w:fill="auto"/>
            <w:noWrap/>
            <w:vAlign w:val="center"/>
          </w:tcPr>
          <w:p w14:paraId="734D4971"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5</w:t>
            </w:r>
          </w:p>
        </w:tc>
        <w:tc>
          <w:tcPr>
            <w:tcW w:w="709" w:type="dxa"/>
            <w:shd w:val="clear" w:color="auto" w:fill="auto"/>
            <w:noWrap/>
            <w:vAlign w:val="center"/>
          </w:tcPr>
          <w:p w14:paraId="77076484"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6</w:t>
            </w:r>
          </w:p>
        </w:tc>
        <w:tc>
          <w:tcPr>
            <w:tcW w:w="708" w:type="dxa"/>
            <w:shd w:val="clear" w:color="auto" w:fill="auto"/>
            <w:noWrap/>
            <w:vAlign w:val="center"/>
          </w:tcPr>
          <w:p w14:paraId="71A80E84"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7</w:t>
            </w:r>
          </w:p>
        </w:tc>
        <w:tc>
          <w:tcPr>
            <w:tcW w:w="709" w:type="dxa"/>
            <w:shd w:val="clear" w:color="auto" w:fill="auto"/>
            <w:noWrap/>
            <w:vAlign w:val="center"/>
          </w:tcPr>
          <w:p w14:paraId="5741D3D0"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8</w:t>
            </w:r>
          </w:p>
        </w:tc>
        <w:tc>
          <w:tcPr>
            <w:tcW w:w="709" w:type="dxa"/>
            <w:shd w:val="clear" w:color="auto" w:fill="auto"/>
            <w:noWrap/>
            <w:vAlign w:val="center"/>
          </w:tcPr>
          <w:p w14:paraId="1367C821"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9</w:t>
            </w:r>
          </w:p>
        </w:tc>
      </w:tr>
      <w:tr w:rsidR="00437662" w:rsidRPr="00B46391" w14:paraId="058AA9DA" w14:textId="77777777" w:rsidTr="00B5527B">
        <w:trPr>
          <w:trHeight w:val="50"/>
        </w:trPr>
        <w:tc>
          <w:tcPr>
            <w:tcW w:w="1720" w:type="dxa"/>
            <w:tcBorders>
              <w:bottom w:val="single" w:sz="4" w:space="0" w:color="auto"/>
            </w:tcBorders>
            <w:shd w:val="clear" w:color="auto" w:fill="E7E6E6"/>
            <w:noWrap/>
            <w:vAlign w:val="center"/>
          </w:tcPr>
          <w:p w14:paraId="2221004B" w14:textId="77777777" w:rsidR="00437662" w:rsidRPr="00B46391" w:rsidRDefault="00437662" w:rsidP="00437662">
            <w:pPr>
              <w:jc w:val="both"/>
              <w:rPr>
                <w:rFonts w:ascii="Helvetica 55 Roman" w:hAnsi="Helvetica 55 Roman" w:cs="Arial"/>
                <w:sz w:val="20"/>
                <w:szCs w:val="20"/>
              </w:rPr>
            </w:pPr>
            <w:r w:rsidRPr="00B46391">
              <w:rPr>
                <w:rFonts w:ascii="Helvetica 55 Roman" w:hAnsi="Helvetica 55 Roman" w:cs="Arial"/>
                <w:sz w:val="20"/>
                <w:szCs w:val="20"/>
              </w:rPr>
              <w:object w:dxaOrig="480" w:dyaOrig="340" w14:anchorId="5EC2A34D">
                <v:shape id="_x0000_i1053" type="#_x0000_t75" style="width:24pt;height:17.25pt" o:ole="">
                  <v:imagedata r:id="rId27" o:title=""/>
                </v:shape>
                <o:OLEObject Type="Embed" ProgID="Equation.3" ShapeID="_x0000_i1053" DrawAspect="Content" ObjectID="_1739283056" r:id="rId62"/>
              </w:object>
            </w:r>
          </w:p>
        </w:tc>
        <w:tc>
          <w:tcPr>
            <w:tcW w:w="704" w:type="dxa"/>
            <w:tcBorders>
              <w:bottom w:val="single" w:sz="4" w:space="0" w:color="auto"/>
            </w:tcBorders>
            <w:shd w:val="clear" w:color="auto" w:fill="auto"/>
            <w:noWrap/>
            <w:vAlign w:val="center"/>
          </w:tcPr>
          <w:p w14:paraId="6714FCA2"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1,09</w:t>
            </w:r>
          </w:p>
        </w:tc>
        <w:tc>
          <w:tcPr>
            <w:tcW w:w="758" w:type="dxa"/>
            <w:tcBorders>
              <w:bottom w:val="single" w:sz="4" w:space="0" w:color="auto"/>
            </w:tcBorders>
            <w:shd w:val="clear" w:color="auto" w:fill="auto"/>
            <w:noWrap/>
            <w:vAlign w:val="center"/>
          </w:tcPr>
          <w:p w14:paraId="2B2CC651"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1,04</w:t>
            </w:r>
          </w:p>
        </w:tc>
        <w:tc>
          <w:tcPr>
            <w:tcW w:w="660" w:type="dxa"/>
            <w:tcBorders>
              <w:bottom w:val="single" w:sz="4" w:space="0" w:color="auto"/>
            </w:tcBorders>
            <w:shd w:val="clear" w:color="auto" w:fill="auto"/>
            <w:noWrap/>
            <w:vAlign w:val="center"/>
          </w:tcPr>
          <w:p w14:paraId="6FC0E7BE"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0,98</w:t>
            </w:r>
          </w:p>
        </w:tc>
        <w:tc>
          <w:tcPr>
            <w:tcW w:w="752" w:type="dxa"/>
            <w:tcBorders>
              <w:bottom w:val="single" w:sz="4" w:space="0" w:color="auto"/>
            </w:tcBorders>
            <w:shd w:val="clear" w:color="auto" w:fill="auto"/>
            <w:noWrap/>
            <w:vAlign w:val="center"/>
          </w:tcPr>
          <w:p w14:paraId="56874774"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0,93</w:t>
            </w:r>
          </w:p>
        </w:tc>
        <w:tc>
          <w:tcPr>
            <w:tcW w:w="709" w:type="dxa"/>
            <w:tcBorders>
              <w:bottom w:val="single" w:sz="4" w:space="0" w:color="auto"/>
            </w:tcBorders>
            <w:shd w:val="clear" w:color="auto" w:fill="auto"/>
            <w:noWrap/>
            <w:vAlign w:val="center"/>
          </w:tcPr>
          <w:p w14:paraId="1ECD087B"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0,87</w:t>
            </w:r>
          </w:p>
        </w:tc>
        <w:tc>
          <w:tcPr>
            <w:tcW w:w="709" w:type="dxa"/>
            <w:tcBorders>
              <w:bottom w:val="single" w:sz="4" w:space="0" w:color="auto"/>
            </w:tcBorders>
            <w:shd w:val="clear" w:color="auto" w:fill="auto"/>
            <w:noWrap/>
            <w:vAlign w:val="center"/>
          </w:tcPr>
          <w:p w14:paraId="3ACB1A45"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0,82</w:t>
            </w:r>
          </w:p>
        </w:tc>
        <w:tc>
          <w:tcPr>
            <w:tcW w:w="709" w:type="dxa"/>
            <w:tcBorders>
              <w:bottom w:val="single" w:sz="4" w:space="0" w:color="auto"/>
            </w:tcBorders>
            <w:shd w:val="clear" w:color="auto" w:fill="auto"/>
            <w:noWrap/>
            <w:vAlign w:val="center"/>
          </w:tcPr>
          <w:p w14:paraId="1CBB9CC4"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0,76</w:t>
            </w:r>
          </w:p>
        </w:tc>
        <w:tc>
          <w:tcPr>
            <w:tcW w:w="708" w:type="dxa"/>
            <w:tcBorders>
              <w:bottom w:val="single" w:sz="4" w:space="0" w:color="auto"/>
            </w:tcBorders>
            <w:shd w:val="clear" w:color="auto" w:fill="auto"/>
            <w:noWrap/>
            <w:vAlign w:val="center"/>
          </w:tcPr>
          <w:p w14:paraId="6479BA8E"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0,71</w:t>
            </w:r>
          </w:p>
        </w:tc>
        <w:tc>
          <w:tcPr>
            <w:tcW w:w="709" w:type="dxa"/>
            <w:tcBorders>
              <w:bottom w:val="single" w:sz="4" w:space="0" w:color="auto"/>
            </w:tcBorders>
            <w:shd w:val="clear" w:color="auto" w:fill="auto"/>
            <w:noWrap/>
            <w:vAlign w:val="center"/>
          </w:tcPr>
          <w:p w14:paraId="2CF6D1FF"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0,65</w:t>
            </w:r>
          </w:p>
        </w:tc>
        <w:tc>
          <w:tcPr>
            <w:tcW w:w="709" w:type="dxa"/>
            <w:tcBorders>
              <w:bottom w:val="single" w:sz="4" w:space="0" w:color="auto"/>
            </w:tcBorders>
            <w:shd w:val="clear" w:color="auto" w:fill="auto"/>
            <w:noWrap/>
            <w:vAlign w:val="center"/>
          </w:tcPr>
          <w:p w14:paraId="13E2F982"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0,60</w:t>
            </w:r>
          </w:p>
        </w:tc>
      </w:tr>
      <w:tr w:rsidR="00437662" w:rsidRPr="00B46391" w14:paraId="1B36F268" w14:textId="77777777" w:rsidTr="00B5527B">
        <w:trPr>
          <w:trHeight w:val="255"/>
        </w:trPr>
        <w:tc>
          <w:tcPr>
            <w:tcW w:w="1720" w:type="dxa"/>
            <w:tcBorders>
              <w:left w:val="nil"/>
              <w:right w:val="nil"/>
            </w:tcBorders>
            <w:shd w:val="clear" w:color="auto" w:fill="auto"/>
            <w:noWrap/>
            <w:vAlign w:val="center"/>
          </w:tcPr>
          <w:p w14:paraId="33A2B775" w14:textId="77777777" w:rsidR="00437662" w:rsidRPr="00B46391" w:rsidRDefault="00437662" w:rsidP="00D81E75">
            <w:pPr>
              <w:jc w:val="both"/>
              <w:rPr>
                <w:rFonts w:ascii="Helvetica 55 Roman" w:hAnsi="Helvetica 55 Roman" w:cs="Arial"/>
                <w:sz w:val="20"/>
                <w:szCs w:val="20"/>
              </w:rPr>
            </w:pPr>
          </w:p>
        </w:tc>
        <w:tc>
          <w:tcPr>
            <w:tcW w:w="704" w:type="dxa"/>
            <w:tcBorders>
              <w:left w:val="nil"/>
              <w:right w:val="nil"/>
            </w:tcBorders>
            <w:shd w:val="clear" w:color="auto" w:fill="auto"/>
            <w:noWrap/>
            <w:vAlign w:val="center"/>
          </w:tcPr>
          <w:p w14:paraId="0464E43E" w14:textId="77777777" w:rsidR="00437662" w:rsidRPr="00B46391" w:rsidRDefault="00437662" w:rsidP="00B5527B">
            <w:pPr>
              <w:jc w:val="center"/>
              <w:rPr>
                <w:rFonts w:ascii="Helvetica 55 Roman" w:hAnsi="Helvetica 55 Roman" w:cs="Arial"/>
                <w:sz w:val="20"/>
                <w:szCs w:val="20"/>
              </w:rPr>
            </w:pPr>
          </w:p>
        </w:tc>
        <w:tc>
          <w:tcPr>
            <w:tcW w:w="758" w:type="dxa"/>
            <w:tcBorders>
              <w:left w:val="nil"/>
              <w:right w:val="nil"/>
            </w:tcBorders>
            <w:shd w:val="clear" w:color="auto" w:fill="auto"/>
            <w:noWrap/>
            <w:vAlign w:val="center"/>
          </w:tcPr>
          <w:p w14:paraId="2D94BEBE" w14:textId="77777777" w:rsidR="00437662" w:rsidRPr="00B46391" w:rsidRDefault="00437662" w:rsidP="00B5527B">
            <w:pPr>
              <w:jc w:val="center"/>
              <w:rPr>
                <w:rFonts w:ascii="Helvetica 55 Roman" w:hAnsi="Helvetica 55 Roman" w:cs="Arial"/>
                <w:sz w:val="20"/>
                <w:szCs w:val="20"/>
              </w:rPr>
            </w:pPr>
          </w:p>
        </w:tc>
        <w:tc>
          <w:tcPr>
            <w:tcW w:w="660" w:type="dxa"/>
            <w:tcBorders>
              <w:left w:val="nil"/>
              <w:right w:val="nil"/>
            </w:tcBorders>
            <w:shd w:val="clear" w:color="auto" w:fill="auto"/>
            <w:noWrap/>
            <w:vAlign w:val="center"/>
          </w:tcPr>
          <w:p w14:paraId="3E665CE9" w14:textId="77777777" w:rsidR="00437662" w:rsidRPr="00B46391" w:rsidRDefault="00437662" w:rsidP="00B5527B">
            <w:pPr>
              <w:jc w:val="center"/>
              <w:rPr>
                <w:rFonts w:ascii="Helvetica 55 Roman" w:hAnsi="Helvetica 55 Roman" w:cs="Arial"/>
                <w:sz w:val="20"/>
                <w:szCs w:val="20"/>
              </w:rPr>
            </w:pPr>
          </w:p>
        </w:tc>
        <w:tc>
          <w:tcPr>
            <w:tcW w:w="752" w:type="dxa"/>
            <w:tcBorders>
              <w:left w:val="nil"/>
              <w:right w:val="nil"/>
            </w:tcBorders>
            <w:shd w:val="clear" w:color="auto" w:fill="auto"/>
            <w:noWrap/>
            <w:vAlign w:val="center"/>
          </w:tcPr>
          <w:p w14:paraId="780720F8" w14:textId="77777777" w:rsidR="00437662" w:rsidRPr="00B46391"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4488D17D" w14:textId="77777777" w:rsidR="00437662" w:rsidRPr="00B46391"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4FD98AF1" w14:textId="77777777" w:rsidR="00437662" w:rsidRPr="00B46391"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67B413EB" w14:textId="77777777" w:rsidR="00437662" w:rsidRPr="00B46391" w:rsidRDefault="00437662" w:rsidP="00B5527B">
            <w:pPr>
              <w:jc w:val="center"/>
              <w:rPr>
                <w:rFonts w:ascii="Helvetica 55 Roman" w:hAnsi="Helvetica 55 Roman" w:cs="Arial"/>
                <w:sz w:val="20"/>
                <w:szCs w:val="20"/>
              </w:rPr>
            </w:pPr>
          </w:p>
        </w:tc>
        <w:tc>
          <w:tcPr>
            <w:tcW w:w="708" w:type="dxa"/>
            <w:tcBorders>
              <w:left w:val="nil"/>
              <w:right w:val="nil"/>
            </w:tcBorders>
            <w:shd w:val="clear" w:color="auto" w:fill="auto"/>
            <w:noWrap/>
            <w:vAlign w:val="center"/>
          </w:tcPr>
          <w:p w14:paraId="026D0C72" w14:textId="77777777" w:rsidR="00437662" w:rsidRPr="00B46391"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2C831E5F" w14:textId="77777777" w:rsidR="00437662" w:rsidRPr="00B46391"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3D30FBC1" w14:textId="77777777" w:rsidR="00437662" w:rsidRPr="00B46391" w:rsidRDefault="00437662" w:rsidP="00B5527B">
            <w:pPr>
              <w:jc w:val="center"/>
              <w:rPr>
                <w:rFonts w:ascii="Helvetica 55 Roman" w:hAnsi="Helvetica 55 Roman" w:cs="Arial"/>
                <w:sz w:val="20"/>
                <w:szCs w:val="20"/>
              </w:rPr>
            </w:pPr>
          </w:p>
        </w:tc>
      </w:tr>
      <w:tr w:rsidR="00437662" w:rsidRPr="00B46391" w14:paraId="729CAE31" w14:textId="77777777" w:rsidTr="00B5527B">
        <w:trPr>
          <w:trHeight w:val="255"/>
        </w:trPr>
        <w:tc>
          <w:tcPr>
            <w:tcW w:w="1720" w:type="dxa"/>
            <w:shd w:val="clear" w:color="auto" w:fill="E7E6E6"/>
            <w:noWrap/>
            <w:vAlign w:val="center"/>
          </w:tcPr>
          <w:p w14:paraId="25FE4AB6" w14:textId="77777777" w:rsidR="00437662" w:rsidRPr="00B46391" w:rsidRDefault="00437662" w:rsidP="00D81E75">
            <w:pPr>
              <w:jc w:val="both"/>
              <w:rPr>
                <w:rFonts w:ascii="Helvetica 55 Roman" w:hAnsi="Helvetica 55 Roman" w:cs="Arial"/>
                <w:sz w:val="20"/>
                <w:szCs w:val="20"/>
              </w:rPr>
            </w:pPr>
            <w:r w:rsidRPr="00B46391">
              <w:rPr>
                <w:rFonts w:ascii="Helvetica 55 Roman" w:hAnsi="Helvetica 55 Roman" w:cs="Arial"/>
                <w:sz w:val="20"/>
                <w:szCs w:val="20"/>
              </w:rPr>
              <w:t>Année X</w:t>
            </w:r>
          </w:p>
        </w:tc>
        <w:tc>
          <w:tcPr>
            <w:tcW w:w="704" w:type="dxa"/>
            <w:shd w:val="clear" w:color="auto" w:fill="auto"/>
            <w:noWrap/>
            <w:vAlign w:val="center"/>
          </w:tcPr>
          <w:p w14:paraId="2784F42C"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10</w:t>
            </w:r>
          </w:p>
        </w:tc>
        <w:tc>
          <w:tcPr>
            <w:tcW w:w="758" w:type="dxa"/>
            <w:shd w:val="clear" w:color="auto" w:fill="auto"/>
            <w:noWrap/>
            <w:vAlign w:val="center"/>
          </w:tcPr>
          <w:p w14:paraId="3297FD79"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11</w:t>
            </w:r>
          </w:p>
        </w:tc>
        <w:tc>
          <w:tcPr>
            <w:tcW w:w="660" w:type="dxa"/>
            <w:shd w:val="clear" w:color="auto" w:fill="auto"/>
            <w:noWrap/>
            <w:vAlign w:val="center"/>
          </w:tcPr>
          <w:p w14:paraId="0BE3DB5C"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12</w:t>
            </w:r>
          </w:p>
        </w:tc>
        <w:tc>
          <w:tcPr>
            <w:tcW w:w="752" w:type="dxa"/>
            <w:shd w:val="clear" w:color="auto" w:fill="auto"/>
            <w:noWrap/>
            <w:vAlign w:val="center"/>
          </w:tcPr>
          <w:p w14:paraId="3F630814"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13</w:t>
            </w:r>
          </w:p>
        </w:tc>
        <w:tc>
          <w:tcPr>
            <w:tcW w:w="709" w:type="dxa"/>
            <w:shd w:val="clear" w:color="auto" w:fill="auto"/>
            <w:noWrap/>
            <w:vAlign w:val="center"/>
          </w:tcPr>
          <w:p w14:paraId="5539AED2"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14</w:t>
            </w:r>
          </w:p>
        </w:tc>
        <w:tc>
          <w:tcPr>
            <w:tcW w:w="709" w:type="dxa"/>
            <w:shd w:val="clear" w:color="auto" w:fill="auto"/>
            <w:noWrap/>
            <w:vAlign w:val="center"/>
          </w:tcPr>
          <w:p w14:paraId="20F49A0A"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15</w:t>
            </w:r>
          </w:p>
        </w:tc>
        <w:tc>
          <w:tcPr>
            <w:tcW w:w="709" w:type="dxa"/>
            <w:shd w:val="clear" w:color="auto" w:fill="auto"/>
            <w:noWrap/>
            <w:vAlign w:val="center"/>
          </w:tcPr>
          <w:p w14:paraId="62C62CC0"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16</w:t>
            </w:r>
          </w:p>
        </w:tc>
        <w:tc>
          <w:tcPr>
            <w:tcW w:w="708" w:type="dxa"/>
            <w:shd w:val="clear" w:color="auto" w:fill="auto"/>
            <w:noWrap/>
            <w:vAlign w:val="center"/>
          </w:tcPr>
          <w:p w14:paraId="67AFA7A6"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17</w:t>
            </w:r>
          </w:p>
        </w:tc>
        <w:tc>
          <w:tcPr>
            <w:tcW w:w="709" w:type="dxa"/>
            <w:shd w:val="clear" w:color="auto" w:fill="auto"/>
            <w:noWrap/>
            <w:vAlign w:val="center"/>
          </w:tcPr>
          <w:p w14:paraId="58BF8CB4"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18</w:t>
            </w:r>
          </w:p>
        </w:tc>
        <w:tc>
          <w:tcPr>
            <w:tcW w:w="709" w:type="dxa"/>
            <w:shd w:val="clear" w:color="auto" w:fill="auto"/>
            <w:noWrap/>
            <w:vAlign w:val="center"/>
          </w:tcPr>
          <w:p w14:paraId="4785C9D4"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19</w:t>
            </w:r>
          </w:p>
        </w:tc>
      </w:tr>
      <w:tr w:rsidR="00437662" w:rsidRPr="00B46391" w14:paraId="661FBEE1" w14:textId="77777777" w:rsidTr="00B5527B">
        <w:trPr>
          <w:trHeight w:val="255"/>
        </w:trPr>
        <w:tc>
          <w:tcPr>
            <w:tcW w:w="1720" w:type="dxa"/>
            <w:shd w:val="clear" w:color="auto" w:fill="E7E6E6"/>
            <w:noWrap/>
            <w:vAlign w:val="center"/>
          </w:tcPr>
          <w:p w14:paraId="7FD38861" w14:textId="77777777" w:rsidR="00437662" w:rsidRPr="00B46391" w:rsidRDefault="00437662" w:rsidP="00437662">
            <w:pPr>
              <w:jc w:val="both"/>
              <w:rPr>
                <w:rFonts w:ascii="Helvetica 55 Roman" w:hAnsi="Helvetica 55 Roman" w:cs="Arial"/>
                <w:sz w:val="20"/>
                <w:szCs w:val="20"/>
              </w:rPr>
            </w:pPr>
            <w:r w:rsidRPr="00B46391">
              <w:rPr>
                <w:rFonts w:ascii="Helvetica 55 Roman" w:hAnsi="Helvetica 55 Roman" w:cs="Arial"/>
                <w:sz w:val="20"/>
                <w:szCs w:val="20"/>
              </w:rPr>
              <w:object w:dxaOrig="480" w:dyaOrig="340" w14:anchorId="6BFFA5C0">
                <v:shape id="_x0000_i1054" type="#_x0000_t75" style="width:24pt;height:17.25pt" o:ole="">
                  <v:imagedata r:id="rId27" o:title=""/>
                </v:shape>
                <o:OLEObject Type="Embed" ProgID="Equation.3" ShapeID="_x0000_i1054" DrawAspect="Content" ObjectID="_1739283057" r:id="rId63"/>
              </w:object>
            </w:r>
          </w:p>
        </w:tc>
        <w:tc>
          <w:tcPr>
            <w:tcW w:w="704" w:type="dxa"/>
            <w:shd w:val="clear" w:color="auto" w:fill="auto"/>
            <w:noWrap/>
            <w:vAlign w:val="center"/>
          </w:tcPr>
          <w:p w14:paraId="7123F7BB"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0,55</w:t>
            </w:r>
          </w:p>
        </w:tc>
        <w:tc>
          <w:tcPr>
            <w:tcW w:w="758" w:type="dxa"/>
            <w:shd w:val="clear" w:color="auto" w:fill="auto"/>
            <w:noWrap/>
            <w:vAlign w:val="center"/>
          </w:tcPr>
          <w:p w14:paraId="0BE3C2F0"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0,49</w:t>
            </w:r>
          </w:p>
        </w:tc>
        <w:tc>
          <w:tcPr>
            <w:tcW w:w="660" w:type="dxa"/>
            <w:shd w:val="clear" w:color="auto" w:fill="auto"/>
            <w:noWrap/>
            <w:vAlign w:val="center"/>
          </w:tcPr>
          <w:p w14:paraId="3BBA2A5C"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0,44</w:t>
            </w:r>
          </w:p>
        </w:tc>
        <w:tc>
          <w:tcPr>
            <w:tcW w:w="752" w:type="dxa"/>
            <w:shd w:val="clear" w:color="auto" w:fill="auto"/>
            <w:noWrap/>
            <w:vAlign w:val="center"/>
          </w:tcPr>
          <w:p w14:paraId="6FF7D599"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0,38</w:t>
            </w:r>
          </w:p>
        </w:tc>
        <w:tc>
          <w:tcPr>
            <w:tcW w:w="709" w:type="dxa"/>
            <w:shd w:val="clear" w:color="auto" w:fill="auto"/>
            <w:noWrap/>
            <w:vAlign w:val="center"/>
          </w:tcPr>
          <w:p w14:paraId="11CA480B"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0,33</w:t>
            </w:r>
          </w:p>
        </w:tc>
        <w:tc>
          <w:tcPr>
            <w:tcW w:w="709" w:type="dxa"/>
            <w:shd w:val="clear" w:color="auto" w:fill="auto"/>
            <w:noWrap/>
            <w:vAlign w:val="center"/>
          </w:tcPr>
          <w:p w14:paraId="183A9269"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0,27</w:t>
            </w:r>
          </w:p>
        </w:tc>
        <w:tc>
          <w:tcPr>
            <w:tcW w:w="709" w:type="dxa"/>
            <w:shd w:val="clear" w:color="auto" w:fill="auto"/>
            <w:noWrap/>
            <w:vAlign w:val="center"/>
          </w:tcPr>
          <w:p w14:paraId="1A0F7367"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0,22</w:t>
            </w:r>
          </w:p>
        </w:tc>
        <w:tc>
          <w:tcPr>
            <w:tcW w:w="708" w:type="dxa"/>
            <w:shd w:val="clear" w:color="auto" w:fill="auto"/>
            <w:noWrap/>
            <w:vAlign w:val="center"/>
          </w:tcPr>
          <w:p w14:paraId="5DCB052B"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0,16</w:t>
            </w:r>
          </w:p>
        </w:tc>
        <w:tc>
          <w:tcPr>
            <w:tcW w:w="709" w:type="dxa"/>
            <w:shd w:val="clear" w:color="auto" w:fill="auto"/>
            <w:noWrap/>
            <w:vAlign w:val="center"/>
          </w:tcPr>
          <w:p w14:paraId="509218CA"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0,11</w:t>
            </w:r>
          </w:p>
        </w:tc>
        <w:tc>
          <w:tcPr>
            <w:tcW w:w="709" w:type="dxa"/>
            <w:shd w:val="clear" w:color="auto" w:fill="auto"/>
            <w:noWrap/>
            <w:vAlign w:val="center"/>
          </w:tcPr>
          <w:p w14:paraId="0FCDD2E1"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0,05</w:t>
            </w:r>
          </w:p>
        </w:tc>
      </w:tr>
    </w:tbl>
    <w:p w14:paraId="6AEA9FF8" w14:textId="77777777" w:rsidR="00437662" w:rsidRPr="00B46391" w:rsidRDefault="00437662" w:rsidP="00437662">
      <w:pPr>
        <w:jc w:val="both"/>
        <w:rPr>
          <w:rFonts w:ascii="Helvetica 55 Roman" w:hAnsi="Helvetica 55 Roman" w:cs="Arial"/>
          <w:sz w:val="20"/>
          <w:szCs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D74EDC" w:rsidRPr="00B46391" w14:paraId="0392A7F2" w14:textId="77777777" w:rsidTr="00B5527B">
        <w:trPr>
          <w:trHeight w:val="255"/>
        </w:trPr>
        <w:tc>
          <w:tcPr>
            <w:tcW w:w="1681" w:type="dxa"/>
            <w:shd w:val="clear" w:color="auto" w:fill="E7E6E6"/>
            <w:noWrap/>
            <w:vAlign w:val="center"/>
          </w:tcPr>
          <w:p w14:paraId="4607CBF4" w14:textId="77777777" w:rsidR="00437662" w:rsidRPr="00B46391" w:rsidRDefault="00437662" w:rsidP="00D81E75">
            <w:pPr>
              <w:jc w:val="both"/>
              <w:rPr>
                <w:rFonts w:ascii="Helvetica 55 Roman" w:hAnsi="Helvetica 55 Roman" w:cs="Arial"/>
                <w:sz w:val="20"/>
                <w:szCs w:val="20"/>
              </w:rPr>
            </w:pPr>
            <w:r w:rsidRPr="00B46391">
              <w:rPr>
                <w:rFonts w:ascii="Helvetica 55 Roman" w:hAnsi="Helvetica 55 Roman" w:cs="Arial"/>
                <w:sz w:val="20"/>
                <w:szCs w:val="20"/>
              </w:rPr>
              <w:t>Année X</w:t>
            </w:r>
          </w:p>
        </w:tc>
        <w:tc>
          <w:tcPr>
            <w:tcW w:w="743" w:type="dxa"/>
            <w:shd w:val="clear" w:color="auto" w:fill="auto"/>
            <w:noWrap/>
            <w:vAlign w:val="center"/>
          </w:tcPr>
          <w:p w14:paraId="342827FB"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≥20</w:t>
            </w:r>
          </w:p>
        </w:tc>
      </w:tr>
      <w:tr w:rsidR="00D74EDC" w:rsidRPr="00B46391" w14:paraId="4E1DD5BC" w14:textId="77777777" w:rsidTr="00B5527B">
        <w:trPr>
          <w:trHeight w:val="255"/>
        </w:trPr>
        <w:tc>
          <w:tcPr>
            <w:tcW w:w="1681" w:type="dxa"/>
            <w:shd w:val="clear" w:color="auto" w:fill="E7E6E6"/>
            <w:noWrap/>
            <w:vAlign w:val="center"/>
          </w:tcPr>
          <w:p w14:paraId="2C41A7A3" w14:textId="77777777" w:rsidR="00437662" w:rsidRPr="00B46391" w:rsidRDefault="00437662" w:rsidP="00D81E75">
            <w:pPr>
              <w:jc w:val="both"/>
              <w:rPr>
                <w:rFonts w:ascii="Helvetica 55 Roman" w:hAnsi="Helvetica 55 Roman" w:cs="Arial"/>
                <w:sz w:val="20"/>
                <w:szCs w:val="20"/>
              </w:rPr>
            </w:pPr>
            <w:r w:rsidRPr="00B46391">
              <w:rPr>
                <w:rFonts w:ascii="Helvetica 55 Roman" w:hAnsi="Helvetica 55 Roman" w:cs="Arial"/>
                <w:sz w:val="20"/>
                <w:szCs w:val="20"/>
              </w:rPr>
              <w:object w:dxaOrig="480" w:dyaOrig="340" w14:anchorId="49869C5A">
                <v:shape id="_x0000_i1055" type="#_x0000_t75" style="width:24pt;height:17.25pt" o:ole="">
                  <v:imagedata r:id="rId27" o:title=""/>
                </v:shape>
                <o:OLEObject Type="Embed" ProgID="Equation.3" ShapeID="_x0000_i1055" DrawAspect="Content" ObjectID="_1739283058" r:id="rId64"/>
              </w:object>
            </w:r>
          </w:p>
        </w:tc>
        <w:tc>
          <w:tcPr>
            <w:tcW w:w="743" w:type="dxa"/>
            <w:shd w:val="clear" w:color="auto" w:fill="auto"/>
            <w:noWrap/>
            <w:vAlign w:val="center"/>
          </w:tcPr>
          <w:p w14:paraId="6DC8DEF2" w14:textId="77777777" w:rsidR="00437662" w:rsidRPr="00B46391" w:rsidRDefault="00437662" w:rsidP="00B5527B">
            <w:pPr>
              <w:jc w:val="center"/>
              <w:rPr>
                <w:rFonts w:ascii="Helvetica 55 Roman" w:hAnsi="Helvetica 55 Roman" w:cs="Arial"/>
                <w:sz w:val="20"/>
                <w:szCs w:val="20"/>
              </w:rPr>
            </w:pPr>
            <w:r w:rsidRPr="00B46391">
              <w:rPr>
                <w:rFonts w:ascii="Helvetica 55 Roman" w:hAnsi="Helvetica 55 Roman" w:cs="Arial"/>
                <w:sz w:val="20"/>
                <w:szCs w:val="20"/>
              </w:rPr>
              <w:t>0</w:t>
            </w:r>
          </w:p>
        </w:tc>
      </w:tr>
    </w:tbl>
    <w:p w14:paraId="699D75D2" w14:textId="77777777" w:rsidR="00437662" w:rsidRPr="00B46391" w:rsidRDefault="00437662" w:rsidP="00437662">
      <w:pPr>
        <w:jc w:val="both"/>
        <w:rPr>
          <w:rFonts w:ascii="Helvetica 55 Roman" w:hAnsi="Helvetica 55 Roman" w:cs="Arial"/>
          <w:sz w:val="20"/>
        </w:rPr>
      </w:pPr>
    </w:p>
    <w:p w14:paraId="58BDE20A" w14:textId="77777777" w:rsidR="00F9202A" w:rsidRPr="00B46391" w:rsidRDefault="00F9202A" w:rsidP="002F4BEF">
      <w:pPr>
        <w:pStyle w:val="Titre3"/>
      </w:pPr>
      <w:bookmarkStart w:id="52" w:name="_Ref440556474"/>
      <w:bookmarkStart w:id="53" w:name="_Ref440556545"/>
      <w:bookmarkStart w:id="54" w:name="_Ref440556615"/>
      <w:bookmarkStart w:id="55" w:name="_Toc128669926"/>
      <w:r w:rsidRPr="00B46391">
        <w:t>Restitution de</w:t>
      </w:r>
      <w:r w:rsidR="00BE7C0E" w:rsidRPr="00B46391">
        <w:t xml:space="preserve"> la Contribution aux Frais de</w:t>
      </w:r>
      <w:r w:rsidRPr="00B46391">
        <w:t xml:space="preserve"> mise en service d</w:t>
      </w:r>
      <w:r w:rsidR="001B049A" w:rsidRPr="00B46391">
        <w:t>u CCF</w:t>
      </w:r>
      <w:bookmarkEnd w:id="52"/>
      <w:bookmarkEnd w:id="53"/>
      <w:bookmarkEnd w:id="54"/>
      <w:bookmarkEnd w:id="55"/>
      <w:r w:rsidRPr="00B46391">
        <w:t> </w:t>
      </w:r>
    </w:p>
    <w:p w14:paraId="0B19FF08"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 xml:space="preserve">La restitution (R) </w:t>
      </w:r>
      <w:r w:rsidR="0081392D" w:rsidRPr="00B46391">
        <w:rPr>
          <w:rFonts w:ascii="Helvetica 55 Roman" w:hAnsi="Helvetica 55 Roman" w:cs="Arial"/>
          <w:sz w:val="20"/>
          <w:szCs w:val="20"/>
        </w:rPr>
        <w:t xml:space="preserve">de la Contribution aux Frais </w:t>
      </w:r>
      <w:r w:rsidRPr="00B46391">
        <w:rPr>
          <w:rFonts w:ascii="Helvetica 55 Roman" w:hAnsi="Helvetica 55 Roman" w:cs="Arial"/>
          <w:sz w:val="20"/>
          <w:szCs w:val="20"/>
        </w:rPr>
        <w:t>en service d</w:t>
      </w:r>
      <w:r w:rsidR="001B049A" w:rsidRPr="00B46391">
        <w:rPr>
          <w:rFonts w:ascii="Helvetica 55 Roman" w:hAnsi="Helvetica 55 Roman" w:cs="Arial"/>
          <w:sz w:val="20"/>
          <w:szCs w:val="20"/>
        </w:rPr>
        <w:t>u CCF</w:t>
      </w:r>
      <w:r w:rsidRPr="00B46391">
        <w:rPr>
          <w:rFonts w:ascii="Helvetica 55 Roman" w:hAnsi="Helvetica 55 Roman" w:cs="Arial"/>
          <w:sz w:val="20"/>
          <w:szCs w:val="20"/>
        </w:rPr>
        <w:t xml:space="preserve"> octroyée au dernier </w:t>
      </w:r>
      <w:r w:rsidR="0050583A" w:rsidRPr="00B46391">
        <w:rPr>
          <w:rFonts w:ascii="Helvetica 55 Roman" w:hAnsi="Helvetica 55 Roman" w:cs="Arial"/>
          <w:sz w:val="20"/>
          <w:szCs w:val="20"/>
        </w:rPr>
        <w:t>o</w:t>
      </w:r>
      <w:r w:rsidRPr="00B46391">
        <w:rPr>
          <w:rFonts w:ascii="Helvetica 55 Roman" w:hAnsi="Helvetica 55 Roman" w:cs="Arial"/>
          <w:sz w:val="20"/>
          <w:szCs w:val="20"/>
        </w:rPr>
        <w:t>pérateur ayant utilisé l</w:t>
      </w:r>
      <w:r w:rsidR="001B049A" w:rsidRPr="00B46391">
        <w:rPr>
          <w:rFonts w:ascii="Helvetica 55 Roman" w:hAnsi="Helvetica 55 Roman" w:cs="Arial"/>
          <w:sz w:val="20"/>
          <w:szCs w:val="20"/>
        </w:rPr>
        <w:t xml:space="preserve">e CCF </w:t>
      </w:r>
      <w:r w:rsidRPr="00B46391">
        <w:rPr>
          <w:rFonts w:ascii="Helvetica 55 Roman" w:hAnsi="Helvetica 55 Roman" w:cs="Arial"/>
          <w:sz w:val="20"/>
          <w:szCs w:val="20"/>
        </w:rPr>
        <w:t>lors d’une nouvelle commande de la Ligne FTTH est égale à :</w:t>
      </w:r>
    </w:p>
    <w:p w14:paraId="7F597B97" w14:textId="77777777" w:rsidR="00F9202A" w:rsidRPr="00B46391" w:rsidRDefault="00F9202A" w:rsidP="00F9202A">
      <w:pPr>
        <w:ind w:left="708"/>
        <w:jc w:val="both"/>
        <w:rPr>
          <w:rFonts w:ascii="Helvetica 55 Roman" w:hAnsi="Helvetica 55 Roman" w:cs="Arial"/>
          <w:sz w:val="20"/>
          <w:szCs w:val="20"/>
        </w:rPr>
      </w:pPr>
      <w:r w:rsidRPr="00B46391">
        <w:rPr>
          <w:rFonts w:ascii="Helvetica 55 Roman" w:hAnsi="Helvetica 55 Roman" w:cs="Arial"/>
          <w:sz w:val="20"/>
          <w:szCs w:val="20"/>
        </w:rPr>
        <w:t xml:space="preserve">R= </w:t>
      </w:r>
      <w:proofErr w:type="spellStart"/>
      <w:r w:rsidR="001B049A" w:rsidRPr="00B46391">
        <w:rPr>
          <w:rFonts w:ascii="Helvetica 55 Roman" w:hAnsi="Helvetica 55 Roman" w:cs="Arial"/>
          <w:sz w:val="20"/>
          <w:szCs w:val="20"/>
        </w:rPr>
        <w:t>C</w:t>
      </w:r>
      <w:r w:rsidR="001B049A" w:rsidRPr="00B46391">
        <w:rPr>
          <w:rFonts w:ascii="Helvetica 55 Roman" w:hAnsi="Helvetica 55 Roman" w:cs="Arial"/>
          <w:sz w:val="20"/>
          <w:szCs w:val="20"/>
          <w:vertAlign w:val="subscript"/>
        </w:rPr>
        <w:t>mes</w:t>
      </w:r>
      <w:proofErr w:type="spellEnd"/>
      <w:r w:rsidR="001B049A" w:rsidRPr="00B46391">
        <w:rPr>
          <w:rFonts w:ascii="Helvetica 55 Roman" w:hAnsi="Helvetica 55 Roman" w:cs="Arial"/>
          <w:sz w:val="20"/>
          <w:szCs w:val="20"/>
        </w:rPr>
        <w:t xml:space="preserve"> </w:t>
      </w:r>
    </w:p>
    <w:p w14:paraId="26E75E12" w14:textId="77777777" w:rsidR="00F9202A" w:rsidRPr="00B46391" w:rsidRDefault="00F9202A" w:rsidP="00F9202A">
      <w:pPr>
        <w:jc w:val="both"/>
        <w:rPr>
          <w:rFonts w:ascii="Helvetica 55 Roman" w:hAnsi="Helvetica 55 Roman" w:cs="Arial"/>
          <w:sz w:val="20"/>
          <w:szCs w:val="20"/>
        </w:rPr>
      </w:pPr>
      <w:proofErr w:type="gramStart"/>
      <w:r w:rsidRPr="00B46391">
        <w:rPr>
          <w:rFonts w:ascii="Helvetica 55 Roman" w:hAnsi="Helvetica 55 Roman" w:cs="Arial"/>
          <w:sz w:val="20"/>
          <w:szCs w:val="20"/>
        </w:rPr>
        <w:t>avec</w:t>
      </w:r>
      <w:proofErr w:type="gramEnd"/>
      <w:r w:rsidRPr="00B46391">
        <w:rPr>
          <w:rFonts w:ascii="Helvetica 55 Roman" w:hAnsi="Helvetica 55 Roman" w:cs="Arial"/>
          <w:sz w:val="20"/>
          <w:szCs w:val="20"/>
        </w:rPr>
        <w:t> :</w:t>
      </w:r>
    </w:p>
    <w:p w14:paraId="1510A917" w14:textId="77777777" w:rsidR="00F9202A" w:rsidRPr="00B46391" w:rsidRDefault="00F9202A" w:rsidP="00F9202A">
      <w:pPr>
        <w:jc w:val="both"/>
        <w:rPr>
          <w:rFonts w:ascii="Helvetica 55 Roman" w:hAnsi="Helvetica 55 Roman" w:cs="Arial"/>
          <w:sz w:val="20"/>
          <w:szCs w:val="20"/>
        </w:rPr>
      </w:pPr>
    </w:p>
    <w:p w14:paraId="3B3394F2" w14:textId="77777777" w:rsidR="00F9202A" w:rsidRPr="00B46391" w:rsidRDefault="001B049A" w:rsidP="00295B75">
      <w:pPr>
        <w:rPr>
          <w:rFonts w:ascii="Helvetica 55 Roman" w:hAnsi="Helvetica 55 Roman" w:cs="Arial"/>
          <w:sz w:val="20"/>
          <w:szCs w:val="20"/>
        </w:rPr>
      </w:pPr>
      <w:proofErr w:type="spellStart"/>
      <w:r w:rsidRPr="00B46391">
        <w:rPr>
          <w:rFonts w:ascii="Helvetica 55 Roman" w:hAnsi="Helvetica 55 Roman" w:cs="Arial"/>
          <w:sz w:val="20"/>
          <w:szCs w:val="20"/>
        </w:rPr>
        <w:t>C</w:t>
      </w:r>
      <w:r w:rsidRPr="00B46391">
        <w:rPr>
          <w:rFonts w:ascii="Helvetica 55 Roman" w:hAnsi="Helvetica 55 Roman" w:cs="Arial"/>
          <w:sz w:val="20"/>
          <w:szCs w:val="20"/>
          <w:vertAlign w:val="subscript"/>
        </w:rPr>
        <w:t>mes</w:t>
      </w:r>
      <w:proofErr w:type="spellEnd"/>
      <w:r w:rsidRPr="00B46391">
        <w:rPr>
          <w:rFonts w:ascii="Helvetica 55 Roman" w:hAnsi="Helvetica 55 Roman" w:cs="Arial"/>
          <w:sz w:val="20"/>
          <w:szCs w:val="20"/>
        </w:rPr>
        <w:t xml:space="preserve"> </w:t>
      </w:r>
      <w:r w:rsidR="00F9202A" w:rsidRPr="00B46391">
        <w:rPr>
          <w:rFonts w:ascii="Helvetica 55 Roman" w:hAnsi="Helvetica 55 Roman" w:cs="Arial"/>
          <w:sz w:val="20"/>
          <w:szCs w:val="20"/>
        </w:rPr>
        <w:t xml:space="preserve">le </w:t>
      </w:r>
      <w:r w:rsidRPr="00B46391">
        <w:rPr>
          <w:rFonts w:ascii="Helvetica 55 Roman" w:hAnsi="Helvetica 55 Roman" w:cs="Arial"/>
          <w:sz w:val="20"/>
          <w:szCs w:val="20"/>
        </w:rPr>
        <w:t>montant</w:t>
      </w:r>
      <w:r w:rsidR="00F9202A" w:rsidRPr="00B46391">
        <w:rPr>
          <w:rFonts w:ascii="Helvetica 55 Roman" w:hAnsi="Helvetica 55 Roman" w:cs="Arial"/>
          <w:sz w:val="20"/>
          <w:szCs w:val="20"/>
        </w:rPr>
        <w:t xml:space="preserve"> de </w:t>
      </w:r>
      <w:r w:rsidRPr="00B46391">
        <w:rPr>
          <w:rFonts w:ascii="Helvetica 55 Roman" w:hAnsi="Helvetica 55 Roman" w:cs="Arial"/>
          <w:sz w:val="20"/>
          <w:szCs w:val="20"/>
        </w:rPr>
        <w:t xml:space="preserve">la Contribution aux Frais de mise en service du CCF </w:t>
      </w:r>
      <w:r w:rsidR="00F9202A" w:rsidRPr="00B46391">
        <w:rPr>
          <w:rFonts w:ascii="Helvetica 55 Roman" w:hAnsi="Helvetica 55 Roman" w:cs="Arial"/>
          <w:sz w:val="20"/>
          <w:szCs w:val="20"/>
        </w:rPr>
        <w:t xml:space="preserve">existant tel que défini à l’article </w:t>
      </w:r>
      <w:r w:rsidR="000A3A80" w:rsidRPr="00B46391">
        <w:rPr>
          <w:rFonts w:ascii="Helvetica 55 Roman" w:hAnsi="Helvetica 55 Roman" w:cs="Arial"/>
          <w:sz w:val="20"/>
          <w:szCs w:val="20"/>
        </w:rPr>
        <w:t>5</w:t>
      </w:r>
      <w:r w:rsidR="007C5D77" w:rsidRPr="00B46391">
        <w:rPr>
          <w:rFonts w:ascii="Helvetica 55 Roman" w:hAnsi="Helvetica 55 Roman" w:cs="Arial"/>
          <w:sz w:val="20"/>
          <w:szCs w:val="20"/>
        </w:rPr>
        <w:t>.3</w:t>
      </w:r>
      <w:r w:rsidR="00F668C8" w:rsidRPr="00B46391">
        <w:rPr>
          <w:rFonts w:ascii="Helvetica 55 Roman" w:hAnsi="Helvetica 55 Roman" w:cs="Arial"/>
          <w:sz w:val="20"/>
          <w:szCs w:val="20"/>
        </w:rPr>
        <w:t>.1</w:t>
      </w:r>
      <w:r w:rsidR="00295B75" w:rsidRPr="00B46391">
        <w:rPr>
          <w:rFonts w:ascii="Helvetica 55 Roman" w:hAnsi="Helvetica 55 Roman" w:cs="Arial"/>
          <w:sz w:val="20"/>
          <w:szCs w:val="20"/>
        </w:rPr>
        <w:t>.</w:t>
      </w:r>
    </w:p>
    <w:p w14:paraId="44E5ED97" w14:textId="77777777" w:rsidR="00F9202A" w:rsidRPr="00B46391" w:rsidRDefault="00F9202A" w:rsidP="002F4BEF">
      <w:pPr>
        <w:keepNext/>
        <w:jc w:val="center"/>
        <w:rPr>
          <w:rFonts w:ascii="Helvetica 55 Roman" w:hAnsi="Helvetica 55 Roman" w:cs="Arial"/>
          <w:sz w:val="20"/>
          <w:szCs w:val="20"/>
        </w:rPr>
      </w:pPr>
    </w:p>
    <w:p w14:paraId="43D8A65A" w14:textId="77777777" w:rsidR="00F668C8" w:rsidRPr="00B46391" w:rsidRDefault="00F668C8" w:rsidP="00FD2A46">
      <w:pPr>
        <w:pStyle w:val="Titre2"/>
        <w:rPr>
          <w:rFonts w:cs="Arial"/>
        </w:rPr>
      </w:pPr>
      <w:bookmarkStart w:id="56" w:name="_Toc128669927"/>
      <w:r w:rsidRPr="00B46391">
        <w:rPr>
          <w:rFonts w:cs="Arial"/>
        </w:rPr>
        <w:t>Frais de gestion des Contributions aux Frais de Mise en Service</w:t>
      </w:r>
      <w:r w:rsidR="001D6A0D" w:rsidRPr="00B46391">
        <w:rPr>
          <w:rFonts w:cs="Arial"/>
        </w:rPr>
        <w:t xml:space="preserve"> et </w:t>
      </w:r>
      <w:r w:rsidR="00E47883" w:rsidRPr="00B46391">
        <w:rPr>
          <w:rFonts w:cs="Arial"/>
        </w:rPr>
        <w:t xml:space="preserve">frais </w:t>
      </w:r>
      <w:r w:rsidR="001D6A0D" w:rsidRPr="00B46391">
        <w:rPr>
          <w:rFonts w:cs="Arial"/>
        </w:rPr>
        <w:t>de fourniture d’informations relatives à la Ligne FTTH</w:t>
      </w:r>
      <w:bookmarkEnd w:id="56"/>
    </w:p>
    <w:p w14:paraId="6972A522" w14:textId="77777777" w:rsidR="001D6A0D" w:rsidRPr="00B46391" w:rsidRDefault="001D6A0D" w:rsidP="001D6A0D">
      <w:pPr>
        <w:jc w:val="both"/>
        <w:rPr>
          <w:rFonts w:ascii="Helvetica 55 Roman" w:hAnsi="Helvetica 55 Roman" w:cs="Arial"/>
          <w:sz w:val="20"/>
          <w:szCs w:val="20"/>
        </w:rPr>
      </w:pPr>
    </w:p>
    <w:p w14:paraId="6E35EC67" w14:textId="77777777" w:rsidR="001D6A0D" w:rsidRPr="00B46391" w:rsidRDefault="001D6A0D" w:rsidP="001D6A0D">
      <w:pPr>
        <w:pStyle w:val="Titre3"/>
      </w:pPr>
      <w:bookmarkStart w:id="57" w:name="_Toc523749583"/>
      <w:bookmarkStart w:id="58" w:name="_Toc128669928"/>
      <w:r w:rsidRPr="00B46391">
        <w:t xml:space="preserve">Frais de gestion des Contributions aux Frais de mises en service et </w:t>
      </w:r>
      <w:r w:rsidR="00E47883" w:rsidRPr="00B46391">
        <w:t xml:space="preserve">frais </w:t>
      </w:r>
      <w:r w:rsidRPr="00B46391">
        <w:t>de fourniture d’informations relatives à la ligne FTTH forfaitaires</w:t>
      </w:r>
      <w:bookmarkEnd w:id="57"/>
      <w:bookmarkEnd w:id="58"/>
    </w:p>
    <w:p w14:paraId="25BB3091" w14:textId="77777777" w:rsidR="001D6A0D" w:rsidRPr="00B46391" w:rsidRDefault="001D6A0D" w:rsidP="001D6A0D">
      <w:pPr>
        <w:jc w:val="both"/>
        <w:rPr>
          <w:rFonts w:ascii="Helvetica 55 Roman" w:hAnsi="Helvetica 55 Roman" w:cs="Arial"/>
          <w:sz w:val="20"/>
          <w:szCs w:val="20"/>
        </w:rPr>
      </w:pPr>
    </w:p>
    <w:p w14:paraId="1942FBFA" w14:textId="77777777" w:rsidR="00F668C8" w:rsidRPr="00B46391" w:rsidRDefault="00F668C8" w:rsidP="00F668C8">
      <w:pPr>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F668C8" w:rsidRPr="00B46391" w14:paraId="75BC328B" w14:textId="77777777" w:rsidTr="00B5527B">
        <w:tc>
          <w:tcPr>
            <w:tcW w:w="4860" w:type="dxa"/>
            <w:tcBorders>
              <w:bottom w:val="single" w:sz="4" w:space="0" w:color="auto"/>
            </w:tcBorders>
            <w:shd w:val="clear" w:color="auto" w:fill="E7E6E6"/>
            <w:vAlign w:val="center"/>
          </w:tcPr>
          <w:p w14:paraId="39C95C5E" w14:textId="77777777" w:rsidR="00F668C8" w:rsidRPr="00B46391" w:rsidRDefault="00F668C8" w:rsidP="00254F8F">
            <w:pPr>
              <w:keepNext/>
              <w:keepLines/>
              <w:tabs>
                <w:tab w:val="left" w:pos="284"/>
              </w:tabs>
              <w:suppressAutoHyphens/>
              <w:jc w:val="center"/>
              <w:rPr>
                <w:rFonts w:ascii="Helvetica 55 Roman" w:hAnsi="Helvetica 55 Roman" w:cs="Arial"/>
                <w:iCs/>
                <w:sz w:val="20"/>
                <w:szCs w:val="20"/>
              </w:rPr>
            </w:pPr>
            <w:r w:rsidRPr="00B46391">
              <w:rPr>
                <w:rFonts w:ascii="Helvetica 55 Roman" w:hAnsi="Helvetica 55 Roman" w:cs="Arial"/>
                <w:iCs/>
                <w:sz w:val="20"/>
                <w:szCs w:val="20"/>
              </w:rPr>
              <w:t>Libellé prestation</w:t>
            </w:r>
          </w:p>
        </w:tc>
        <w:tc>
          <w:tcPr>
            <w:tcW w:w="1980" w:type="dxa"/>
            <w:tcBorders>
              <w:bottom w:val="single" w:sz="4" w:space="0" w:color="auto"/>
            </w:tcBorders>
            <w:shd w:val="clear" w:color="auto" w:fill="E7E6E6"/>
            <w:vAlign w:val="center"/>
          </w:tcPr>
          <w:p w14:paraId="7CE964FA" w14:textId="77777777" w:rsidR="00F668C8" w:rsidRPr="00B46391" w:rsidRDefault="00F668C8" w:rsidP="00254F8F">
            <w:pPr>
              <w:keepNext/>
              <w:keepLines/>
              <w:tabs>
                <w:tab w:val="left" w:pos="284"/>
              </w:tabs>
              <w:suppressAutoHyphens/>
              <w:jc w:val="center"/>
              <w:rPr>
                <w:rFonts w:ascii="Helvetica 55 Roman" w:hAnsi="Helvetica 55 Roman" w:cs="Arial"/>
                <w:iCs/>
                <w:sz w:val="20"/>
                <w:szCs w:val="20"/>
              </w:rPr>
            </w:pPr>
            <w:r w:rsidRPr="00B46391">
              <w:rPr>
                <w:rFonts w:ascii="Helvetica 55 Roman" w:hAnsi="Helvetica 55 Roman" w:cs="Arial"/>
                <w:iCs/>
                <w:sz w:val="20"/>
                <w:szCs w:val="20"/>
              </w:rPr>
              <w:t>Unité</w:t>
            </w:r>
          </w:p>
        </w:tc>
        <w:tc>
          <w:tcPr>
            <w:tcW w:w="1620" w:type="dxa"/>
            <w:tcBorders>
              <w:bottom w:val="single" w:sz="4" w:space="0" w:color="auto"/>
            </w:tcBorders>
            <w:shd w:val="clear" w:color="auto" w:fill="E7E6E6"/>
            <w:vAlign w:val="center"/>
          </w:tcPr>
          <w:p w14:paraId="20D3BB11" w14:textId="77777777" w:rsidR="00F668C8" w:rsidRPr="00B46391" w:rsidRDefault="00F668C8" w:rsidP="00254F8F">
            <w:pPr>
              <w:keepNext/>
              <w:keepLines/>
              <w:tabs>
                <w:tab w:val="left" w:pos="284"/>
              </w:tabs>
              <w:suppressAutoHyphens/>
              <w:jc w:val="center"/>
              <w:rPr>
                <w:rFonts w:ascii="Helvetica 55 Roman" w:hAnsi="Helvetica 55 Roman" w:cs="Arial"/>
                <w:iCs/>
                <w:sz w:val="20"/>
                <w:szCs w:val="20"/>
              </w:rPr>
            </w:pPr>
            <w:r w:rsidRPr="00B46391">
              <w:rPr>
                <w:rFonts w:ascii="Helvetica 55 Roman" w:hAnsi="Helvetica 55 Roman" w:cs="Arial"/>
                <w:iCs/>
                <w:sz w:val="20"/>
                <w:szCs w:val="20"/>
              </w:rPr>
              <w:t>Prix unitaire</w:t>
            </w:r>
          </w:p>
        </w:tc>
      </w:tr>
      <w:tr w:rsidR="00F668C8" w:rsidRPr="00B46391" w14:paraId="7B542901" w14:textId="77777777" w:rsidTr="00B5527B">
        <w:tc>
          <w:tcPr>
            <w:tcW w:w="4860" w:type="dxa"/>
            <w:shd w:val="clear" w:color="auto" w:fill="auto"/>
            <w:vAlign w:val="center"/>
          </w:tcPr>
          <w:p w14:paraId="4FEC079D" w14:textId="77777777" w:rsidR="00F668C8" w:rsidRPr="00B46391" w:rsidRDefault="008F39D9" w:rsidP="00254F8F">
            <w:pPr>
              <w:pStyle w:val="WW-Corpsdetexte3"/>
              <w:rPr>
                <w:rFonts w:ascii="Helvetica 55 Roman" w:hAnsi="Helvetica 55 Roman" w:cs="Arial"/>
              </w:rPr>
            </w:pPr>
            <w:r w:rsidRPr="00B46391">
              <w:rPr>
                <w:rFonts w:ascii="Helvetica 55 Roman" w:hAnsi="Helvetica 55 Roman" w:cs="Arial"/>
              </w:rPr>
              <w:t>F</w:t>
            </w:r>
            <w:r w:rsidR="00F668C8" w:rsidRPr="00B46391">
              <w:rPr>
                <w:rFonts w:ascii="Helvetica 55 Roman" w:hAnsi="Helvetica 55 Roman" w:cs="Arial"/>
              </w:rPr>
              <w:t xml:space="preserve">rais de gestion des Contributions aux Frais de mise en </w:t>
            </w:r>
            <w:r w:rsidR="00915C6A" w:rsidRPr="00B46391">
              <w:rPr>
                <w:rFonts w:ascii="Helvetica 55 Roman" w:hAnsi="Helvetica 55 Roman" w:cs="Arial"/>
              </w:rPr>
              <w:t>s</w:t>
            </w:r>
            <w:r w:rsidR="00F668C8" w:rsidRPr="00B46391">
              <w:rPr>
                <w:rFonts w:ascii="Helvetica 55 Roman" w:hAnsi="Helvetica 55 Roman" w:cs="Arial"/>
              </w:rPr>
              <w:t>ervice</w:t>
            </w:r>
          </w:p>
        </w:tc>
        <w:tc>
          <w:tcPr>
            <w:tcW w:w="1980" w:type="dxa"/>
            <w:shd w:val="clear" w:color="auto" w:fill="auto"/>
            <w:vAlign w:val="center"/>
          </w:tcPr>
          <w:p w14:paraId="2CECFB76" w14:textId="77777777" w:rsidR="00F668C8" w:rsidRPr="00B46391" w:rsidRDefault="009A2BCA" w:rsidP="00DC6B91">
            <w:pPr>
              <w:keepNext/>
              <w:keepLines/>
              <w:tabs>
                <w:tab w:val="left" w:pos="284"/>
              </w:tabs>
              <w:suppressAutoHyphens/>
              <w:jc w:val="center"/>
              <w:rPr>
                <w:rFonts w:ascii="Helvetica 55 Roman" w:hAnsi="Helvetica 55 Roman" w:cs="Arial"/>
                <w:sz w:val="20"/>
                <w:szCs w:val="20"/>
              </w:rPr>
            </w:pPr>
            <w:r w:rsidRPr="00B46391">
              <w:rPr>
                <w:rFonts w:ascii="Helvetica 55 Roman" w:hAnsi="Helvetica 55 Roman" w:cs="Arial"/>
                <w:sz w:val="20"/>
                <w:szCs w:val="20"/>
              </w:rPr>
              <w:t>CCF</w:t>
            </w:r>
          </w:p>
        </w:tc>
        <w:tc>
          <w:tcPr>
            <w:tcW w:w="1620" w:type="dxa"/>
            <w:shd w:val="clear" w:color="auto" w:fill="auto"/>
            <w:vAlign w:val="center"/>
          </w:tcPr>
          <w:p w14:paraId="1A77A726" w14:textId="77777777" w:rsidR="00F668C8" w:rsidRPr="00B46391" w:rsidRDefault="00E91B6E" w:rsidP="008F2A92">
            <w:pPr>
              <w:keepNext/>
              <w:keepLines/>
              <w:tabs>
                <w:tab w:val="left" w:pos="284"/>
              </w:tabs>
              <w:suppressAutoHyphens/>
              <w:jc w:val="center"/>
              <w:rPr>
                <w:rFonts w:ascii="Helvetica 55 Roman" w:hAnsi="Helvetica 55 Roman" w:cs="Arial"/>
                <w:sz w:val="20"/>
                <w:szCs w:val="20"/>
              </w:rPr>
            </w:pPr>
            <w:r>
              <w:rPr>
                <w:rFonts w:ascii="Helvetica 55 Roman" w:hAnsi="Helvetica 55 Roman" w:cs="Arial"/>
                <w:sz w:val="20"/>
                <w:szCs w:val="20"/>
              </w:rPr>
              <w:t>4,5</w:t>
            </w:r>
            <w:r w:rsidR="00045BB4" w:rsidRPr="00B46391">
              <w:rPr>
                <w:rFonts w:ascii="Helvetica 55 Roman" w:hAnsi="Helvetica 55 Roman" w:cs="Arial"/>
                <w:sz w:val="20"/>
                <w:szCs w:val="20"/>
              </w:rPr>
              <w:t xml:space="preserve"> €</w:t>
            </w:r>
          </w:p>
        </w:tc>
      </w:tr>
      <w:tr w:rsidR="001D6A0D" w:rsidRPr="00B46391" w14:paraId="1AD83166" w14:textId="77777777" w:rsidTr="00B5527B">
        <w:tc>
          <w:tcPr>
            <w:tcW w:w="4860" w:type="dxa"/>
            <w:shd w:val="clear" w:color="auto" w:fill="auto"/>
            <w:vAlign w:val="center"/>
          </w:tcPr>
          <w:p w14:paraId="66B60126" w14:textId="77777777" w:rsidR="001D6A0D" w:rsidRPr="00B46391" w:rsidRDefault="008F39D9" w:rsidP="00254F8F">
            <w:pPr>
              <w:pStyle w:val="WW-Corpsdetexte3"/>
              <w:rPr>
                <w:rFonts w:ascii="Helvetica 55 Roman" w:hAnsi="Helvetica 55 Roman" w:cs="Arial"/>
              </w:rPr>
            </w:pPr>
            <w:r w:rsidRPr="00B46391">
              <w:rPr>
                <w:rFonts w:ascii="Helvetica 55 Roman" w:hAnsi="Helvetica 55 Roman" w:cs="Arial"/>
              </w:rPr>
              <w:t>F</w:t>
            </w:r>
            <w:r w:rsidR="001D6A0D" w:rsidRPr="00B46391">
              <w:rPr>
                <w:rFonts w:ascii="Helvetica 55 Roman" w:hAnsi="Helvetica 55 Roman" w:cs="Arial"/>
              </w:rPr>
              <w:t xml:space="preserve">rais de fourniture d’informations relatives à la Ligne FTTH forfaitaires </w:t>
            </w:r>
          </w:p>
        </w:tc>
        <w:tc>
          <w:tcPr>
            <w:tcW w:w="1980" w:type="dxa"/>
            <w:shd w:val="clear" w:color="auto" w:fill="auto"/>
            <w:vAlign w:val="center"/>
          </w:tcPr>
          <w:p w14:paraId="6F56FD52" w14:textId="77777777" w:rsidR="001D6A0D" w:rsidRPr="00B46391" w:rsidRDefault="001D6A0D" w:rsidP="00DC6B91">
            <w:pPr>
              <w:keepNext/>
              <w:keepLines/>
              <w:tabs>
                <w:tab w:val="left" w:pos="284"/>
              </w:tabs>
              <w:suppressAutoHyphens/>
              <w:jc w:val="center"/>
              <w:rPr>
                <w:rFonts w:ascii="Helvetica 55 Roman" w:hAnsi="Helvetica 55 Roman" w:cs="Arial"/>
                <w:sz w:val="20"/>
                <w:szCs w:val="20"/>
              </w:rPr>
            </w:pPr>
            <w:r w:rsidRPr="00B46391">
              <w:rPr>
                <w:rFonts w:ascii="Helvetica 55 Roman" w:hAnsi="Helvetica 55 Roman" w:cs="Arial"/>
                <w:sz w:val="20"/>
                <w:szCs w:val="20"/>
              </w:rPr>
              <w:t>Ligne FTTH</w:t>
            </w:r>
          </w:p>
        </w:tc>
        <w:tc>
          <w:tcPr>
            <w:tcW w:w="1620" w:type="dxa"/>
            <w:shd w:val="clear" w:color="auto" w:fill="auto"/>
            <w:vAlign w:val="center"/>
          </w:tcPr>
          <w:p w14:paraId="77412FEB" w14:textId="77777777" w:rsidR="001D6A0D" w:rsidRPr="00B46391" w:rsidRDefault="00E91B6E" w:rsidP="007247F5">
            <w:pPr>
              <w:keepNext/>
              <w:keepLines/>
              <w:tabs>
                <w:tab w:val="left" w:pos="284"/>
              </w:tabs>
              <w:suppressAutoHyphens/>
              <w:jc w:val="center"/>
              <w:rPr>
                <w:rFonts w:ascii="Helvetica 55 Roman" w:hAnsi="Helvetica 55 Roman" w:cs="Arial"/>
                <w:sz w:val="20"/>
                <w:szCs w:val="20"/>
                <w:highlight w:val="yellow"/>
              </w:rPr>
            </w:pPr>
            <w:r>
              <w:rPr>
                <w:rFonts w:ascii="Helvetica 55 Roman" w:hAnsi="Helvetica 55 Roman" w:cs="Arial"/>
                <w:sz w:val="20"/>
                <w:szCs w:val="20"/>
              </w:rPr>
              <w:t>4,5</w:t>
            </w:r>
            <w:r w:rsidR="0001580D" w:rsidRPr="00B46391">
              <w:rPr>
                <w:rFonts w:ascii="Helvetica 55 Roman" w:hAnsi="Helvetica 55 Roman" w:cs="Arial"/>
                <w:sz w:val="20"/>
                <w:szCs w:val="20"/>
              </w:rPr>
              <w:t xml:space="preserve"> </w:t>
            </w:r>
            <w:r w:rsidR="001D6A0D" w:rsidRPr="00B46391">
              <w:rPr>
                <w:rFonts w:ascii="Helvetica 55 Roman" w:hAnsi="Helvetica 55 Roman" w:cs="Arial"/>
                <w:sz w:val="20"/>
                <w:szCs w:val="20"/>
              </w:rPr>
              <w:t>€</w:t>
            </w:r>
          </w:p>
        </w:tc>
      </w:tr>
    </w:tbl>
    <w:p w14:paraId="72EBE69A" w14:textId="77777777" w:rsidR="00915C6A" w:rsidRPr="00B46391" w:rsidRDefault="00915C6A" w:rsidP="00F9202A">
      <w:pPr>
        <w:jc w:val="both"/>
        <w:rPr>
          <w:rFonts w:ascii="Helvetica 55 Roman" w:hAnsi="Helvetica 55 Roman" w:cs="Arial"/>
          <w:sz w:val="20"/>
          <w:szCs w:val="20"/>
        </w:rPr>
      </w:pPr>
    </w:p>
    <w:p w14:paraId="5EFA85E6" w14:textId="77777777" w:rsidR="001D6A0D" w:rsidRPr="00B46391" w:rsidRDefault="001D6A0D" w:rsidP="001D6A0D">
      <w:pPr>
        <w:jc w:val="both"/>
        <w:rPr>
          <w:rFonts w:ascii="Helvetica 55 Roman" w:hAnsi="Helvetica 55 Roman" w:cs="Arial"/>
          <w:sz w:val="20"/>
          <w:szCs w:val="20"/>
        </w:rPr>
      </w:pPr>
    </w:p>
    <w:p w14:paraId="4BEFAE62" w14:textId="77777777" w:rsidR="00F9202A" w:rsidRPr="00B46391" w:rsidRDefault="00F9202A" w:rsidP="00FD2A46">
      <w:pPr>
        <w:pStyle w:val="Titre2"/>
        <w:rPr>
          <w:rFonts w:cs="Arial"/>
        </w:rPr>
      </w:pPr>
      <w:bookmarkStart w:id="59" w:name="_Toc128669929"/>
      <w:r w:rsidRPr="00B46391">
        <w:rPr>
          <w:rFonts w:cs="Arial"/>
        </w:rPr>
        <w:t>Modalités applicables aux Câblages Client Final des Câblages d’immeubles tiers</w:t>
      </w:r>
      <w:bookmarkEnd w:id="59"/>
    </w:p>
    <w:p w14:paraId="6E3CCDAE" w14:textId="77777777" w:rsidR="00F9202A" w:rsidRPr="00B46391" w:rsidRDefault="00F9202A" w:rsidP="00F9202A">
      <w:pPr>
        <w:keepNext/>
        <w:keepLines/>
        <w:jc w:val="both"/>
        <w:rPr>
          <w:rFonts w:ascii="Helvetica 55 Roman" w:hAnsi="Helvetica 55 Roman" w:cs="Arial"/>
          <w:sz w:val="20"/>
          <w:szCs w:val="20"/>
        </w:rPr>
      </w:pPr>
      <w:r w:rsidRPr="00B46391">
        <w:rPr>
          <w:rFonts w:ascii="Helvetica 55 Roman" w:hAnsi="Helvetica 55 Roman" w:cs="Arial"/>
          <w:sz w:val="20"/>
          <w:szCs w:val="20"/>
        </w:rPr>
        <w:t xml:space="preserve">Dans le cas d’un Câblage Client Final dépendant d’un Câblage d’immeubles tiers, pour chaque commande de </w:t>
      </w:r>
      <w:r w:rsidR="00D0558E" w:rsidRPr="00B46391">
        <w:rPr>
          <w:rFonts w:ascii="Helvetica 55 Roman" w:hAnsi="Helvetica 55 Roman" w:cs="Arial"/>
          <w:sz w:val="20"/>
          <w:szCs w:val="20"/>
        </w:rPr>
        <w:t>m</w:t>
      </w:r>
      <w:r w:rsidRPr="00B46391">
        <w:rPr>
          <w:rFonts w:ascii="Helvetica 55 Roman" w:hAnsi="Helvetica 55 Roman" w:cs="Arial"/>
          <w:sz w:val="20"/>
          <w:szCs w:val="20"/>
        </w:rPr>
        <w:t xml:space="preserve">ise à disposition de Ligne FTTH de l’Opérateur, que ce soit avec l’offre de cofinancement ou avec l’offre d’accès à la </w:t>
      </w:r>
      <w:r w:rsidR="001F68F4" w:rsidRPr="00B46391">
        <w:rPr>
          <w:rFonts w:ascii="Helvetica 55 Roman" w:hAnsi="Helvetica 55 Roman" w:cs="Arial"/>
          <w:sz w:val="20"/>
          <w:szCs w:val="20"/>
        </w:rPr>
        <w:t>Ligne FTTH</w:t>
      </w:r>
      <w:r w:rsidRPr="00B46391">
        <w:rPr>
          <w:rFonts w:ascii="Helvetica 55 Roman" w:hAnsi="Helvetica 55 Roman" w:cs="Arial"/>
          <w:sz w:val="20"/>
          <w:szCs w:val="20"/>
        </w:rPr>
        <w:t>, l’Opérateur doit payer à</w:t>
      </w:r>
      <w:r w:rsidR="002D0FB9" w:rsidRPr="00B46391">
        <w:rPr>
          <w:rFonts w:ascii="Helvetica 55 Roman" w:hAnsi="Helvetica 55 Roman" w:cs="Arial"/>
          <w:sz w:val="20"/>
          <w:szCs w:val="20"/>
        </w:rPr>
        <w:t xml:space="preserve"> l’Opérateur d’Immeuble</w:t>
      </w:r>
      <w:r w:rsidR="009A6F8E" w:rsidRPr="00B46391">
        <w:rPr>
          <w:rFonts w:ascii="Helvetica 55 Roman" w:hAnsi="Helvetica 55 Roman" w:cs="Arial"/>
          <w:sz w:val="20"/>
          <w:szCs w:val="20"/>
        </w:rPr>
        <w:t xml:space="preserve"> </w:t>
      </w:r>
      <w:r w:rsidRPr="00B46391">
        <w:rPr>
          <w:rFonts w:ascii="Helvetica 55 Roman" w:hAnsi="Helvetica 55 Roman" w:cs="Arial"/>
          <w:sz w:val="20"/>
          <w:szCs w:val="20"/>
        </w:rPr>
        <w:t>des frais de fourniture d’informations relative</w:t>
      </w:r>
      <w:r w:rsidR="00D0558E" w:rsidRPr="00B46391">
        <w:rPr>
          <w:rFonts w:ascii="Helvetica 55 Roman" w:hAnsi="Helvetica 55 Roman" w:cs="Arial"/>
          <w:sz w:val="20"/>
          <w:szCs w:val="20"/>
        </w:rPr>
        <w:t>s</w:t>
      </w:r>
      <w:r w:rsidRPr="00B46391">
        <w:rPr>
          <w:rFonts w:ascii="Helvetica 55 Roman" w:hAnsi="Helvetica 55 Roman" w:cs="Arial"/>
          <w:sz w:val="20"/>
          <w:szCs w:val="20"/>
        </w:rPr>
        <w:t xml:space="preserve"> à la </w:t>
      </w:r>
      <w:r w:rsidR="00D0558E" w:rsidRPr="00B46391">
        <w:rPr>
          <w:rFonts w:ascii="Helvetica 55 Roman" w:hAnsi="Helvetica 55 Roman" w:cs="Arial"/>
          <w:sz w:val="20"/>
          <w:szCs w:val="20"/>
        </w:rPr>
        <w:t>L</w:t>
      </w:r>
      <w:r w:rsidRPr="00B46391">
        <w:rPr>
          <w:rFonts w:ascii="Helvetica 55 Roman" w:hAnsi="Helvetica 55 Roman" w:cs="Arial"/>
          <w:sz w:val="20"/>
          <w:szCs w:val="20"/>
        </w:rPr>
        <w:t xml:space="preserve">igne FTTH (article </w:t>
      </w:r>
      <w:r w:rsidR="000A3A80" w:rsidRPr="00B46391">
        <w:rPr>
          <w:rFonts w:ascii="Helvetica 55 Roman" w:hAnsi="Helvetica 55 Roman" w:cs="Arial"/>
          <w:sz w:val="20"/>
          <w:szCs w:val="20"/>
        </w:rPr>
        <w:t>5</w:t>
      </w:r>
      <w:r w:rsidR="00D0558E" w:rsidRPr="00B46391">
        <w:rPr>
          <w:rFonts w:ascii="Helvetica 55 Roman" w:hAnsi="Helvetica 55 Roman" w:cs="Arial"/>
          <w:sz w:val="20"/>
          <w:szCs w:val="20"/>
        </w:rPr>
        <w:t>.</w:t>
      </w:r>
      <w:r w:rsidR="00E47883" w:rsidRPr="00B46391">
        <w:rPr>
          <w:rFonts w:ascii="Helvetica 55 Roman" w:hAnsi="Helvetica 55 Roman" w:cs="Arial"/>
          <w:sz w:val="20"/>
          <w:szCs w:val="20"/>
        </w:rPr>
        <w:t>4</w:t>
      </w:r>
      <w:r w:rsidRPr="00B46391">
        <w:rPr>
          <w:rFonts w:ascii="Helvetica 55 Roman" w:hAnsi="Helvetica 55 Roman" w:cs="Arial"/>
          <w:sz w:val="20"/>
          <w:szCs w:val="20"/>
        </w:rPr>
        <w:t>).</w:t>
      </w:r>
    </w:p>
    <w:p w14:paraId="2DAB7004" w14:textId="77777777" w:rsidR="00F9202A" w:rsidRPr="00B46391" w:rsidRDefault="00F9202A" w:rsidP="00BA0AA7">
      <w:pPr>
        <w:keepNext/>
        <w:keepLines/>
        <w:jc w:val="both"/>
        <w:rPr>
          <w:rFonts w:ascii="Helvetica 55 Roman" w:hAnsi="Helvetica 55 Roman" w:cs="Arial"/>
          <w:sz w:val="20"/>
          <w:szCs w:val="20"/>
        </w:rPr>
      </w:pPr>
    </w:p>
    <w:p w14:paraId="24F52132" w14:textId="77777777" w:rsidR="00471A37" w:rsidRPr="00B46391" w:rsidRDefault="001D6A0D" w:rsidP="00FD2A46">
      <w:pPr>
        <w:pStyle w:val="Titre2"/>
        <w:rPr>
          <w:rFonts w:cs="Arial"/>
        </w:rPr>
      </w:pPr>
      <w:bookmarkStart w:id="60" w:name="_Toc128669930"/>
      <w:r w:rsidRPr="00B46391">
        <w:rPr>
          <w:rFonts w:cs="Arial"/>
        </w:rPr>
        <w:t>Sans objet</w:t>
      </w:r>
      <w:bookmarkEnd w:id="60"/>
    </w:p>
    <w:p w14:paraId="6B074989" w14:textId="77777777" w:rsidR="00471A37" w:rsidRPr="00B46391" w:rsidRDefault="00471A37" w:rsidP="00295B75">
      <w:pPr>
        <w:rPr>
          <w:rFonts w:ascii="Helvetica 55 Roman" w:hAnsi="Helvetica 55 Roman" w:cs="Arial"/>
        </w:rPr>
      </w:pPr>
    </w:p>
    <w:p w14:paraId="119D0CD3" w14:textId="77777777" w:rsidR="00471A37" w:rsidRPr="00B46391" w:rsidRDefault="00471A37" w:rsidP="00FD2A46">
      <w:pPr>
        <w:pStyle w:val="Titre2"/>
        <w:rPr>
          <w:rFonts w:cs="Arial"/>
        </w:rPr>
      </w:pPr>
      <w:bookmarkStart w:id="61" w:name="_Toc128669931"/>
      <w:r w:rsidRPr="00B46391">
        <w:rPr>
          <w:rFonts w:cs="Arial"/>
        </w:rPr>
        <w:lastRenderedPageBreak/>
        <w:t>M</w:t>
      </w:r>
      <w:r w:rsidR="00F9202A" w:rsidRPr="00B46391">
        <w:rPr>
          <w:rFonts w:cs="Arial"/>
        </w:rPr>
        <w:t>ise en continuité optique</w:t>
      </w:r>
      <w:bookmarkEnd w:id="61"/>
      <w:r w:rsidR="00F9202A" w:rsidRPr="00B46391">
        <w:rPr>
          <w:rFonts w:cs="Arial"/>
        </w:rPr>
        <w:t xml:space="preserve"> </w:t>
      </w:r>
    </w:p>
    <w:p w14:paraId="5101BE76" w14:textId="77777777" w:rsidR="00F37D65" w:rsidRPr="00B46391" w:rsidRDefault="00F37D65" w:rsidP="00F37D65">
      <w:pPr>
        <w:jc w:val="both"/>
        <w:rPr>
          <w:rFonts w:ascii="Helvetica 55 Roman" w:hAnsi="Helvetica 55 Roman" w:cs="Arial"/>
          <w:sz w:val="20"/>
          <w:szCs w:val="20"/>
        </w:rPr>
      </w:pPr>
      <w:r w:rsidRPr="00B46391">
        <w:rPr>
          <w:rFonts w:ascii="Helvetica 55 Roman" w:hAnsi="Helvetica 55 Roman" w:cs="Arial"/>
          <w:sz w:val="20"/>
          <w:szCs w:val="20"/>
        </w:rPr>
        <w:t>L’Opérateur doit payer à l’Opérateur d’Immeuble le prix de mise en continuité optique de la Ligne FTTH au PM lorsque la construction du Câblage Client Final est réalisée par l’Opérateur d’Immeuble ou lorsque la prestation de brassage au PM est sollicitée par l’Opérateur dans le cadre de la maintenance par l’Opérateur d’Immeuble sur une Ligne FTTH avec l’option de délai de rétablissement garantie (GTR 10H).</w:t>
      </w:r>
    </w:p>
    <w:p w14:paraId="4AF49D77" w14:textId="77777777" w:rsidR="00F37D65" w:rsidRPr="00B46391" w:rsidRDefault="00F37D65" w:rsidP="00295B75">
      <w:pPr>
        <w:rPr>
          <w:rFonts w:ascii="Helvetica 55 Roman" w:hAnsi="Helvetica 55 Roman" w:cs="Arial"/>
          <w:sz w:val="20"/>
          <w:szCs w:val="20"/>
        </w:rPr>
      </w:pPr>
    </w:p>
    <w:p w14:paraId="2549CDF3" w14:textId="77777777" w:rsidR="00471A37" w:rsidRPr="00B46391" w:rsidRDefault="00471A37" w:rsidP="00295B75">
      <w:pPr>
        <w:rPr>
          <w:rFonts w:ascii="Helvetica 55 Roman" w:hAnsi="Helvetica 55 Roman" w:cs="Arial"/>
          <w:sz w:val="20"/>
          <w:szCs w:val="20"/>
        </w:rPr>
      </w:pPr>
      <w:r w:rsidRPr="00B46391">
        <w:rPr>
          <w:rFonts w:ascii="Helvetica 55 Roman" w:hAnsi="Helvetica 55 Roman" w:cs="Arial"/>
          <w:sz w:val="20"/>
          <w:szCs w:val="20"/>
        </w:rPr>
        <w:t>La prestation est facturée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 xml:space="preserve"> à l’Opérateur</w:t>
      </w:r>
      <w:r w:rsidR="009A6F8E" w:rsidRPr="00B46391">
        <w:rPr>
          <w:rFonts w:ascii="Helvetica 55 Roman" w:hAnsi="Helvetica 55 Roman" w:cs="Arial"/>
          <w:sz w:val="20"/>
          <w:szCs w:val="20"/>
        </w:rPr>
        <w:t xml:space="preserve"> </w:t>
      </w:r>
      <w:r w:rsidRPr="00B46391">
        <w:rPr>
          <w:rFonts w:ascii="Helvetica 55 Roman" w:hAnsi="Helvetica 55 Roman" w:cs="Arial"/>
          <w:sz w:val="20"/>
          <w:szCs w:val="20"/>
        </w:rPr>
        <w:t>à compter de la da</w:t>
      </w:r>
      <w:r w:rsidR="00BA0AA7" w:rsidRPr="00B46391">
        <w:rPr>
          <w:rFonts w:ascii="Helvetica 55 Roman" w:hAnsi="Helvetica 55 Roman" w:cs="Arial"/>
          <w:sz w:val="20"/>
          <w:szCs w:val="20"/>
        </w:rPr>
        <w:t xml:space="preserve">te de mise à disposition de la </w:t>
      </w:r>
      <w:r w:rsidRPr="00B46391">
        <w:rPr>
          <w:rFonts w:ascii="Helvetica 55 Roman" w:hAnsi="Helvetica 55 Roman" w:cs="Arial"/>
          <w:sz w:val="20"/>
          <w:szCs w:val="20"/>
        </w:rPr>
        <w:t>Ligne FTTH.</w:t>
      </w:r>
    </w:p>
    <w:p w14:paraId="1B6EB673" w14:textId="77777777" w:rsidR="00F9202A" w:rsidRPr="00B46391" w:rsidRDefault="00F9202A" w:rsidP="00F9202A">
      <w:pPr>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F9202A" w:rsidRPr="00B46391" w14:paraId="48A8F1F7" w14:textId="77777777" w:rsidTr="00B5527B">
        <w:tc>
          <w:tcPr>
            <w:tcW w:w="4860" w:type="dxa"/>
            <w:tcBorders>
              <w:bottom w:val="single" w:sz="4" w:space="0" w:color="auto"/>
            </w:tcBorders>
            <w:shd w:val="clear" w:color="auto" w:fill="E7E6E6"/>
            <w:vAlign w:val="center"/>
          </w:tcPr>
          <w:p w14:paraId="015A2516" w14:textId="77777777" w:rsidR="00F9202A" w:rsidRPr="00B46391" w:rsidRDefault="00F9202A" w:rsidP="009D1787">
            <w:pPr>
              <w:pStyle w:val="WW-Corpsdetexte3"/>
              <w:jc w:val="center"/>
              <w:rPr>
                <w:rFonts w:ascii="Helvetica 55 Roman" w:hAnsi="Helvetica 55 Roman" w:cs="Arial"/>
                <w:iCs/>
              </w:rPr>
            </w:pPr>
            <w:r w:rsidRPr="00B46391">
              <w:rPr>
                <w:rFonts w:ascii="Helvetica 55 Roman" w:hAnsi="Helvetica 55 Roman" w:cs="Arial"/>
                <w:iCs/>
              </w:rPr>
              <w:t>Libellé prestation</w:t>
            </w:r>
          </w:p>
        </w:tc>
        <w:tc>
          <w:tcPr>
            <w:tcW w:w="1980" w:type="dxa"/>
            <w:tcBorders>
              <w:bottom w:val="single" w:sz="4" w:space="0" w:color="auto"/>
            </w:tcBorders>
            <w:shd w:val="clear" w:color="auto" w:fill="E7E6E6"/>
            <w:vAlign w:val="center"/>
          </w:tcPr>
          <w:p w14:paraId="7A4D5F28" w14:textId="77777777" w:rsidR="00F9202A" w:rsidRPr="00B46391" w:rsidRDefault="00F9202A" w:rsidP="009D1787">
            <w:pPr>
              <w:pStyle w:val="WW-Corpsdetexte3"/>
              <w:jc w:val="center"/>
              <w:rPr>
                <w:rFonts w:ascii="Helvetica 55 Roman" w:hAnsi="Helvetica 55 Roman" w:cs="Arial"/>
                <w:iCs/>
              </w:rPr>
            </w:pPr>
            <w:r w:rsidRPr="00B46391">
              <w:rPr>
                <w:rFonts w:ascii="Helvetica 55 Roman" w:hAnsi="Helvetica 55 Roman" w:cs="Arial"/>
                <w:iCs/>
              </w:rPr>
              <w:t>Unité</w:t>
            </w:r>
          </w:p>
        </w:tc>
        <w:tc>
          <w:tcPr>
            <w:tcW w:w="1620" w:type="dxa"/>
            <w:tcBorders>
              <w:bottom w:val="single" w:sz="4" w:space="0" w:color="auto"/>
            </w:tcBorders>
            <w:shd w:val="clear" w:color="auto" w:fill="E7E6E6"/>
            <w:vAlign w:val="center"/>
          </w:tcPr>
          <w:p w14:paraId="05487B25" w14:textId="77777777" w:rsidR="00F9202A" w:rsidRPr="00B46391" w:rsidRDefault="00F9202A" w:rsidP="009D1787">
            <w:pPr>
              <w:pStyle w:val="WW-Corpsdetexte3"/>
              <w:jc w:val="center"/>
              <w:rPr>
                <w:rFonts w:ascii="Helvetica 55 Roman" w:hAnsi="Helvetica 55 Roman" w:cs="Arial"/>
                <w:iCs/>
              </w:rPr>
            </w:pPr>
            <w:r w:rsidRPr="00B46391">
              <w:rPr>
                <w:rFonts w:ascii="Helvetica 55 Roman" w:hAnsi="Helvetica 55 Roman" w:cs="Arial"/>
                <w:iCs/>
              </w:rPr>
              <w:t>Prix unitaire</w:t>
            </w:r>
          </w:p>
        </w:tc>
      </w:tr>
      <w:tr w:rsidR="00F9202A" w:rsidRPr="00B46391" w14:paraId="0AC586A2" w14:textId="77777777" w:rsidTr="00B5527B">
        <w:tc>
          <w:tcPr>
            <w:tcW w:w="4860" w:type="dxa"/>
            <w:shd w:val="clear" w:color="auto" w:fill="auto"/>
            <w:vAlign w:val="center"/>
          </w:tcPr>
          <w:p w14:paraId="14575B10" w14:textId="77777777" w:rsidR="00F9202A" w:rsidRPr="00B46391" w:rsidRDefault="008F39D9" w:rsidP="009D1787">
            <w:pPr>
              <w:pStyle w:val="WW-Corpsdetexte3"/>
              <w:rPr>
                <w:rFonts w:ascii="Helvetica 55 Roman" w:hAnsi="Helvetica 55 Roman" w:cs="Arial"/>
              </w:rPr>
            </w:pPr>
            <w:r w:rsidRPr="00B46391">
              <w:rPr>
                <w:rFonts w:ascii="Helvetica 55 Roman" w:hAnsi="Helvetica 55 Roman" w:cs="Arial"/>
              </w:rPr>
              <w:t>M</w:t>
            </w:r>
            <w:r w:rsidR="00F9202A" w:rsidRPr="00B46391">
              <w:rPr>
                <w:rFonts w:ascii="Helvetica 55 Roman" w:hAnsi="Helvetica 55 Roman" w:cs="Arial"/>
              </w:rPr>
              <w:t>ise en continuité optique au PM</w:t>
            </w:r>
          </w:p>
        </w:tc>
        <w:tc>
          <w:tcPr>
            <w:tcW w:w="1980" w:type="dxa"/>
            <w:shd w:val="clear" w:color="auto" w:fill="auto"/>
            <w:vAlign w:val="center"/>
          </w:tcPr>
          <w:p w14:paraId="764D2F7A" w14:textId="77777777" w:rsidR="00F9202A" w:rsidRPr="00B46391" w:rsidRDefault="00F37D65" w:rsidP="009D1787">
            <w:pPr>
              <w:pStyle w:val="WW-Corpsdetexte3"/>
              <w:jc w:val="center"/>
              <w:rPr>
                <w:rFonts w:ascii="Helvetica 55 Roman" w:hAnsi="Helvetica 55 Roman" w:cs="Arial"/>
              </w:rPr>
            </w:pPr>
            <w:r w:rsidRPr="00B46391">
              <w:rPr>
                <w:rFonts w:ascii="Helvetica 55 Roman" w:hAnsi="Helvetica 55 Roman" w:cs="Arial"/>
              </w:rPr>
              <w:t>Ligne FTTH</w:t>
            </w:r>
          </w:p>
        </w:tc>
        <w:tc>
          <w:tcPr>
            <w:tcW w:w="1620" w:type="dxa"/>
            <w:shd w:val="clear" w:color="auto" w:fill="auto"/>
            <w:vAlign w:val="center"/>
          </w:tcPr>
          <w:p w14:paraId="0A236425" w14:textId="77777777" w:rsidR="00F9202A" w:rsidRPr="00B46391" w:rsidRDefault="00F9202A" w:rsidP="009D1787">
            <w:pPr>
              <w:pStyle w:val="WW-Corpsdetexte3"/>
              <w:jc w:val="center"/>
              <w:rPr>
                <w:rFonts w:ascii="Helvetica 55 Roman" w:hAnsi="Helvetica 55 Roman" w:cs="Arial"/>
              </w:rPr>
            </w:pPr>
            <w:r w:rsidRPr="00B46391">
              <w:rPr>
                <w:rFonts w:ascii="Helvetica 55 Roman" w:hAnsi="Helvetica 55 Roman" w:cs="Arial"/>
              </w:rPr>
              <w:t>42 €</w:t>
            </w:r>
          </w:p>
        </w:tc>
      </w:tr>
    </w:tbl>
    <w:p w14:paraId="56CAA840" w14:textId="77777777" w:rsidR="00915C6A" w:rsidRPr="00B46391" w:rsidRDefault="00915C6A" w:rsidP="00F9202A">
      <w:pPr>
        <w:jc w:val="both"/>
        <w:rPr>
          <w:rFonts w:ascii="Helvetica 55 Roman" w:hAnsi="Helvetica 55 Roman" w:cs="Arial"/>
          <w:sz w:val="20"/>
          <w:szCs w:val="20"/>
        </w:rPr>
      </w:pPr>
    </w:p>
    <w:p w14:paraId="37A59051" w14:textId="77777777" w:rsidR="00F9202A" w:rsidRPr="00B46391" w:rsidRDefault="007F01A7" w:rsidP="00FD2A46">
      <w:pPr>
        <w:pStyle w:val="Titre2"/>
        <w:rPr>
          <w:rFonts w:cs="Arial"/>
        </w:rPr>
      </w:pPr>
      <w:bookmarkStart w:id="62" w:name="_Toc128669932"/>
      <w:r w:rsidRPr="00B46391">
        <w:rPr>
          <w:rFonts w:cs="Arial"/>
        </w:rPr>
        <w:t>Devis de construction de Câblage Client Final</w:t>
      </w:r>
      <w:bookmarkEnd w:id="62"/>
      <w:r w:rsidRPr="00B46391">
        <w:rPr>
          <w:rFonts w:cs="Arial"/>
        </w:rPr>
        <w:t xml:space="preserve"> </w:t>
      </w:r>
      <w:r w:rsidR="00F9202A" w:rsidRPr="00B46391">
        <w:rPr>
          <w:rFonts w:cs="Arial"/>
        </w:rPr>
        <w:t> </w:t>
      </w:r>
    </w:p>
    <w:p w14:paraId="659E50EF" w14:textId="77777777" w:rsidR="00F9202A" w:rsidRPr="00B46391" w:rsidRDefault="00F9202A" w:rsidP="00F9202A">
      <w:pPr>
        <w:jc w:val="both"/>
        <w:rPr>
          <w:rFonts w:ascii="Helvetica 55 Roman" w:hAnsi="Helvetica 55 Roman" w:cs="Arial"/>
          <w:sz w:val="20"/>
          <w:szCs w:val="20"/>
        </w:rPr>
      </w:pPr>
      <w:r w:rsidRPr="00B46391">
        <w:rPr>
          <w:rFonts w:ascii="Helvetica 55 Roman" w:hAnsi="Helvetica 55 Roman" w:cs="Arial"/>
          <w:sz w:val="20"/>
          <w:szCs w:val="20"/>
        </w:rPr>
        <w:t>Lorsque l’Opérateur ne donne pas suite à un devis de construction de Câblage Client Final qu’il a demandé à</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 xml:space="preserve">, l’Opérateur est redevable du montant de l’étude conformément </w:t>
      </w:r>
      <w:r w:rsidR="00376E61" w:rsidRPr="00B46391">
        <w:rPr>
          <w:rFonts w:ascii="Helvetica 55 Roman" w:hAnsi="Helvetica 55 Roman" w:cs="Arial"/>
          <w:sz w:val="20"/>
          <w:szCs w:val="20"/>
        </w:rPr>
        <w:t xml:space="preserve">aux stipulations relatives à la construction du Câblage Client Final </w:t>
      </w:r>
      <w:r w:rsidR="001A3466" w:rsidRPr="00B46391">
        <w:rPr>
          <w:rFonts w:ascii="Helvetica 55 Roman" w:hAnsi="Helvetica 55 Roman" w:cs="Arial"/>
          <w:sz w:val="20"/>
          <w:szCs w:val="20"/>
        </w:rPr>
        <w:t xml:space="preserve">par </w:t>
      </w:r>
      <w:r w:rsidR="001D6A0D" w:rsidRPr="00B46391">
        <w:rPr>
          <w:rFonts w:ascii="Helvetica 55 Roman" w:hAnsi="Helvetica 55 Roman" w:cs="Arial"/>
          <w:sz w:val="20"/>
          <w:szCs w:val="20"/>
        </w:rPr>
        <w:t xml:space="preserve">l’Opérateur d’Immeuble </w:t>
      </w:r>
      <w:r w:rsidR="00376E61" w:rsidRPr="00B46391">
        <w:rPr>
          <w:rFonts w:ascii="Helvetica 55 Roman" w:hAnsi="Helvetica 55 Roman" w:cs="Arial"/>
          <w:sz w:val="20"/>
          <w:szCs w:val="20"/>
        </w:rPr>
        <w:t>des</w:t>
      </w:r>
      <w:r w:rsidRPr="00B46391">
        <w:rPr>
          <w:rFonts w:ascii="Helvetica 55 Roman" w:hAnsi="Helvetica 55 Roman" w:cs="Arial"/>
          <w:sz w:val="20"/>
          <w:szCs w:val="20"/>
        </w:rPr>
        <w:t xml:space="preserve"> Conditions Spécifiques :</w:t>
      </w:r>
    </w:p>
    <w:p w14:paraId="0593D50B" w14:textId="77777777" w:rsidR="00F9202A" w:rsidRPr="00B46391" w:rsidRDefault="00F9202A" w:rsidP="00F9202A">
      <w:pPr>
        <w:jc w:val="both"/>
        <w:rPr>
          <w:rFonts w:ascii="Helvetica 55 Roman" w:hAnsi="Helvetica 55 Roman" w:cs="Arial"/>
          <w:sz w:val="20"/>
          <w:szCs w:val="2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594"/>
        <w:gridCol w:w="1701"/>
      </w:tblGrid>
      <w:tr w:rsidR="00F9202A" w:rsidRPr="00B46391" w14:paraId="55723B5F" w14:textId="77777777" w:rsidTr="00B5527B">
        <w:tc>
          <w:tcPr>
            <w:tcW w:w="5210" w:type="dxa"/>
            <w:tcBorders>
              <w:bottom w:val="single" w:sz="4" w:space="0" w:color="auto"/>
            </w:tcBorders>
            <w:shd w:val="clear" w:color="auto" w:fill="E7E6E6"/>
            <w:vAlign w:val="center"/>
          </w:tcPr>
          <w:p w14:paraId="1360AFE9" w14:textId="77777777" w:rsidR="00F9202A" w:rsidRPr="00B46391" w:rsidRDefault="00F9202A" w:rsidP="009D1787">
            <w:pPr>
              <w:pStyle w:val="WW-Corpsdetexte3"/>
              <w:jc w:val="center"/>
              <w:rPr>
                <w:rFonts w:ascii="Helvetica 55 Roman" w:hAnsi="Helvetica 55 Roman" w:cs="Arial"/>
                <w:iCs/>
              </w:rPr>
            </w:pPr>
            <w:r w:rsidRPr="00B46391">
              <w:rPr>
                <w:rFonts w:ascii="Helvetica 55 Roman" w:hAnsi="Helvetica 55 Roman" w:cs="Arial"/>
                <w:iCs/>
              </w:rPr>
              <w:t>Libellé prestation</w:t>
            </w:r>
          </w:p>
        </w:tc>
        <w:tc>
          <w:tcPr>
            <w:tcW w:w="1594" w:type="dxa"/>
            <w:tcBorders>
              <w:bottom w:val="single" w:sz="4" w:space="0" w:color="auto"/>
            </w:tcBorders>
            <w:shd w:val="clear" w:color="auto" w:fill="E7E6E6"/>
            <w:vAlign w:val="center"/>
          </w:tcPr>
          <w:p w14:paraId="7F4937DC" w14:textId="77777777" w:rsidR="00F9202A" w:rsidRPr="00B46391" w:rsidRDefault="00F9202A" w:rsidP="009D1787">
            <w:pPr>
              <w:pStyle w:val="WW-Corpsdetexte3"/>
              <w:jc w:val="center"/>
              <w:rPr>
                <w:rFonts w:ascii="Helvetica 55 Roman" w:hAnsi="Helvetica 55 Roman" w:cs="Arial"/>
                <w:iCs/>
              </w:rPr>
            </w:pPr>
            <w:r w:rsidRPr="00B46391">
              <w:rPr>
                <w:rFonts w:ascii="Helvetica 55 Roman" w:hAnsi="Helvetica 55 Roman" w:cs="Arial"/>
                <w:iCs/>
              </w:rPr>
              <w:t>Unité</w:t>
            </w:r>
          </w:p>
        </w:tc>
        <w:tc>
          <w:tcPr>
            <w:tcW w:w="1701" w:type="dxa"/>
            <w:tcBorders>
              <w:bottom w:val="single" w:sz="4" w:space="0" w:color="auto"/>
            </w:tcBorders>
            <w:shd w:val="clear" w:color="auto" w:fill="E7E6E6"/>
            <w:vAlign w:val="center"/>
          </w:tcPr>
          <w:p w14:paraId="36F0F84C" w14:textId="77777777" w:rsidR="00F9202A" w:rsidRPr="00B46391" w:rsidRDefault="00F9202A" w:rsidP="009D1787">
            <w:pPr>
              <w:pStyle w:val="WW-Corpsdetexte3"/>
              <w:jc w:val="center"/>
              <w:rPr>
                <w:rFonts w:ascii="Helvetica 55 Roman" w:hAnsi="Helvetica 55 Roman" w:cs="Arial"/>
                <w:iCs/>
              </w:rPr>
            </w:pPr>
            <w:r w:rsidRPr="00B46391">
              <w:rPr>
                <w:rFonts w:ascii="Helvetica 55 Roman" w:hAnsi="Helvetica 55 Roman" w:cs="Arial"/>
                <w:iCs/>
              </w:rPr>
              <w:t>Prix unitaire</w:t>
            </w:r>
          </w:p>
        </w:tc>
      </w:tr>
      <w:tr w:rsidR="00F9202A" w:rsidRPr="00B46391" w14:paraId="1048922D" w14:textId="77777777" w:rsidTr="00E91B6E">
        <w:trPr>
          <w:trHeight w:val="439"/>
        </w:trPr>
        <w:tc>
          <w:tcPr>
            <w:tcW w:w="5210" w:type="dxa"/>
            <w:tcBorders>
              <w:bottom w:val="single" w:sz="4" w:space="0" w:color="auto"/>
            </w:tcBorders>
            <w:shd w:val="clear" w:color="auto" w:fill="auto"/>
            <w:vAlign w:val="center"/>
          </w:tcPr>
          <w:p w14:paraId="1A5C9B75" w14:textId="77777777" w:rsidR="00F9202A" w:rsidRPr="00B46391" w:rsidRDefault="00F9202A" w:rsidP="007F01A7">
            <w:pPr>
              <w:pStyle w:val="WW-Corpsdetexte3"/>
              <w:rPr>
                <w:rFonts w:ascii="Helvetica 55 Roman" w:hAnsi="Helvetica 55 Roman" w:cs="Arial"/>
              </w:rPr>
            </w:pPr>
            <w:r w:rsidRPr="00B46391">
              <w:rPr>
                <w:rFonts w:ascii="Helvetica 55 Roman" w:hAnsi="Helvetica 55 Roman" w:cs="Arial"/>
              </w:rPr>
              <w:t>Étude de construction de Câblage Client Final sur PB</w:t>
            </w:r>
            <w:r w:rsidR="007F01A7" w:rsidRPr="00B46391">
              <w:rPr>
                <w:rFonts w:ascii="Helvetica 55 Roman" w:hAnsi="Helvetica 55 Roman" w:cs="Arial"/>
              </w:rPr>
              <w:t>I</w:t>
            </w:r>
          </w:p>
        </w:tc>
        <w:tc>
          <w:tcPr>
            <w:tcW w:w="1594" w:type="dxa"/>
            <w:tcBorders>
              <w:bottom w:val="single" w:sz="4" w:space="0" w:color="auto"/>
            </w:tcBorders>
            <w:shd w:val="clear" w:color="auto" w:fill="auto"/>
            <w:vAlign w:val="center"/>
          </w:tcPr>
          <w:p w14:paraId="6DC49937" w14:textId="77777777" w:rsidR="00F9202A" w:rsidRPr="00B46391" w:rsidRDefault="00F9202A" w:rsidP="009D1787">
            <w:pPr>
              <w:pStyle w:val="WW-Corpsdetexte3"/>
              <w:jc w:val="center"/>
              <w:rPr>
                <w:rFonts w:ascii="Helvetica 55 Roman" w:hAnsi="Helvetica 55 Roman" w:cs="Arial"/>
              </w:rPr>
            </w:pPr>
            <w:r w:rsidRPr="00B46391">
              <w:rPr>
                <w:rFonts w:ascii="Helvetica 55 Roman" w:hAnsi="Helvetica 55 Roman" w:cs="Arial"/>
              </w:rPr>
              <w:t>CCF</w:t>
            </w:r>
          </w:p>
        </w:tc>
        <w:tc>
          <w:tcPr>
            <w:tcW w:w="1701" w:type="dxa"/>
            <w:tcBorders>
              <w:bottom w:val="single" w:sz="4" w:space="0" w:color="auto"/>
            </w:tcBorders>
            <w:shd w:val="clear" w:color="auto" w:fill="auto"/>
            <w:vAlign w:val="center"/>
          </w:tcPr>
          <w:p w14:paraId="2A36B849" w14:textId="77777777" w:rsidR="00F9202A" w:rsidRPr="00B46391" w:rsidRDefault="00F9202A" w:rsidP="008E085E">
            <w:pPr>
              <w:pStyle w:val="WW-Corpsdetexte3"/>
              <w:jc w:val="center"/>
              <w:rPr>
                <w:rFonts w:ascii="Helvetica 55 Roman" w:hAnsi="Helvetica 55 Roman" w:cs="Arial"/>
              </w:rPr>
            </w:pPr>
            <w:r w:rsidRPr="00B46391">
              <w:rPr>
                <w:rFonts w:ascii="Helvetica 55 Roman" w:hAnsi="Helvetica 55 Roman" w:cs="Arial"/>
              </w:rPr>
              <w:t>140 €</w:t>
            </w:r>
          </w:p>
        </w:tc>
      </w:tr>
      <w:tr w:rsidR="00F9202A" w:rsidRPr="00B46391" w14:paraId="26BE281B" w14:textId="77777777" w:rsidTr="00E91B6E">
        <w:tc>
          <w:tcPr>
            <w:tcW w:w="5210" w:type="dxa"/>
            <w:tcBorders>
              <w:bottom w:val="single" w:sz="4" w:space="0" w:color="auto"/>
            </w:tcBorders>
            <w:shd w:val="clear" w:color="auto" w:fill="auto"/>
            <w:vAlign w:val="center"/>
          </w:tcPr>
          <w:p w14:paraId="4B1C9107" w14:textId="77777777" w:rsidR="00F9202A" w:rsidRPr="00B46391" w:rsidRDefault="00F9202A" w:rsidP="007F01A7">
            <w:pPr>
              <w:pStyle w:val="WW-Corpsdetexte3"/>
              <w:rPr>
                <w:rFonts w:ascii="Helvetica 55 Roman" w:hAnsi="Helvetica 55 Roman" w:cs="Arial"/>
              </w:rPr>
            </w:pPr>
            <w:r w:rsidRPr="00B46391">
              <w:rPr>
                <w:rFonts w:ascii="Helvetica 55 Roman" w:hAnsi="Helvetica 55 Roman" w:cs="Arial"/>
              </w:rPr>
              <w:t>Etude de construction de Câblage Client Final sur PBE</w:t>
            </w:r>
          </w:p>
        </w:tc>
        <w:tc>
          <w:tcPr>
            <w:tcW w:w="1594" w:type="dxa"/>
            <w:tcBorders>
              <w:bottom w:val="single" w:sz="4" w:space="0" w:color="auto"/>
            </w:tcBorders>
            <w:shd w:val="clear" w:color="auto" w:fill="auto"/>
            <w:vAlign w:val="center"/>
          </w:tcPr>
          <w:p w14:paraId="21F49ABA" w14:textId="77777777" w:rsidR="00F9202A" w:rsidRPr="00B46391" w:rsidRDefault="00F9202A" w:rsidP="009D1787">
            <w:pPr>
              <w:pStyle w:val="WW-Corpsdetexte3"/>
              <w:jc w:val="center"/>
              <w:rPr>
                <w:rFonts w:ascii="Helvetica 55 Roman" w:hAnsi="Helvetica 55 Roman" w:cs="Arial"/>
              </w:rPr>
            </w:pPr>
            <w:r w:rsidRPr="00B46391">
              <w:rPr>
                <w:rFonts w:ascii="Helvetica 55 Roman" w:hAnsi="Helvetica 55 Roman" w:cs="Arial"/>
              </w:rPr>
              <w:t>CCF</w:t>
            </w:r>
          </w:p>
        </w:tc>
        <w:tc>
          <w:tcPr>
            <w:tcW w:w="1701" w:type="dxa"/>
            <w:tcBorders>
              <w:bottom w:val="single" w:sz="4" w:space="0" w:color="auto"/>
            </w:tcBorders>
            <w:shd w:val="clear" w:color="auto" w:fill="auto"/>
            <w:vAlign w:val="center"/>
          </w:tcPr>
          <w:p w14:paraId="3FE09B9A" w14:textId="77777777" w:rsidR="00F9202A" w:rsidRPr="00B46391" w:rsidRDefault="00F9202A" w:rsidP="008E085E">
            <w:pPr>
              <w:pStyle w:val="WW-Corpsdetexte3"/>
              <w:jc w:val="center"/>
              <w:rPr>
                <w:rFonts w:ascii="Helvetica 55 Roman" w:hAnsi="Helvetica 55 Roman" w:cs="Arial"/>
              </w:rPr>
            </w:pPr>
            <w:r w:rsidRPr="00B46391">
              <w:rPr>
                <w:rFonts w:ascii="Helvetica 55 Roman" w:hAnsi="Helvetica 55 Roman" w:cs="Arial"/>
              </w:rPr>
              <w:t>211 €</w:t>
            </w:r>
          </w:p>
        </w:tc>
      </w:tr>
    </w:tbl>
    <w:p w14:paraId="68156062" w14:textId="77777777" w:rsidR="00BB6FC1" w:rsidRPr="00B46391" w:rsidRDefault="00BB6FC1" w:rsidP="00BB6FC1">
      <w:pPr>
        <w:jc w:val="both"/>
        <w:rPr>
          <w:rFonts w:ascii="Helvetica 55 Roman" w:hAnsi="Helvetica 55 Roman" w:cs="Arial"/>
          <w:sz w:val="20"/>
          <w:szCs w:val="20"/>
        </w:rPr>
      </w:pPr>
      <w:bookmarkStart w:id="63" w:name="_Toc294624553"/>
      <w:bookmarkStart w:id="64" w:name="_Toc295232264"/>
      <w:bookmarkStart w:id="65" w:name="_Toc295481582"/>
      <w:bookmarkStart w:id="66" w:name="_Toc295492590"/>
      <w:bookmarkStart w:id="67" w:name="_Toc294624554"/>
      <w:bookmarkStart w:id="68" w:name="_Toc295232265"/>
      <w:bookmarkStart w:id="69" w:name="_Toc295481583"/>
      <w:bookmarkStart w:id="70" w:name="_Toc295492591"/>
      <w:bookmarkStart w:id="71" w:name="_Toc309311597"/>
      <w:bookmarkStart w:id="72" w:name="_Toc309311599"/>
      <w:bookmarkStart w:id="73" w:name="_Toc295232267"/>
      <w:bookmarkStart w:id="74" w:name="_Toc295481587"/>
      <w:bookmarkStart w:id="75" w:name="_Toc295492595"/>
      <w:bookmarkStart w:id="76" w:name="_Toc295232268"/>
      <w:bookmarkStart w:id="77" w:name="_Toc295481588"/>
      <w:bookmarkStart w:id="78" w:name="_Toc295492596"/>
      <w:bookmarkStart w:id="79" w:name="_Toc69996832"/>
      <w:bookmarkStart w:id="80" w:name="_Toc69996882"/>
      <w:bookmarkStart w:id="81" w:name="_Toc363199858"/>
      <w:bookmarkStart w:id="82" w:name="_Toc354136995"/>
      <w:bookmarkStart w:id="83" w:name="_Toc362972778"/>
      <w:bookmarkEnd w:id="0"/>
      <w:bookmarkEnd w:id="7"/>
      <w:bookmarkEnd w:id="8"/>
      <w:bookmarkEnd w:id="9"/>
      <w:bookmarkEnd w:id="10"/>
      <w:bookmarkEnd w:id="11"/>
      <w:bookmarkEnd w:id="1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171F81DF" w14:textId="77777777" w:rsidR="009F5D40" w:rsidRPr="00B46391" w:rsidRDefault="009F5D40" w:rsidP="000367E8">
      <w:pPr>
        <w:pStyle w:val="Titre1"/>
      </w:pPr>
      <w:bookmarkStart w:id="84" w:name="_Toc128669933"/>
      <w:r w:rsidRPr="00B46391">
        <w:t>Visite préalable à l’établissement du plan de prévention des risques de l’opérateur</w:t>
      </w:r>
      <w:bookmarkEnd w:id="81"/>
      <w:bookmarkEnd w:id="82"/>
      <w:bookmarkEnd w:id="83"/>
      <w:bookmarkEnd w:id="84"/>
    </w:p>
    <w:p w14:paraId="2EC5FB90" w14:textId="77777777" w:rsidR="009F5D40" w:rsidRPr="00B46391" w:rsidRDefault="009F5D40" w:rsidP="000367E8">
      <w:pPr>
        <w:jc w:val="both"/>
        <w:rPr>
          <w:rFonts w:ascii="Helvetica 55 Roman" w:hAnsi="Helvetica 55 Roman" w:cs="Arial"/>
          <w:sz w:val="20"/>
          <w:szCs w:val="20"/>
        </w:rPr>
      </w:pPr>
    </w:p>
    <w:p w14:paraId="7C509BF3" w14:textId="77777777" w:rsidR="009F5D40" w:rsidRPr="00B46391" w:rsidRDefault="009F5D40" w:rsidP="000367E8">
      <w:pPr>
        <w:jc w:val="both"/>
        <w:rPr>
          <w:rFonts w:ascii="Helvetica 55 Roman" w:hAnsi="Helvetica 55 Roman" w:cs="Arial"/>
          <w:sz w:val="20"/>
          <w:szCs w:val="20"/>
        </w:rPr>
      </w:pPr>
      <w:r w:rsidRPr="00B46391">
        <w:rPr>
          <w:rFonts w:ascii="Helvetica 55 Roman" w:hAnsi="Helvetica 55 Roman" w:cs="Arial"/>
          <w:sz w:val="20"/>
          <w:szCs w:val="20"/>
        </w:rPr>
        <w:t>Les visites préalables sont faites sur devis, en fonction du nombre de sites à visiter et de leur proximité géographique.</w:t>
      </w:r>
    </w:p>
    <w:p w14:paraId="3B7BB4E9" w14:textId="77777777" w:rsidR="00DD0BE9" w:rsidRPr="00B46391" w:rsidRDefault="00DD0BE9" w:rsidP="00DD0BE9">
      <w:pPr>
        <w:jc w:val="both"/>
        <w:rPr>
          <w:rFonts w:ascii="Helvetica 55 Roman" w:hAnsi="Helvetica 55 Roman" w:cs="Arial"/>
          <w:sz w:val="20"/>
          <w:szCs w:val="20"/>
        </w:rPr>
      </w:pPr>
      <w:bookmarkStart w:id="85" w:name="_Toc363199863"/>
      <w:bookmarkStart w:id="86" w:name="_Toc370825877"/>
      <w:bookmarkStart w:id="87" w:name="_Toc370825813"/>
      <w:bookmarkStart w:id="88" w:name="_Toc370825883"/>
      <w:bookmarkStart w:id="89" w:name="_Toc372798829"/>
      <w:bookmarkStart w:id="90" w:name="_Toc370825814"/>
      <w:bookmarkStart w:id="91" w:name="_Toc370825884"/>
      <w:bookmarkStart w:id="92" w:name="_Toc372798830"/>
      <w:bookmarkStart w:id="93" w:name="_Toc370825815"/>
      <w:bookmarkStart w:id="94" w:name="_Toc370825885"/>
      <w:bookmarkStart w:id="95" w:name="_Toc372798831"/>
      <w:bookmarkStart w:id="96" w:name="_Toc370825817"/>
      <w:bookmarkStart w:id="97" w:name="_Toc370825887"/>
      <w:bookmarkStart w:id="98" w:name="_Toc372798833"/>
      <w:bookmarkStart w:id="99" w:name="_Toc370825818"/>
      <w:bookmarkStart w:id="100" w:name="_Toc370825888"/>
      <w:bookmarkStart w:id="101" w:name="_Toc372798834"/>
      <w:bookmarkStart w:id="102" w:name="_Toc370825819"/>
      <w:bookmarkStart w:id="103" w:name="_Toc370825889"/>
      <w:bookmarkStart w:id="104" w:name="_Toc372798835"/>
      <w:bookmarkStart w:id="105" w:name="_Toc370825821"/>
      <w:bookmarkStart w:id="106" w:name="_Toc370825891"/>
      <w:bookmarkStart w:id="107" w:name="_Toc372798837"/>
      <w:bookmarkStart w:id="108" w:name="_Toc297214102"/>
      <w:bookmarkStart w:id="109" w:name="_Toc297214155"/>
      <w:bookmarkStart w:id="110" w:name="_Toc297890066"/>
      <w:bookmarkStart w:id="111" w:name="_Toc299478911"/>
      <w:bookmarkStart w:id="112" w:name="_Toc354127815"/>
      <w:bookmarkStart w:id="113" w:name="_Toc354137004"/>
      <w:bookmarkStart w:id="114" w:name="_Toc354127816"/>
      <w:bookmarkStart w:id="115" w:name="_Toc354137005"/>
      <w:bookmarkStart w:id="116" w:name="_Toc253856542"/>
      <w:bookmarkStart w:id="117" w:name="_Toc253856543"/>
      <w:bookmarkStart w:id="118" w:name="_Toc362972789"/>
      <w:bookmarkStart w:id="119" w:name="_Toc362972796"/>
      <w:bookmarkStart w:id="120" w:name="_Toc352256339"/>
      <w:bookmarkStart w:id="121" w:name="_Toc352256603"/>
      <w:bookmarkStart w:id="122" w:name="_Toc352332644"/>
      <w:bookmarkStart w:id="123" w:name="_Toc352334116"/>
      <w:bookmarkStart w:id="124" w:name="_Toc352256340"/>
      <w:bookmarkStart w:id="125" w:name="_Toc352256604"/>
      <w:bookmarkStart w:id="126" w:name="_Toc352332645"/>
      <w:bookmarkStart w:id="127" w:name="_Toc352334117"/>
      <w:bookmarkStart w:id="128" w:name="_Toc349908827"/>
      <w:bookmarkStart w:id="129" w:name="_Toc354763082"/>
      <w:bookmarkStart w:id="130" w:name="_Toc354763114"/>
      <w:bookmarkStart w:id="131" w:name="_Toc355104586"/>
      <w:bookmarkStart w:id="132" w:name="_Toc355104620"/>
      <w:bookmarkStart w:id="133" w:name="_Toc349908828"/>
      <w:bookmarkStart w:id="134" w:name="_Toc354763083"/>
      <w:bookmarkStart w:id="135" w:name="_Toc354763115"/>
      <w:bookmarkStart w:id="136" w:name="_Toc355104587"/>
      <w:bookmarkStart w:id="137" w:name="_Toc355104621"/>
      <w:bookmarkStart w:id="138" w:name="_Toc370825834"/>
      <w:bookmarkStart w:id="139" w:name="_Toc370825904"/>
      <w:bookmarkStart w:id="140" w:name="_Toc372798850"/>
      <w:bookmarkStart w:id="141" w:name="_Toc370825835"/>
      <w:bookmarkStart w:id="142" w:name="_Toc370825905"/>
      <w:bookmarkStart w:id="143" w:name="_Toc372798851"/>
      <w:bookmarkStart w:id="144" w:name="_Toc354127464"/>
      <w:bookmarkStart w:id="145" w:name="_Toc354127823"/>
      <w:bookmarkStart w:id="146" w:name="_Toc354137012"/>
      <w:bookmarkStart w:id="147" w:name="_Toc354127465"/>
      <w:bookmarkStart w:id="148" w:name="_Toc354127824"/>
      <w:bookmarkStart w:id="149" w:name="_Toc354137013"/>
      <w:bookmarkStart w:id="150" w:name="_Toc354127467"/>
      <w:bookmarkStart w:id="151" w:name="_Toc354127826"/>
      <w:bookmarkStart w:id="152" w:name="_Toc354137015"/>
      <w:bookmarkStart w:id="153" w:name="_Toc354127469"/>
      <w:bookmarkStart w:id="154" w:name="_Toc354127828"/>
      <w:bookmarkStart w:id="155" w:name="_Toc354137017"/>
      <w:bookmarkStart w:id="156" w:name="_Toc354127471"/>
      <w:bookmarkStart w:id="157" w:name="_Toc354127830"/>
      <w:bookmarkStart w:id="158" w:name="_Toc354137019"/>
      <w:bookmarkStart w:id="159" w:name="_Toc354127473"/>
      <w:bookmarkStart w:id="160" w:name="_Toc354127832"/>
      <w:bookmarkStart w:id="161" w:name="_Toc354137021"/>
      <w:bookmarkStart w:id="162" w:name="_Toc354127475"/>
      <w:bookmarkStart w:id="163" w:name="_Toc354127834"/>
      <w:bookmarkStart w:id="164" w:name="_Toc354137023"/>
      <w:bookmarkStart w:id="165" w:name="_Toc354127477"/>
      <w:bookmarkStart w:id="166" w:name="_Toc354127836"/>
      <w:bookmarkStart w:id="167" w:name="_Toc354137025"/>
      <w:bookmarkStart w:id="168" w:name="_Toc354127479"/>
      <w:bookmarkStart w:id="169" w:name="_Toc354127838"/>
      <w:bookmarkStart w:id="170" w:name="_Toc354137027"/>
      <w:bookmarkStart w:id="171" w:name="_Toc354127481"/>
      <w:bookmarkStart w:id="172" w:name="_Toc354127840"/>
      <w:bookmarkStart w:id="173" w:name="_Toc354137029"/>
      <w:bookmarkStart w:id="174" w:name="_Toc354127483"/>
      <w:bookmarkStart w:id="175" w:name="_Toc354127842"/>
      <w:bookmarkStart w:id="176" w:name="_Toc354137031"/>
      <w:bookmarkStart w:id="177" w:name="_Toc354127486"/>
      <w:bookmarkStart w:id="178" w:name="_Toc354127845"/>
      <w:bookmarkStart w:id="179" w:name="_Toc354137034"/>
      <w:bookmarkStart w:id="180" w:name="_Toc354127495"/>
      <w:bookmarkStart w:id="181" w:name="_Toc354127854"/>
      <w:bookmarkStart w:id="182" w:name="_Toc354137043"/>
      <w:bookmarkStart w:id="183" w:name="_Toc370825839"/>
      <w:bookmarkStart w:id="184" w:name="_Toc370825909"/>
      <w:bookmarkStart w:id="185" w:name="_Toc372798855"/>
      <w:bookmarkStart w:id="186" w:name="_Toc345431392"/>
      <w:bookmarkStart w:id="187" w:name="_Toc345431393"/>
      <w:bookmarkStart w:id="188" w:name="_Toc345431395"/>
      <w:bookmarkStart w:id="189" w:name="_Toc345431398"/>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13D81D66" w14:textId="77777777" w:rsidR="003C0075" w:rsidRPr="00B46391" w:rsidRDefault="003C0075" w:rsidP="00F626E9">
      <w:pPr>
        <w:pStyle w:val="Titre1"/>
      </w:pPr>
      <w:bookmarkStart w:id="190" w:name="_Toc363199885"/>
      <w:bookmarkStart w:id="191" w:name="_Toc349908837"/>
      <w:bookmarkStart w:id="192" w:name="_Toc354137047"/>
      <w:bookmarkStart w:id="193" w:name="_Toc362972810"/>
      <w:bookmarkStart w:id="194" w:name="_Toc128669934"/>
      <w:r w:rsidRPr="00B46391">
        <w:t xml:space="preserve">Maintenance </w:t>
      </w:r>
      <w:r w:rsidR="00535714" w:rsidRPr="00B46391">
        <w:t xml:space="preserve">du Câblage Client Final </w:t>
      </w:r>
      <w:r w:rsidRPr="00B46391">
        <w:t>par l’Opérateur d’Immeuble</w:t>
      </w:r>
      <w:bookmarkEnd w:id="190"/>
      <w:bookmarkEnd w:id="191"/>
      <w:bookmarkEnd w:id="192"/>
      <w:bookmarkEnd w:id="193"/>
      <w:bookmarkEnd w:id="194"/>
    </w:p>
    <w:p w14:paraId="64EC81DB" w14:textId="77777777" w:rsidR="002254DD" w:rsidRPr="00B46391" w:rsidRDefault="002254DD" w:rsidP="002254DD">
      <w:pPr>
        <w:rPr>
          <w:rFonts w:ascii="Helvetica 55 Roman" w:hAnsi="Helvetica 55 Roman" w:cs="Arial"/>
          <w:sz w:val="20"/>
          <w:szCs w:val="20"/>
        </w:rPr>
      </w:pPr>
    </w:p>
    <w:p w14:paraId="603EAA6A" w14:textId="77777777" w:rsidR="003539F5" w:rsidRPr="00B46391" w:rsidRDefault="005315C3" w:rsidP="00295B75">
      <w:pPr>
        <w:rPr>
          <w:rFonts w:ascii="Helvetica 55 Roman" w:hAnsi="Helvetica 55 Roman" w:cs="Arial"/>
          <w:sz w:val="20"/>
          <w:szCs w:val="20"/>
        </w:rPr>
      </w:pPr>
      <w:r w:rsidRPr="00B46391">
        <w:rPr>
          <w:rFonts w:ascii="Helvetica 55 Roman" w:hAnsi="Helvetica 55 Roman" w:cs="Arial"/>
          <w:sz w:val="20"/>
          <w:szCs w:val="20"/>
        </w:rPr>
        <w:t xml:space="preserve">Le présent article </w:t>
      </w:r>
      <w:r w:rsidR="003539F5" w:rsidRPr="00B46391">
        <w:rPr>
          <w:rFonts w:ascii="Helvetica 55 Roman" w:hAnsi="Helvetica 55 Roman" w:cs="Arial"/>
          <w:sz w:val="20"/>
          <w:szCs w:val="20"/>
        </w:rPr>
        <w:t xml:space="preserve">vient en application </w:t>
      </w:r>
      <w:r w:rsidR="00376E61" w:rsidRPr="00B46391">
        <w:rPr>
          <w:rFonts w:ascii="Helvetica 55 Roman" w:hAnsi="Helvetica 55 Roman" w:cs="Arial"/>
          <w:sz w:val="20"/>
          <w:szCs w:val="20"/>
        </w:rPr>
        <w:t xml:space="preserve">des </w:t>
      </w:r>
      <w:proofErr w:type="gramStart"/>
      <w:r w:rsidR="00376E61" w:rsidRPr="00B46391">
        <w:rPr>
          <w:rFonts w:ascii="Helvetica 55 Roman" w:hAnsi="Helvetica 55 Roman" w:cs="Arial"/>
          <w:sz w:val="20"/>
          <w:szCs w:val="20"/>
        </w:rPr>
        <w:t>stipulations  relatives</w:t>
      </w:r>
      <w:proofErr w:type="gramEnd"/>
      <w:r w:rsidR="00376E61" w:rsidRPr="00B46391">
        <w:rPr>
          <w:rFonts w:ascii="Helvetica 55 Roman" w:hAnsi="Helvetica 55 Roman" w:cs="Arial"/>
          <w:sz w:val="20"/>
          <w:szCs w:val="20"/>
        </w:rPr>
        <w:t xml:space="preserve">  aux principes tarifaires de la maintenance</w:t>
      </w:r>
      <w:r w:rsidR="00591104" w:rsidRPr="00B46391">
        <w:rPr>
          <w:rFonts w:ascii="Helvetica 55 Roman" w:hAnsi="Helvetica 55 Roman" w:cs="Arial"/>
          <w:sz w:val="20"/>
          <w:szCs w:val="20"/>
        </w:rPr>
        <w:t xml:space="preserve"> </w:t>
      </w:r>
      <w:r w:rsidR="003539F5" w:rsidRPr="00B46391">
        <w:rPr>
          <w:rFonts w:ascii="Helvetica 55 Roman" w:hAnsi="Helvetica 55 Roman" w:cs="Arial"/>
          <w:sz w:val="20"/>
          <w:szCs w:val="20"/>
        </w:rPr>
        <w:t xml:space="preserve">des Conditions </w:t>
      </w:r>
      <w:r w:rsidR="00BE5B4D" w:rsidRPr="00B46391">
        <w:rPr>
          <w:rFonts w:ascii="Helvetica 55 Roman" w:hAnsi="Helvetica 55 Roman" w:cs="Arial"/>
          <w:sz w:val="20"/>
          <w:szCs w:val="20"/>
        </w:rPr>
        <w:t>Particulières</w:t>
      </w:r>
      <w:r w:rsidR="003539F5" w:rsidRPr="00B46391">
        <w:rPr>
          <w:rFonts w:ascii="Helvetica 55 Roman" w:hAnsi="Helvetica 55 Roman" w:cs="Arial"/>
          <w:sz w:val="20"/>
          <w:szCs w:val="20"/>
        </w:rPr>
        <w:t>.</w:t>
      </w:r>
    </w:p>
    <w:p w14:paraId="5F1C8803" w14:textId="77777777" w:rsidR="00DD0BE9" w:rsidRPr="00B46391" w:rsidRDefault="00DD0BE9" w:rsidP="007B6B1B">
      <w:pPr>
        <w:keepNext/>
        <w:jc w:val="both"/>
        <w:rPr>
          <w:rFonts w:ascii="Helvetica 55 Roman" w:hAnsi="Helvetica 55 Roman" w:cs="Arial"/>
          <w:sz w:val="20"/>
          <w:szCs w:val="20"/>
        </w:rPr>
      </w:pPr>
    </w:p>
    <w:p w14:paraId="649ABD52" w14:textId="77777777" w:rsidR="00AC4FFC" w:rsidRPr="00B46391" w:rsidRDefault="00792869" w:rsidP="00FD2A46">
      <w:pPr>
        <w:pStyle w:val="Titre2"/>
        <w:rPr>
          <w:rFonts w:cs="Arial"/>
        </w:rPr>
      </w:pPr>
      <w:bookmarkStart w:id="195" w:name="_Ref285210672"/>
      <w:bookmarkStart w:id="196" w:name="_Toc128669935"/>
      <w:r w:rsidRPr="00B46391">
        <w:rPr>
          <w:rFonts w:cs="Arial"/>
        </w:rPr>
        <w:t>Généralités</w:t>
      </w:r>
      <w:bookmarkEnd w:id="196"/>
      <w:r w:rsidRPr="00B46391">
        <w:rPr>
          <w:rFonts w:cs="Arial"/>
        </w:rPr>
        <w:t xml:space="preserve"> </w:t>
      </w:r>
    </w:p>
    <w:p w14:paraId="1F5DD1A7" w14:textId="77777777" w:rsidR="007F01A7" w:rsidRPr="00B46391" w:rsidRDefault="007F01A7" w:rsidP="00295B75">
      <w:pPr>
        <w:rPr>
          <w:rFonts w:ascii="Helvetica 55 Roman" w:hAnsi="Helvetica 55 Roman" w:cs="Arial"/>
          <w:sz w:val="20"/>
          <w:szCs w:val="20"/>
        </w:rPr>
      </w:pPr>
      <w:r w:rsidRPr="00B46391">
        <w:rPr>
          <w:rFonts w:ascii="Helvetica 55 Roman" w:hAnsi="Helvetica 55 Roman" w:cs="Arial"/>
          <w:sz w:val="20"/>
          <w:szCs w:val="20"/>
        </w:rPr>
        <w:t>L’Opérateur titulaire d’une Ligne FTTH</w:t>
      </w:r>
      <w:r w:rsidR="00DF6814" w:rsidRPr="00B46391">
        <w:rPr>
          <w:rFonts w:ascii="Helvetica 55 Roman" w:hAnsi="Helvetica 55 Roman" w:cs="Arial"/>
          <w:sz w:val="20"/>
          <w:szCs w:val="20"/>
        </w:rPr>
        <w:t xml:space="preserve"> avec Câblage Client Final</w:t>
      </w:r>
      <w:r w:rsidRPr="00B46391">
        <w:rPr>
          <w:rFonts w:ascii="Helvetica 55 Roman" w:hAnsi="Helvetica 55 Roman" w:cs="Arial"/>
          <w:sz w:val="20"/>
          <w:szCs w:val="20"/>
        </w:rPr>
        <w:t>, que ce soit dans le cadre de l’offre de cofinancement ou de l’offre d’accès à la Ligne FTTH, doit un prix mensuel de maintenance du Câblage Client Final.</w:t>
      </w:r>
    </w:p>
    <w:p w14:paraId="6D40A57E" w14:textId="77777777" w:rsidR="007F01A7" w:rsidRPr="00B46391" w:rsidRDefault="007F01A7" w:rsidP="00295B75">
      <w:pPr>
        <w:rPr>
          <w:rFonts w:ascii="Helvetica 55 Roman" w:hAnsi="Helvetica 55 Roman" w:cs="Arial"/>
          <w:sz w:val="20"/>
          <w:szCs w:val="20"/>
        </w:rPr>
      </w:pPr>
    </w:p>
    <w:p w14:paraId="6419CAF5" w14:textId="77777777" w:rsidR="007F01A7" w:rsidRPr="00B46391" w:rsidRDefault="007F01A7" w:rsidP="00295B75">
      <w:pPr>
        <w:rPr>
          <w:rFonts w:ascii="Helvetica 55 Roman" w:hAnsi="Helvetica 55 Roman" w:cs="Arial"/>
          <w:sz w:val="20"/>
          <w:szCs w:val="20"/>
        </w:rPr>
      </w:pPr>
      <w:r w:rsidRPr="00B46391">
        <w:rPr>
          <w:rFonts w:ascii="Helvetica 55 Roman" w:hAnsi="Helvetica 55 Roman" w:cs="Arial"/>
          <w:sz w:val="20"/>
          <w:szCs w:val="20"/>
        </w:rPr>
        <w:t>Les prestations de maintenance du Câblage Client Final sont facturées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 xml:space="preserve"> à l’Opérateur mensuellement, à terme à échoir, à compter de la date de mise à disposition de la Ligne FTTH à l’Opérateur. </w:t>
      </w:r>
    </w:p>
    <w:p w14:paraId="4C8C0054" w14:textId="77777777" w:rsidR="00D339A9" w:rsidRPr="00B46391" w:rsidRDefault="00AC4FFC" w:rsidP="00FD2A46">
      <w:pPr>
        <w:pStyle w:val="Titre2"/>
        <w:rPr>
          <w:rFonts w:cs="Arial"/>
        </w:rPr>
      </w:pPr>
      <w:bookmarkStart w:id="197" w:name="_Toc430077090"/>
      <w:bookmarkStart w:id="198" w:name="_Toc430077289"/>
      <w:bookmarkStart w:id="199" w:name="_Toc430077426"/>
      <w:bookmarkStart w:id="200" w:name="_Toc430077488"/>
      <w:bookmarkStart w:id="201" w:name="_Toc430093120"/>
      <w:bookmarkStart w:id="202" w:name="_Toc430602863"/>
      <w:bookmarkStart w:id="203" w:name="_Toc430603014"/>
      <w:bookmarkStart w:id="204" w:name="_Toc128669936"/>
      <w:bookmarkEnd w:id="197"/>
      <w:bookmarkEnd w:id="198"/>
      <w:bookmarkEnd w:id="199"/>
      <w:bookmarkEnd w:id="200"/>
      <w:bookmarkEnd w:id="201"/>
      <w:bookmarkEnd w:id="202"/>
      <w:bookmarkEnd w:id="203"/>
      <w:r w:rsidRPr="00B46391">
        <w:rPr>
          <w:rFonts w:cs="Arial"/>
        </w:rPr>
        <w:lastRenderedPageBreak/>
        <w:t>Prix de la maintenance du Câblage Client Final</w:t>
      </w:r>
      <w:bookmarkEnd w:id="204"/>
    </w:p>
    <w:p w14:paraId="31F582DD" w14:textId="77777777" w:rsidR="00AC4FFC" w:rsidRPr="00B46391" w:rsidRDefault="00AC4FFC" w:rsidP="007B6B1B">
      <w:pPr>
        <w:keepNext/>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A7326" w:rsidRPr="00B46391" w14:paraId="4FF97222" w14:textId="77777777" w:rsidTr="00B5527B">
        <w:tc>
          <w:tcPr>
            <w:tcW w:w="4860" w:type="dxa"/>
            <w:tcBorders>
              <w:bottom w:val="single" w:sz="4" w:space="0" w:color="auto"/>
            </w:tcBorders>
            <w:shd w:val="clear" w:color="auto" w:fill="E7E6E6"/>
          </w:tcPr>
          <w:p w14:paraId="32AA24CA" w14:textId="77777777" w:rsidR="00DA7326" w:rsidRPr="00B46391" w:rsidRDefault="00DA7326" w:rsidP="007B6B1B">
            <w:pPr>
              <w:pStyle w:val="WW-Corpsdetexte3"/>
              <w:keepNext/>
              <w:jc w:val="center"/>
              <w:rPr>
                <w:rFonts w:ascii="Helvetica 55 Roman" w:hAnsi="Helvetica 55 Roman" w:cs="Arial"/>
                <w:iCs/>
              </w:rPr>
            </w:pPr>
            <w:r w:rsidRPr="00B46391">
              <w:rPr>
                <w:rFonts w:ascii="Helvetica 55 Roman" w:hAnsi="Helvetica 55 Roman" w:cs="Arial"/>
                <w:iCs/>
              </w:rPr>
              <w:t>Libellé prestation</w:t>
            </w:r>
          </w:p>
        </w:tc>
        <w:tc>
          <w:tcPr>
            <w:tcW w:w="1980" w:type="dxa"/>
            <w:tcBorders>
              <w:bottom w:val="single" w:sz="4" w:space="0" w:color="auto"/>
            </w:tcBorders>
            <w:shd w:val="clear" w:color="auto" w:fill="E7E6E6"/>
          </w:tcPr>
          <w:p w14:paraId="44521E51" w14:textId="77777777" w:rsidR="00DA7326" w:rsidRPr="00B46391" w:rsidRDefault="00DA7326" w:rsidP="007B6B1B">
            <w:pPr>
              <w:pStyle w:val="WW-Corpsdetexte3"/>
              <w:keepNext/>
              <w:jc w:val="center"/>
              <w:rPr>
                <w:rFonts w:ascii="Helvetica 55 Roman" w:hAnsi="Helvetica 55 Roman" w:cs="Arial"/>
                <w:iCs/>
              </w:rPr>
            </w:pPr>
            <w:r w:rsidRPr="00B46391">
              <w:rPr>
                <w:rFonts w:ascii="Helvetica 55 Roman" w:hAnsi="Helvetica 55 Roman" w:cs="Arial"/>
                <w:iCs/>
              </w:rPr>
              <w:t>Unité</w:t>
            </w:r>
          </w:p>
        </w:tc>
        <w:tc>
          <w:tcPr>
            <w:tcW w:w="1620" w:type="dxa"/>
            <w:tcBorders>
              <w:bottom w:val="single" w:sz="4" w:space="0" w:color="auto"/>
            </w:tcBorders>
            <w:shd w:val="clear" w:color="auto" w:fill="E7E6E6"/>
          </w:tcPr>
          <w:p w14:paraId="1D61E777" w14:textId="77777777" w:rsidR="00DA7326" w:rsidRPr="00B46391" w:rsidRDefault="00DA7326" w:rsidP="007B6B1B">
            <w:pPr>
              <w:pStyle w:val="WW-Corpsdetexte3"/>
              <w:keepNext/>
              <w:jc w:val="center"/>
              <w:rPr>
                <w:rFonts w:ascii="Helvetica 55 Roman" w:hAnsi="Helvetica 55 Roman" w:cs="Arial"/>
                <w:iCs/>
              </w:rPr>
            </w:pPr>
            <w:r w:rsidRPr="00B46391">
              <w:rPr>
                <w:rFonts w:ascii="Helvetica 55 Roman" w:hAnsi="Helvetica 55 Roman" w:cs="Arial"/>
                <w:iCs/>
              </w:rPr>
              <w:t>Prix unitaire</w:t>
            </w:r>
          </w:p>
        </w:tc>
      </w:tr>
      <w:tr w:rsidR="00DA7326" w:rsidRPr="00B46391" w14:paraId="0677EDB9" w14:textId="77777777" w:rsidTr="00502B50">
        <w:tc>
          <w:tcPr>
            <w:tcW w:w="4860" w:type="dxa"/>
            <w:shd w:val="clear" w:color="auto" w:fill="auto"/>
            <w:vAlign w:val="center"/>
          </w:tcPr>
          <w:p w14:paraId="2F9C5B25" w14:textId="77777777" w:rsidR="00DA7326" w:rsidRPr="00B46391" w:rsidRDefault="008F39D9" w:rsidP="007F01A7">
            <w:pPr>
              <w:pStyle w:val="WW-Corpsdetexte3"/>
              <w:keepNext/>
              <w:rPr>
                <w:rFonts w:ascii="Helvetica 55 Roman" w:hAnsi="Helvetica 55 Roman" w:cs="Arial"/>
              </w:rPr>
            </w:pPr>
            <w:r w:rsidRPr="00B46391">
              <w:rPr>
                <w:rFonts w:ascii="Helvetica 55 Roman" w:hAnsi="Helvetica 55 Roman" w:cs="Arial"/>
              </w:rPr>
              <w:t>M</w:t>
            </w:r>
            <w:r w:rsidR="009675D4" w:rsidRPr="00B46391">
              <w:rPr>
                <w:rFonts w:ascii="Helvetica 55 Roman" w:hAnsi="Helvetica 55 Roman" w:cs="Arial"/>
              </w:rPr>
              <w:t xml:space="preserve">aintenance Câblage Client Final </w:t>
            </w:r>
          </w:p>
        </w:tc>
        <w:tc>
          <w:tcPr>
            <w:tcW w:w="1980" w:type="dxa"/>
            <w:shd w:val="clear" w:color="auto" w:fill="auto"/>
            <w:vAlign w:val="center"/>
          </w:tcPr>
          <w:p w14:paraId="1C615749" w14:textId="77777777" w:rsidR="00DA7326" w:rsidRPr="00B46391" w:rsidRDefault="007F01A7" w:rsidP="007F01A7">
            <w:pPr>
              <w:pStyle w:val="WW-Corpsdetexte3"/>
              <w:keepNext/>
              <w:jc w:val="center"/>
              <w:rPr>
                <w:rFonts w:ascii="Helvetica 55 Roman" w:hAnsi="Helvetica 55 Roman" w:cs="Arial"/>
              </w:rPr>
            </w:pPr>
            <w:r w:rsidRPr="00B46391">
              <w:rPr>
                <w:rFonts w:ascii="Helvetica 55 Roman" w:hAnsi="Helvetica 55 Roman" w:cs="Arial"/>
              </w:rPr>
              <w:t xml:space="preserve">Ligne FTTH </w:t>
            </w:r>
          </w:p>
        </w:tc>
        <w:tc>
          <w:tcPr>
            <w:tcW w:w="1620" w:type="dxa"/>
            <w:shd w:val="clear" w:color="auto" w:fill="auto"/>
            <w:vAlign w:val="center"/>
          </w:tcPr>
          <w:p w14:paraId="5D5E51E0" w14:textId="77777777" w:rsidR="00DA7326" w:rsidRPr="00B46391" w:rsidRDefault="00E91B6E" w:rsidP="008F2A92">
            <w:pPr>
              <w:pStyle w:val="WW-Corpsdetexte3"/>
              <w:keepNext/>
              <w:jc w:val="center"/>
              <w:rPr>
                <w:rFonts w:ascii="Helvetica 55 Roman" w:hAnsi="Helvetica 55 Roman" w:cs="Arial"/>
              </w:rPr>
            </w:pPr>
            <w:r>
              <w:rPr>
                <w:rFonts w:ascii="Helvetica 55 Roman" w:hAnsi="Helvetica 55 Roman" w:cs="Arial"/>
              </w:rPr>
              <w:t>0,84</w:t>
            </w:r>
            <w:r w:rsidR="00045BB4" w:rsidRPr="00B46391">
              <w:rPr>
                <w:rFonts w:ascii="Helvetica 55 Roman" w:hAnsi="Helvetica 55 Roman" w:cs="Arial"/>
              </w:rPr>
              <w:t xml:space="preserve"> €</w:t>
            </w:r>
            <w:r w:rsidR="00001F1D" w:rsidRPr="00B46391">
              <w:rPr>
                <w:rFonts w:ascii="Helvetica 55 Roman" w:hAnsi="Helvetica 55 Roman" w:cs="Arial"/>
              </w:rPr>
              <w:t xml:space="preserve"> (*)</w:t>
            </w:r>
          </w:p>
        </w:tc>
      </w:tr>
    </w:tbl>
    <w:p w14:paraId="41E78289" w14:textId="77777777" w:rsidR="006A7F25" w:rsidRPr="00B46391" w:rsidRDefault="006A7F25" w:rsidP="006A7F25">
      <w:pPr>
        <w:jc w:val="both"/>
        <w:rPr>
          <w:rFonts w:ascii="Helvetica 55 Roman" w:hAnsi="Helvetica 55 Roman" w:cs="Arial"/>
          <w:sz w:val="20"/>
          <w:szCs w:val="20"/>
        </w:rPr>
      </w:pPr>
      <w:r w:rsidRPr="00B46391">
        <w:rPr>
          <w:rFonts w:ascii="Helvetica 55 Roman" w:hAnsi="Helvetica 55 Roman" w:cs="Arial"/>
          <w:sz w:val="20"/>
          <w:szCs w:val="20"/>
        </w:rPr>
        <w:t>(*) Les abonnements mensuels de maintenance du Câblage Client Final pourront être modifiés, à la hausse ou à la baisse, en fonction des interventions effectivement réalisées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w:t>
      </w:r>
    </w:p>
    <w:p w14:paraId="6987A1AD" w14:textId="77777777" w:rsidR="009120CD" w:rsidRPr="00B46391" w:rsidRDefault="009120CD" w:rsidP="006A7F25">
      <w:pPr>
        <w:jc w:val="both"/>
        <w:rPr>
          <w:rFonts w:ascii="Helvetica 55 Roman" w:hAnsi="Helvetica 55 Roman" w:cs="Arial"/>
          <w:sz w:val="20"/>
          <w:szCs w:val="20"/>
        </w:rPr>
      </w:pPr>
    </w:p>
    <w:p w14:paraId="135256DF" w14:textId="77777777" w:rsidR="00DF6814" w:rsidRPr="00B46391" w:rsidRDefault="00DF6814" w:rsidP="00DF6814">
      <w:pPr>
        <w:pStyle w:val="Titre1"/>
      </w:pPr>
      <w:bookmarkStart w:id="205" w:name="_Toc531960508"/>
      <w:bookmarkStart w:id="206" w:name="_Toc128669937"/>
      <w:r w:rsidRPr="00B46391">
        <w:t>Prestation optionnelle de GTR 10 Heures HO sur une Ligne FTTH</w:t>
      </w:r>
      <w:bookmarkEnd w:id="205"/>
      <w:bookmarkEnd w:id="206"/>
      <w:r w:rsidRPr="00B46391">
        <w:t xml:space="preserve">  </w:t>
      </w:r>
    </w:p>
    <w:p w14:paraId="58DB6780" w14:textId="77777777" w:rsidR="00DF6814" w:rsidRPr="00B46391" w:rsidRDefault="00DF6814" w:rsidP="00DF6814">
      <w:pPr>
        <w:rPr>
          <w:rFonts w:ascii="Helvetica 55 Roman" w:hAnsi="Helvetica 55 Roman" w:cs="Arial"/>
        </w:rPr>
      </w:pPr>
    </w:p>
    <w:p w14:paraId="741E8611" w14:textId="77777777" w:rsidR="00DF6814" w:rsidRPr="00B46391" w:rsidRDefault="00DF6814" w:rsidP="00DF6814">
      <w:pPr>
        <w:rPr>
          <w:rFonts w:ascii="Helvetica 55 Roman" w:hAnsi="Helvetica 55 Roman" w:cs="Arial"/>
        </w:rPr>
      </w:pPr>
      <w:r w:rsidRPr="00B46391">
        <w:rPr>
          <w:rFonts w:ascii="Helvetica 55 Roman" w:hAnsi="Helvetica 55 Roman" w:cs="Arial"/>
        </w:rPr>
        <w:t>Prix de l’abonnement mensuel de la GTR 10 heures HO</w:t>
      </w:r>
      <w:r w:rsidR="00346E66" w:rsidRPr="00B46391">
        <w:rPr>
          <w:rFonts w:ascii="Helvetica 55 Roman" w:hAnsi="Helvetica 55 Roman" w:cs="Arial"/>
        </w:rPr>
        <w:t xml:space="preserve"> sur une Ligne FTTH :</w:t>
      </w:r>
    </w:p>
    <w:p w14:paraId="520A41F2" w14:textId="77777777" w:rsidR="00DF6814" w:rsidRPr="00B46391" w:rsidRDefault="00DF6814" w:rsidP="00DF6814">
      <w:pPr>
        <w:rPr>
          <w:rFonts w:ascii="Helvetica 55 Roman" w:hAnsi="Helvetica 55 Roman" w:cs="Arial"/>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F6814" w:rsidRPr="00B46391" w14:paraId="6A45B6E6" w14:textId="77777777" w:rsidTr="00B5527B">
        <w:tc>
          <w:tcPr>
            <w:tcW w:w="4860" w:type="dxa"/>
            <w:tcBorders>
              <w:bottom w:val="single" w:sz="4" w:space="0" w:color="auto"/>
            </w:tcBorders>
            <w:shd w:val="clear" w:color="auto" w:fill="E7E6E6"/>
          </w:tcPr>
          <w:p w14:paraId="6E90BFD8" w14:textId="77777777" w:rsidR="00DF6814" w:rsidRPr="00B46391" w:rsidRDefault="00DF6814" w:rsidP="007D7C2A">
            <w:pPr>
              <w:pStyle w:val="WW-Corpsdetexte3"/>
              <w:keepNext/>
              <w:jc w:val="center"/>
              <w:rPr>
                <w:rFonts w:ascii="Helvetica 55 Roman" w:hAnsi="Helvetica 55 Roman" w:cs="Arial"/>
                <w:iCs/>
              </w:rPr>
            </w:pPr>
            <w:r w:rsidRPr="00B46391">
              <w:rPr>
                <w:rFonts w:ascii="Helvetica 55 Roman" w:hAnsi="Helvetica 55 Roman" w:cs="Arial"/>
                <w:iCs/>
              </w:rPr>
              <w:t>Libellé prestation</w:t>
            </w:r>
          </w:p>
        </w:tc>
        <w:tc>
          <w:tcPr>
            <w:tcW w:w="1980" w:type="dxa"/>
            <w:tcBorders>
              <w:bottom w:val="single" w:sz="4" w:space="0" w:color="auto"/>
            </w:tcBorders>
            <w:shd w:val="clear" w:color="auto" w:fill="E7E6E6"/>
          </w:tcPr>
          <w:p w14:paraId="421CC6FE" w14:textId="77777777" w:rsidR="00DF6814" w:rsidRPr="00B46391" w:rsidRDefault="00DF6814" w:rsidP="007D7C2A">
            <w:pPr>
              <w:pStyle w:val="WW-Corpsdetexte3"/>
              <w:keepNext/>
              <w:jc w:val="center"/>
              <w:rPr>
                <w:rFonts w:ascii="Helvetica 55 Roman" w:hAnsi="Helvetica 55 Roman" w:cs="Arial"/>
                <w:iCs/>
              </w:rPr>
            </w:pPr>
            <w:r w:rsidRPr="00B46391">
              <w:rPr>
                <w:rFonts w:ascii="Helvetica 55 Roman" w:hAnsi="Helvetica 55 Roman" w:cs="Arial"/>
                <w:iCs/>
              </w:rPr>
              <w:t>Unité</w:t>
            </w:r>
          </w:p>
        </w:tc>
        <w:tc>
          <w:tcPr>
            <w:tcW w:w="1620" w:type="dxa"/>
            <w:tcBorders>
              <w:bottom w:val="single" w:sz="4" w:space="0" w:color="auto"/>
            </w:tcBorders>
            <w:shd w:val="clear" w:color="auto" w:fill="E7E6E6"/>
          </w:tcPr>
          <w:p w14:paraId="650ACC1F" w14:textId="77777777" w:rsidR="00DF6814" w:rsidRPr="00B46391" w:rsidRDefault="00DF6814" w:rsidP="007D7C2A">
            <w:pPr>
              <w:pStyle w:val="WW-Corpsdetexte3"/>
              <w:keepNext/>
              <w:jc w:val="center"/>
              <w:rPr>
                <w:rFonts w:ascii="Helvetica 55 Roman" w:hAnsi="Helvetica 55 Roman" w:cs="Arial"/>
                <w:iCs/>
              </w:rPr>
            </w:pPr>
            <w:r w:rsidRPr="00B46391">
              <w:rPr>
                <w:rFonts w:ascii="Helvetica 55 Roman" w:hAnsi="Helvetica 55 Roman" w:cs="Arial"/>
                <w:iCs/>
              </w:rPr>
              <w:t>Prix unitaire</w:t>
            </w:r>
          </w:p>
        </w:tc>
      </w:tr>
      <w:tr w:rsidR="00DF6814" w:rsidRPr="00B46391" w14:paraId="5FE782D2" w14:textId="77777777" w:rsidTr="007D7C2A">
        <w:tc>
          <w:tcPr>
            <w:tcW w:w="4860" w:type="dxa"/>
            <w:shd w:val="clear" w:color="auto" w:fill="auto"/>
            <w:vAlign w:val="center"/>
          </w:tcPr>
          <w:p w14:paraId="0F867624" w14:textId="77777777" w:rsidR="00DF6814" w:rsidRPr="00B46391" w:rsidRDefault="00DF6814" w:rsidP="007D7C2A">
            <w:pPr>
              <w:pStyle w:val="WW-Corpsdetexte3"/>
              <w:keepNext/>
              <w:rPr>
                <w:rFonts w:ascii="Helvetica 55 Roman" w:hAnsi="Helvetica 55 Roman" w:cs="Arial"/>
              </w:rPr>
            </w:pPr>
            <w:r w:rsidRPr="00B46391">
              <w:rPr>
                <w:rFonts w:ascii="Helvetica 55 Roman" w:hAnsi="Helvetica 55 Roman" w:cs="Arial"/>
              </w:rPr>
              <w:t xml:space="preserve">Abonnement mensuel GTR 10 Heures HO </w:t>
            </w:r>
          </w:p>
        </w:tc>
        <w:tc>
          <w:tcPr>
            <w:tcW w:w="1980" w:type="dxa"/>
            <w:shd w:val="clear" w:color="auto" w:fill="auto"/>
            <w:vAlign w:val="center"/>
          </w:tcPr>
          <w:p w14:paraId="346EFBBA" w14:textId="77777777" w:rsidR="00DF6814" w:rsidRPr="00B46391" w:rsidRDefault="00DF6814" w:rsidP="007D7C2A">
            <w:pPr>
              <w:pStyle w:val="WW-Corpsdetexte3"/>
              <w:keepNext/>
              <w:jc w:val="center"/>
              <w:rPr>
                <w:rFonts w:ascii="Helvetica 55 Roman" w:hAnsi="Helvetica 55 Roman" w:cs="Arial"/>
              </w:rPr>
            </w:pPr>
            <w:r w:rsidRPr="00B46391">
              <w:rPr>
                <w:rFonts w:ascii="Helvetica 55 Roman" w:hAnsi="Helvetica 55 Roman" w:cs="Arial"/>
              </w:rPr>
              <w:t xml:space="preserve">Ligne FTTH </w:t>
            </w:r>
          </w:p>
        </w:tc>
        <w:tc>
          <w:tcPr>
            <w:tcW w:w="1620" w:type="dxa"/>
            <w:shd w:val="clear" w:color="auto" w:fill="auto"/>
            <w:vAlign w:val="center"/>
          </w:tcPr>
          <w:p w14:paraId="20BBCE56" w14:textId="77777777" w:rsidR="00DF6814" w:rsidRPr="00B46391" w:rsidRDefault="00FB02BF" w:rsidP="007D7C2A">
            <w:pPr>
              <w:pStyle w:val="WW-Corpsdetexte3"/>
              <w:keepNext/>
              <w:jc w:val="center"/>
              <w:rPr>
                <w:rFonts w:ascii="Helvetica 55 Roman" w:hAnsi="Helvetica 55 Roman" w:cs="Arial"/>
              </w:rPr>
            </w:pPr>
            <w:r w:rsidRPr="00B46391">
              <w:rPr>
                <w:rFonts w:ascii="Helvetica 55 Roman" w:hAnsi="Helvetica 55 Roman" w:cs="Arial"/>
              </w:rPr>
              <w:t>1</w:t>
            </w:r>
            <w:r w:rsidR="00DF6814" w:rsidRPr="00B46391">
              <w:rPr>
                <w:rFonts w:ascii="Helvetica 55 Roman" w:hAnsi="Helvetica 55 Roman" w:cs="Arial"/>
              </w:rPr>
              <w:t xml:space="preserve">0 € </w:t>
            </w:r>
          </w:p>
        </w:tc>
      </w:tr>
    </w:tbl>
    <w:p w14:paraId="4F929A5D" w14:textId="77777777" w:rsidR="00DF6814" w:rsidRPr="00B46391" w:rsidRDefault="00DF6814" w:rsidP="00DF6814">
      <w:pPr>
        <w:rPr>
          <w:rFonts w:ascii="Helvetica 55 Roman" w:hAnsi="Helvetica 55 Roman" w:cs="Arial"/>
        </w:rPr>
      </w:pPr>
    </w:p>
    <w:p w14:paraId="4638C717" w14:textId="77777777" w:rsidR="009120CD" w:rsidRPr="00B46391" w:rsidRDefault="009120CD" w:rsidP="00C231F0">
      <w:pPr>
        <w:tabs>
          <w:tab w:val="left" w:pos="3630"/>
        </w:tabs>
        <w:jc w:val="both"/>
        <w:rPr>
          <w:rFonts w:ascii="Helvetica 55 Roman" w:hAnsi="Helvetica 55 Roman" w:cs="Arial"/>
          <w:sz w:val="20"/>
          <w:szCs w:val="20"/>
        </w:rPr>
      </w:pPr>
    </w:p>
    <w:p w14:paraId="0B3A8703" w14:textId="77777777" w:rsidR="00DC2C5A" w:rsidRPr="00B46391" w:rsidRDefault="00DC2C5A" w:rsidP="00DC2C5A">
      <w:pPr>
        <w:pStyle w:val="Titre1"/>
        <w:jc w:val="both"/>
      </w:pPr>
      <w:bookmarkStart w:id="207" w:name="_Toc349658143"/>
      <w:bookmarkStart w:id="208" w:name="_Toc349658199"/>
      <w:bookmarkStart w:id="209" w:name="_Toc508738640"/>
      <w:bookmarkStart w:id="210" w:name="_Toc525553688"/>
      <w:bookmarkStart w:id="211" w:name="_Toc531960509"/>
      <w:bookmarkStart w:id="212" w:name="_Toc128669938"/>
      <w:bookmarkEnd w:id="195"/>
      <w:bookmarkEnd w:id="207"/>
      <w:bookmarkEnd w:id="208"/>
      <w:r w:rsidRPr="00B46391">
        <w:t>Raccordement de Site Mobile</w:t>
      </w:r>
      <w:bookmarkEnd w:id="209"/>
      <w:bookmarkEnd w:id="210"/>
      <w:bookmarkEnd w:id="211"/>
      <w:bookmarkEnd w:id="212"/>
    </w:p>
    <w:p w14:paraId="5F5A46C5" w14:textId="77777777" w:rsidR="00DC2C5A" w:rsidRPr="00B46391" w:rsidRDefault="00DC2C5A" w:rsidP="00FD2A46">
      <w:pPr>
        <w:pStyle w:val="Titre2"/>
        <w:rPr>
          <w:rFonts w:cs="Arial"/>
        </w:rPr>
      </w:pPr>
      <w:bookmarkStart w:id="213" w:name="_Toc508738641"/>
      <w:bookmarkStart w:id="214" w:name="_Toc525553689"/>
      <w:bookmarkStart w:id="215" w:name="_Toc531960510"/>
      <w:bookmarkStart w:id="216" w:name="_Toc128669939"/>
      <w:r w:rsidRPr="00B46391">
        <w:rPr>
          <w:rFonts w:cs="Arial"/>
        </w:rPr>
        <w:t>Prix de l’étude de Site Mobile</w:t>
      </w:r>
      <w:bookmarkEnd w:id="213"/>
      <w:bookmarkEnd w:id="214"/>
      <w:bookmarkEnd w:id="215"/>
      <w:bookmarkEnd w:id="216"/>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B46391" w14:paraId="29563282" w14:textId="77777777" w:rsidTr="00B5527B">
        <w:tc>
          <w:tcPr>
            <w:tcW w:w="4860" w:type="dxa"/>
            <w:tcBorders>
              <w:bottom w:val="single" w:sz="4" w:space="0" w:color="auto"/>
            </w:tcBorders>
            <w:shd w:val="clear" w:color="auto" w:fill="E7E6E6"/>
          </w:tcPr>
          <w:p w14:paraId="2559D4C0" w14:textId="77777777" w:rsidR="00DC2C5A" w:rsidRPr="00B46391" w:rsidRDefault="00DC2C5A" w:rsidP="007D7C2A">
            <w:pPr>
              <w:pStyle w:val="WW-Corpsdetexte3"/>
              <w:jc w:val="center"/>
              <w:rPr>
                <w:rFonts w:ascii="Helvetica 55 Roman" w:hAnsi="Helvetica 55 Roman" w:cs="Arial"/>
                <w:iCs/>
              </w:rPr>
            </w:pPr>
            <w:r w:rsidRPr="00B46391">
              <w:rPr>
                <w:rFonts w:ascii="Helvetica 55 Roman" w:hAnsi="Helvetica 55 Roman" w:cs="Arial"/>
                <w:iCs/>
              </w:rPr>
              <w:t>Libellé prestation</w:t>
            </w:r>
          </w:p>
        </w:tc>
        <w:tc>
          <w:tcPr>
            <w:tcW w:w="1980" w:type="dxa"/>
            <w:tcBorders>
              <w:bottom w:val="single" w:sz="4" w:space="0" w:color="auto"/>
            </w:tcBorders>
            <w:shd w:val="clear" w:color="auto" w:fill="E7E6E6"/>
          </w:tcPr>
          <w:p w14:paraId="024393C9" w14:textId="77777777" w:rsidR="00DC2C5A" w:rsidRPr="00B46391" w:rsidRDefault="00DC2C5A" w:rsidP="007D7C2A">
            <w:pPr>
              <w:pStyle w:val="WW-Corpsdetexte3"/>
              <w:jc w:val="center"/>
              <w:rPr>
                <w:rFonts w:ascii="Helvetica 55 Roman" w:hAnsi="Helvetica 55 Roman" w:cs="Arial"/>
                <w:iCs/>
              </w:rPr>
            </w:pPr>
            <w:r w:rsidRPr="00B46391">
              <w:rPr>
                <w:rFonts w:ascii="Helvetica 55 Roman" w:hAnsi="Helvetica 55 Roman" w:cs="Arial"/>
                <w:iCs/>
              </w:rPr>
              <w:t>Unité</w:t>
            </w:r>
          </w:p>
        </w:tc>
        <w:tc>
          <w:tcPr>
            <w:tcW w:w="1620" w:type="dxa"/>
            <w:tcBorders>
              <w:bottom w:val="single" w:sz="4" w:space="0" w:color="auto"/>
            </w:tcBorders>
            <w:shd w:val="clear" w:color="auto" w:fill="E7E6E6"/>
            <w:vAlign w:val="center"/>
          </w:tcPr>
          <w:p w14:paraId="758924D0" w14:textId="77777777" w:rsidR="00DC2C5A" w:rsidRPr="00B46391" w:rsidRDefault="00DC2C5A" w:rsidP="007D7C2A">
            <w:pPr>
              <w:pStyle w:val="WW-Corpsdetexte3"/>
              <w:jc w:val="center"/>
              <w:rPr>
                <w:rFonts w:ascii="Helvetica 55 Roman" w:hAnsi="Helvetica 55 Roman" w:cs="Arial"/>
                <w:iCs/>
              </w:rPr>
            </w:pPr>
            <w:r w:rsidRPr="00B46391">
              <w:rPr>
                <w:rFonts w:ascii="Helvetica 55 Roman" w:hAnsi="Helvetica 55 Roman" w:cs="Arial"/>
                <w:iCs/>
              </w:rPr>
              <w:t>Prix unitaire</w:t>
            </w:r>
          </w:p>
        </w:tc>
      </w:tr>
      <w:tr w:rsidR="00DC2C5A" w:rsidRPr="00B46391" w14:paraId="3081CFDB" w14:textId="77777777" w:rsidTr="007D7C2A">
        <w:tc>
          <w:tcPr>
            <w:tcW w:w="4860" w:type="dxa"/>
            <w:shd w:val="clear" w:color="auto" w:fill="auto"/>
          </w:tcPr>
          <w:p w14:paraId="6ADC61D7" w14:textId="77777777" w:rsidR="00DC2C5A" w:rsidRPr="00B46391" w:rsidRDefault="00DC2C5A" w:rsidP="007D7C2A">
            <w:pPr>
              <w:pStyle w:val="WW-Corpsdetexte3"/>
              <w:rPr>
                <w:rFonts w:ascii="Helvetica 55 Roman" w:hAnsi="Helvetica 55 Roman" w:cs="Arial"/>
              </w:rPr>
            </w:pPr>
            <w:r w:rsidRPr="00B46391">
              <w:rPr>
                <w:rFonts w:ascii="Helvetica 55 Roman" w:hAnsi="Helvetica 55 Roman" w:cs="Arial"/>
              </w:rPr>
              <w:t>Étude de Site Mobile</w:t>
            </w:r>
          </w:p>
        </w:tc>
        <w:tc>
          <w:tcPr>
            <w:tcW w:w="1980" w:type="dxa"/>
            <w:shd w:val="clear" w:color="auto" w:fill="auto"/>
            <w:vAlign w:val="center"/>
          </w:tcPr>
          <w:p w14:paraId="23A27349" w14:textId="77777777" w:rsidR="00DC2C5A" w:rsidRPr="00B46391" w:rsidRDefault="00DC2C5A" w:rsidP="007D7C2A">
            <w:pPr>
              <w:pStyle w:val="WW-Corpsdetexte3"/>
              <w:jc w:val="center"/>
              <w:rPr>
                <w:rFonts w:ascii="Helvetica 55 Roman" w:hAnsi="Helvetica 55 Roman" w:cs="Arial"/>
              </w:rPr>
            </w:pPr>
            <w:r w:rsidRPr="00B46391">
              <w:rPr>
                <w:rFonts w:ascii="Helvetica 55 Roman" w:hAnsi="Helvetica 55 Roman" w:cs="Arial"/>
              </w:rPr>
              <w:t>Site Mobile</w:t>
            </w:r>
          </w:p>
        </w:tc>
        <w:tc>
          <w:tcPr>
            <w:tcW w:w="1620" w:type="dxa"/>
            <w:shd w:val="clear" w:color="auto" w:fill="auto"/>
            <w:vAlign w:val="center"/>
          </w:tcPr>
          <w:p w14:paraId="2A2D8CDD" w14:textId="77777777" w:rsidR="00DC2C5A" w:rsidRPr="00B46391" w:rsidRDefault="00DC2C5A" w:rsidP="007D7C2A">
            <w:pPr>
              <w:pStyle w:val="WW-Corpsdetexte3"/>
              <w:jc w:val="center"/>
              <w:rPr>
                <w:rFonts w:ascii="Helvetica 55 Roman" w:hAnsi="Helvetica 55 Roman" w:cs="Arial"/>
              </w:rPr>
            </w:pPr>
            <w:r w:rsidRPr="00B46391">
              <w:rPr>
                <w:rFonts w:ascii="Helvetica 55 Roman" w:hAnsi="Helvetica 55 Roman" w:cs="Arial"/>
              </w:rPr>
              <w:t>270 €</w:t>
            </w:r>
          </w:p>
        </w:tc>
      </w:tr>
    </w:tbl>
    <w:p w14:paraId="7F0FC8AA" w14:textId="77777777" w:rsidR="002D0B38" w:rsidRPr="00B46391" w:rsidRDefault="002D0B38" w:rsidP="00DC2C5A">
      <w:pPr>
        <w:jc w:val="both"/>
        <w:rPr>
          <w:rFonts w:ascii="Helvetica 55 Roman" w:hAnsi="Helvetica 55 Roman" w:cs="Arial"/>
          <w:sz w:val="20"/>
          <w:szCs w:val="20"/>
        </w:rPr>
      </w:pPr>
    </w:p>
    <w:p w14:paraId="1B92263C" w14:textId="77777777" w:rsidR="00DC2C5A" w:rsidRPr="00B46391" w:rsidRDefault="00DC2C5A" w:rsidP="00FD2A46">
      <w:pPr>
        <w:pStyle w:val="Titre2"/>
        <w:rPr>
          <w:rFonts w:cs="Arial"/>
        </w:rPr>
      </w:pPr>
      <w:bookmarkStart w:id="217" w:name="_Toc508738643"/>
      <w:bookmarkStart w:id="218" w:name="_Toc525553690"/>
      <w:bookmarkStart w:id="219" w:name="_Toc531960511"/>
      <w:bookmarkStart w:id="220" w:name="_Toc128669940"/>
      <w:r w:rsidRPr="00B46391">
        <w:rPr>
          <w:rFonts w:cs="Arial"/>
        </w:rPr>
        <w:t>Frais de mise en service de Câblage BRAM</w:t>
      </w:r>
      <w:bookmarkEnd w:id="217"/>
      <w:bookmarkEnd w:id="218"/>
      <w:bookmarkEnd w:id="219"/>
      <w:bookmarkEnd w:id="220"/>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B46391" w14:paraId="31DBF691" w14:textId="77777777" w:rsidTr="00B5527B">
        <w:tc>
          <w:tcPr>
            <w:tcW w:w="4860" w:type="dxa"/>
            <w:tcBorders>
              <w:bottom w:val="single" w:sz="4" w:space="0" w:color="auto"/>
            </w:tcBorders>
            <w:shd w:val="clear" w:color="auto" w:fill="E7E6E6"/>
          </w:tcPr>
          <w:p w14:paraId="50D184AB" w14:textId="77777777" w:rsidR="00DC2C5A" w:rsidRPr="00B46391" w:rsidRDefault="00DC2C5A" w:rsidP="007D7C2A">
            <w:pPr>
              <w:pStyle w:val="WW-Corpsdetexte3"/>
              <w:jc w:val="center"/>
              <w:rPr>
                <w:rFonts w:ascii="Helvetica 55 Roman" w:hAnsi="Helvetica 55 Roman" w:cs="Arial"/>
                <w:iCs/>
              </w:rPr>
            </w:pPr>
            <w:r w:rsidRPr="00B46391">
              <w:rPr>
                <w:rFonts w:ascii="Helvetica 55 Roman" w:hAnsi="Helvetica 55 Roman" w:cs="Arial"/>
                <w:iCs/>
              </w:rPr>
              <w:t>Libellé prestation</w:t>
            </w:r>
          </w:p>
        </w:tc>
        <w:tc>
          <w:tcPr>
            <w:tcW w:w="1980" w:type="dxa"/>
            <w:tcBorders>
              <w:bottom w:val="single" w:sz="4" w:space="0" w:color="auto"/>
            </w:tcBorders>
            <w:shd w:val="clear" w:color="auto" w:fill="E7E6E6"/>
          </w:tcPr>
          <w:p w14:paraId="10DB68CB" w14:textId="77777777" w:rsidR="00DC2C5A" w:rsidRPr="00B46391" w:rsidRDefault="00DC2C5A" w:rsidP="007D7C2A">
            <w:pPr>
              <w:pStyle w:val="WW-Corpsdetexte3"/>
              <w:jc w:val="center"/>
              <w:rPr>
                <w:rFonts w:ascii="Helvetica 55 Roman" w:hAnsi="Helvetica 55 Roman" w:cs="Arial"/>
                <w:iCs/>
              </w:rPr>
            </w:pPr>
            <w:r w:rsidRPr="00B46391">
              <w:rPr>
                <w:rFonts w:ascii="Helvetica 55 Roman" w:hAnsi="Helvetica 55 Roman" w:cs="Arial"/>
                <w:iCs/>
              </w:rPr>
              <w:t>Unité</w:t>
            </w:r>
          </w:p>
        </w:tc>
        <w:tc>
          <w:tcPr>
            <w:tcW w:w="1620" w:type="dxa"/>
            <w:tcBorders>
              <w:bottom w:val="single" w:sz="4" w:space="0" w:color="auto"/>
            </w:tcBorders>
            <w:shd w:val="clear" w:color="auto" w:fill="E7E6E6"/>
            <w:vAlign w:val="center"/>
          </w:tcPr>
          <w:p w14:paraId="4C4FF0F6" w14:textId="77777777" w:rsidR="00DC2C5A" w:rsidRPr="00B46391" w:rsidRDefault="00DC2C5A" w:rsidP="007D7C2A">
            <w:pPr>
              <w:pStyle w:val="WW-Corpsdetexte3"/>
              <w:jc w:val="center"/>
              <w:rPr>
                <w:rFonts w:ascii="Helvetica 55 Roman" w:hAnsi="Helvetica 55 Roman" w:cs="Arial"/>
                <w:iCs/>
              </w:rPr>
            </w:pPr>
            <w:r w:rsidRPr="00B46391">
              <w:rPr>
                <w:rFonts w:ascii="Helvetica 55 Roman" w:hAnsi="Helvetica 55 Roman" w:cs="Arial"/>
                <w:iCs/>
              </w:rPr>
              <w:t>Prix unitaire</w:t>
            </w:r>
          </w:p>
        </w:tc>
      </w:tr>
      <w:tr w:rsidR="00DC2C5A" w:rsidRPr="00B46391" w14:paraId="16CEDA9D" w14:textId="77777777" w:rsidTr="007D7C2A">
        <w:tc>
          <w:tcPr>
            <w:tcW w:w="4860" w:type="dxa"/>
            <w:shd w:val="clear" w:color="auto" w:fill="auto"/>
          </w:tcPr>
          <w:p w14:paraId="5E8EF36A" w14:textId="77777777" w:rsidR="00DC2C5A" w:rsidRPr="00B46391" w:rsidRDefault="00DC2C5A" w:rsidP="007D7C2A">
            <w:pPr>
              <w:pStyle w:val="WW-Corpsdetexte3"/>
              <w:rPr>
                <w:rFonts w:ascii="Helvetica 55 Roman" w:hAnsi="Helvetica 55 Roman" w:cs="Arial"/>
              </w:rPr>
            </w:pPr>
            <w:r w:rsidRPr="00B46391">
              <w:rPr>
                <w:rFonts w:ascii="Helvetica 55 Roman" w:hAnsi="Helvetica 55 Roman" w:cs="Arial"/>
              </w:rPr>
              <w:t>Mise en service de Câblage BRAM</w:t>
            </w:r>
          </w:p>
        </w:tc>
        <w:tc>
          <w:tcPr>
            <w:tcW w:w="1980" w:type="dxa"/>
            <w:shd w:val="clear" w:color="auto" w:fill="auto"/>
            <w:vAlign w:val="center"/>
          </w:tcPr>
          <w:p w14:paraId="2D1D0213" w14:textId="77777777" w:rsidR="00DC2C5A" w:rsidRPr="00B46391" w:rsidRDefault="00DC2C5A" w:rsidP="007D7C2A">
            <w:pPr>
              <w:pStyle w:val="WW-Corpsdetexte3"/>
              <w:jc w:val="center"/>
              <w:rPr>
                <w:rFonts w:ascii="Helvetica 55 Roman" w:hAnsi="Helvetica 55 Roman" w:cs="Arial"/>
              </w:rPr>
            </w:pPr>
            <w:r w:rsidRPr="00B46391">
              <w:rPr>
                <w:rFonts w:ascii="Helvetica 55 Roman" w:hAnsi="Helvetica 55 Roman" w:cs="Arial"/>
              </w:rPr>
              <w:t>Câblage BRAM</w:t>
            </w:r>
          </w:p>
        </w:tc>
        <w:tc>
          <w:tcPr>
            <w:tcW w:w="1620" w:type="dxa"/>
            <w:shd w:val="clear" w:color="auto" w:fill="auto"/>
            <w:vAlign w:val="center"/>
          </w:tcPr>
          <w:p w14:paraId="4CE56134" w14:textId="77777777" w:rsidR="00DC2C5A" w:rsidRPr="00B46391" w:rsidRDefault="00DC2C5A" w:rsidP="00DC2C5A">
            <w:pPr>
              <w:pStyle w:val="WW-Corpsdetexte3"/>
              <w:jc w:val="center"/>
              <w:rPr>
                <w:rFonts w:ascii="Helvetica 55 Roman" w:hAnsi="Helvetica 55 Roman" w:cs="Arial"/>
              </w:rPr>
            </w:pPr>
            <w:r w:rsidRPr="00B46391">
              <w:rPr>
                <w:rFonts w:ascii="Helvetica 55 Roman" w:hAnsi="Helvetica 55 Roman" w:cs="Arial"/>
              </w:rPr>
              <w:t>1544 €</w:t>
            </w:r>
          </w:p>
        </w:tc>
      </w:tr>
    </w:tbl>
    <w:p w14:paraId="18A580E5" w14:textId="77777777" w:rsidR="002523F2" w:rsidRPr="00B46391" w:rsidRDefault="002523F2" w:rsidP="00DC2C5A">
      <w:pPr>
        <w:pStyle w:val="Textecourant"/>
      </w:pPr>
    </w:p>
    <w:p w14:paraId="204E8C16" w14:textId="77777777" w:rsidR="00DC2C5A" w:rsidRPr="00B46391" w:rsidRDefault="00DC2C5A" w:rsidP="00FD2A46">
      <w:pPr>
        <w:pStyle w:val="Titre2"/>
        <w:rPr>
          <w:rFonts w:cs="Arial"/>
        </w:rPr>
      </w:pPr>
      <w:bookmarkStart w:id="221" w:name="_Toc525553691"/>
      <w:bookmarkStart w:id="222" w:name="_Toc531960512"/>
      <w:bookmarkStart w:id="223" w:name="_Toc128669941"/>
      <w:r w:rsidRPr="00B46391">
        <w:rPr>
          <w:rFonts w:cs="Arial"/>
        </w:rPr>
        <w:t>Maintenance du Câblage BRAM par l’</w:t>
      </w:r>
      <w:r w:rsidR="007F19FD" w:rsidRPr="00B46391">
        <w:rPr>
          <w:rFonts w:cs="Arial"/>
        </w:rPr>
        <w:t>Opérateur</w:t>
      </w:r>
      <w:r w:rsidRPr="00B46391">
        <w:rPr>
          <w:rFonts w:cs="Arial"/>
        </w:rPr>
        <w:t xml:space="preserve"> d’Immeuble</w:t>
      </w:r>
      <w:bookmarkEnd w:id="221"/>
      <w:bookmarkEnd w:id="222"/>
      <w:bookmarkEnd w:id="223"/>
    </w:p>
    <w:p w14:paraId="0060F8FE" w14:textId="77777777" w:rsidR="00DC2C5A" w:rsidRPr="00B46391" w:rsidRDefault="00DC2C5A" w:rsidP="00DC2C5A">
      <w:pPr>
        <w:keepNext/>
        <w:jc w:val="both"/>
        <w:rPr>
          <w:rFonts w:ascii="Helvetica 55 Roman" w:hAnsi="Helvetica 55 Roman" w:cs="Arial"/>
          <w:sz w:val="20"/>
          <w:szCs w:val="20"/>
        </w:rPr>
      </w:pPr>
    </w:p>
    <w:p w14:paraId="233CE950" w14:textId="77777777" w:rsidR="00DC2C5A" w:rsidRPr="00B46391" w:rsidRDefault="00DC2C5A" w:rsidP="00DC2C5A">
      <w:pPr>
        <w:keepNext/>
        <w:jc w:val="both"/>
        <w:rPr>
          <w:rFonts w:ascii="Helvetica 55 Roman" w:hAnsi="Helvetica 55 Roman" w:cs="Arial"/>
          <w:sz w:val="20"/>
          <w:szCs w:val="20"/>
        </w:rPr>
      </w:pPr>
      <w:r w:rsidRPr="00B46391">
        <w:rPr>
          <w:rFonts w:ascii="Helvetica 55 Roman" w:hAnsi="Helvetica 55 Roman" w:cs="Arial"/>
          <w:sz w:val="20"/>
          <w:szCs w:val="20"/>
        </w:rPr>
        <w:t xml:space="preserve">Pour chaque Câblage BRAM, l’Opérateur </w:t>
      </w:r>
      <w:r w:rsidR="00D56804" w:rsidRPr="00B46391">
        <w:rPr>
          <w:rFonts w:ascii="Helvetica 55 Roman" w:hAnsi="Helvetica 55 Roman" w:cs="Arial"/>
          <w:sz w:val="20"/>
          <w:szCs w:val="20"/>
        </w:rPr>
        <w:t>titulaire d’une l</w:t>
      </w:r>
      <w:r w:rsidRPr="00B46391">
        <w:rPr>
          <w:rFonts w:ascii="Helvetica 55 Roman" w:hAnsi="Helvetica 55 Roman" w:cs="Arial"/>
          <w:sz w:val="20"/>
          <w:szCs w:val="20"/>
        </w:rPr>
        <w:t>igne FTTH, doit un abonnement mensuel.</w:t>
      </w:r>
    </w:p>
    <w:p w14:paraId="72CF6F03" w14:textId="77777777" w:rsidR="00DC2C5A" w:rsidRPr="00B46391" w:rsidRDefault="00DC2C5A" w:rsidP="00DC2C5A">
      <w:pPr>
        <w:keepNext/>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B46391" w14:paraId="50AAAE88" w14:textId="77777777" w:rsidTr="00B5527B">
        <w:tc>
          <w:tcPr>
            <w:tcW w:w="4860" w:type="dxa"/>
            <w:tcBorders>
              <w:bottom w:val="single" w:sz="4" w:space="0" w:color="auto"/>
            </w:tcBorders>
            <w:shd w:val="clear" w:color="auto" w:fill="E7E6E6"/>
          </w:tcPr>
          <w:p w14:paraId="1AE2C339" w14:textId="77777777" w:rsidR="00DC2C5A" w:rsidRPr="00B46391" w:rsidRDefault="00DC2C5A" w:rsidP="007D7C2A">
            <w:pPr>
              <w:pStyle w:val="WW-Corpsdetexte3"/>
              <w:keepNext/>
              <w:jc w:val="center"/>
              <w:rPr>
                <w:rFonts w:ascii="Helvetica 55 Roman" w:hAnsi="Helvetica 55 Roman" w:cs="Arial"/>
                <w:iCs/>
              </w:rPr>
            </w:pPr>
            <w:r w:rsidRPr="00B46391">
              <w:rPr>
                <w:rFonts w:ascii="Helvetica 55 Roman" w:hAnsi="Helvetica 55 Roman" w:cs="Arial"/>
                <w:iCs/>
              </w:rPr>
              <w:t>Libellé prestation</w:t>
            </w:r>
          </w:p>
        </w:tc>
        <w:tc>
          <w:tcPr>
            <w:tcW w:w="1980" w:type="dxa"/>
            <w:tcBorders>
              <w:bottom w:val="single" w:sz="4" w:space="0" w:color="auto"/>
            </w:tcBorders>
            <w:shd w:val="clear" w:color="auto" w:fill="E7E6E6"/>
          </w:tcPr>
          <w:p w14:paraId="08682260" w14:textId="77777777" w:rsidR="00DC2C5A" w:rsidRPr="00B46391" w:rsidRDefault="00DC2C5A" w:rsidP="007D7C2A">
            <w:pPr>
              <w:pStyle w:val="WW-Corpsdetexte3"/>
              <w:keepNext/>
              <w:jc w:val="center"/>
              <w:rPr>
                <w:rFonts w:ascii="Helvetica 55 Roman" w:hAnsi="Helvetica 55 Roman" w:cs="Arial"/>
                <w:iCs/>
              </w:rPr>
            </w:pPr>
            <w:r w:rsidRPr="00B46391">
              <w:rPr>
                <w:rFonts w:ascii="Helvetica 55 Roman" w:hAnsi="Helvetica 55 Roman" w:cs="Arial"/>
                <w:iCs/>
              </w:rPr>
              <w:t>Unité</w:t>
            </w:r>
          </w:p>
        </w:tc>
        <w:tc>
          <w:tcPr>
            <w:tcW w:w="1620" w:type="dxa"/>
            <w:tcBorders>
              <w:bottom w:val="single" w:sz="4" w:space="0" w:color="auto"/>
            </w:tcBorders>
            <w:shd w:val="clear" w:color="auto" w:fill="E7E6E6"/>
          </w:tcPr>
          <w:p w14:paraId="1DFB66FD" w14:textId="77777777" w:rsidR="00DC2C5A" w:rsidRPr="00B46391" w:rsidRDefault="00DC2C5A" w:rsidP="007D7C2A">
            <w:pPr>
              <w:pStyle w:val="WW-Corpsdetexte3"/>
              <w:keepNext/>
              <w:jc w:val="center"/>
              <w:rPr>
                <w:rFonts w:ascii="Helvetica 55 Roman" w:hAnsi="Helvetica 55 Roman" w:cs="Arial"/>
                <w:iCs/>
              </w:rPr>
            </w:pPr>
            <w:r w:rsidRPr="00B46391">
              <w:rPr>
                <w:rFonts w:ascii="Helvetica 55 Roman" w:hAnsi="Helvetica 55 Roman" w:cs="Arial"/>
                <w:iCs/>
              </w:rPr>
              <w:t>Prix unitaire</w:t>
            </w:r>
          </w:p>
        </w:tc>
      </w:tr>
      <w:tr w:rsidR="00DC2C5A" w:rsidRPr="00B46391" w14:paraId="22E26506" w14:textId="77777777" w:rsidTr="007D7C2A">
        <w:tc>
          <w:tcPr>
            <w:tcW w:w="4860" w:type="dxa"/>
            <w:shd w:val="clear" w:color="auto" w:fill="auto"/>
            <w:vAlign w:val="center"/>
          </w:tcPr>
          <w:p w14:paraId="3EF68135" w14:textId="77777777" w:rsidR="00DC2C5A" w:rsidRPr="00B46391" w:rsidRDefault="00DC2C5A" w:rsidP="007D7C2A">
            <w:pPr>
              <w:pStyle w:val="WW-Corpsdetexte3"/>
              <w:keepNext/>
              <w:rPr>
                <w:rFonts w:ascii="Helvetica 55 Roman" w:hAnsi="Helvetica 55 Roman" w:cs="Arial"/>
              </w:rPr>
            </w:pPr>
            <w:r w:rsidRPr="00B46391">
              <w:rPr>
                <w:rFonts w:ascii="Helvetica 55 Roman" w:hAnsi="Helvetica 55 Roman" w:cs="Arial"/>
              </w:rPr>
              <w:t xml:space="preserve">Prix mensuel de maintenance d’un Câblage BRAM </w:t>
            </w:r>
          </w:p>
        </w:tc>
        <w:tc>
          <w:tcPr>
            <w:tcW w:w="1980" w:type="dxa"/>
            <w:shd w:val="clear" w:color="auto" w:fill="auto"/>
            <w:vAlign w:val="center"/>
          </w:tcPr>
          <w:p w14:paraId="11C79404" w14:textId="77777777" w:rsidR="00DC2C5A" w:rsidRPr="00B46391" w:rsidRDefault="00DC2C5A" w:rsidP="007D7C2A">
            <w:pPr>
              <w:pStyle w:val="WW-Corpsdetexte3"/>
              <w:keepNext/>
              <w:jc w:val="center"/>
              <w:rPr>
                <w:rFonts w:ascii="Helvetica 55 Roman" w:hAnsi="Helvetica 55 Roman" w:cs="Arial"/>
              </w:rPr>
            </w:pPr>
            <w:r w:rsidRPr="00B46391">
              <w:rPr>
                <w:rFonts w:ascii="Helvetica 55 Roman" w:hAnsi="Helvetica 55 Roman" w:cs="Arial"/>
              </w:rPr>
              <w:t>Câblage BRAM</w:t>
            </w:r>
          </w:p>
        </w:tc>
        <w:tc>
          <w:tcPr>
            <w:tcW w:w="1620" w:type="dxa"/>
            <w:shd w:val="clear" w:color="auto" w:fill="auto"/>
            <w:vAlign w:val="center"/>
          </w:tcPr>
          <w:p w14:paraId="3086150D" w14:textId="77777777" w:rsidR="00DC2C5A" w:rsidRPr="00B46391" w:rsidRDefault="00DC2C5A" w:rsidP="00BD447A">
            <w:pPr>
              <w:pStyle w:val="WW-Corpsdetexte3"/>
              <w:keepNext/>
              <w:jc w:val="center"/>
              <w:rPr>
                <w:rFonts w:ascii="Helvetica 55 Roman" w:hAnsi="Helvetica 55 Roman" w:cs="Arial"/>
              </w:rPr>
            </w:pPr>
            <w:r w:rsidRPr="00B46391">
              <w:rPr>
                <w:rFonts w:ascii="Helvetica 55 Roman" w:hAnsi="Helvetica 55 Roman" w:cs="Arial"/>
              </w:rPr>
              <w:t>1,</w:t>
            </w:r>
            <w:r w:rsidR="00BD447A" w:rsidRPr="00B46391">
              <w:rPr>
                <w:rFonts w:ascii="Helvetica 55 Roman" w:hAnsi="Helvetica 55 Roman" w:cs="Arial"/>
              </w:rPr>
              <w:t>34</w:t>
            </w:r>
            <w:r w:rsidRPr="00B46391">
              <w:rPr>
                <w:rFonts w:ascii="Helvetica 55 Roman" w:hAnsi="Helvetica 55 Roman" w:cs="Arial"/>
              </w:rPr>
              <w:t xml:space="preserve"> </w:t>
            </w:r>
            <w:r w:rsidR="0001580D" w:rsidRPr="00B46391">
              <w:rPr>
                <w:rFonts w:ascii="Helvetica 55 Roman" w:hAnsi="Helvetica 55 Roman" w:cs="Arial"/>
              </w:rPr>
              <w:t xml:space="preserve">€ </w:t>
            </w:r>
            <w:r w:rsidRPr="00B46391">
              <w:rPr>
                <w:rFonts w:ascii="Helvetica 55 Roman" w:hAnsi="Helvetica 55 Roman" w:cs="Arial"/>
              </w:rPr>
              <w:t>(*)</w:t>
            </w:r>
          </w:p>
        </w:tc>
      </w:tr>
    </w:tbl>
    <w:p w14:paraId="624A4DBA" w14:textId="77777777" w:rsidR="00DC2C5A" w:rsidRPr="00B46391" w:rsidRDefault="00DC2C5A" w:rsidP="00DC2C5A">
      <w:pPr>
        <w:rPr>
          <w:rFonts w:ascii="Helvetica 55 Roman" w:hAnsi="Helvetica 55 Roman" w:cs="Arial"/>
        </w:rPr>
      </w:pPr>
    </w:p>
    <w:p w14:paraId="5794BB66" w14:textId="77777777" w:rsidR="00645C8B" w:rsidRPr="00B46391" w:rsidRDefault="00DC2C5A" w:rsidP="00645C8B">
      <w:pPr>
        <w:keepNext/>
        <w:jc w:val="both"/>
      </w:pPr>
      <w:r w:rsidRPr="00B46391">
        <w:rPr>
          <w:rFonts w:ascii="Helvetica 55 Roman" w:hAnsi="Helvetica 55 Roman" w:cs="Arial"/>
          <w:sz w:val="20"/>
          <w:szCs w:val="20"/>
        </w:rPr>
        <w:t>(*) Les abonnements mensuels de maintenance du Câblage BRAM pourront être modifiés, à la hausse ou à la baisse, en fonction des interventions effectivement réalisées par</w:t>
      </w:r>
      <w:r w:rsidR="002D0FB9" w:rsidRPr="00B46391">
        <w:rPr>
          <w:rFonts w:ascii="Helvetica 55 Roman" w:hAnsi="Helvetica 55 Roman" w:cs="Arial"/>
          <w:sz w:val="20"/>
          <w:szCs w:val="20"/>
        </w:rPr>
        <w:t xml:space="preserve"> l’Opérateur d’Immeuble</w:t>
      </w:r>
      <w:r w:rsidRPr="00B46391">
        <w:rPr>
          <w:rFonts w:ascii="Helvetica 55 Roman" w:hAnsi="Helvetica 55 Roman" w:cs="Arial"/>
          <w:sz w:val="20"/>
          <w:szCs w:val="20"/>
        </w:rPr>
        <w:t>.</w:t>
      </w:r>
      <w:r w:rsidR="00645C8B" w:rsidRPr="00B46391">
        <w:t xml:space="preserve"> </w:t>
      </w:r>
    </w:p>
    <w:p w14:paraId="7FE6284B" w14:textId="2F4F7C7B" w:rsidR="000930B4" w:rsidRPr="00B46391" w:rsidRDefault="003338EF" w:rsidP="000930B4">
      <w:pPr>
        <w:pStyle w:val="Titre1"/>
        <w:jc w:val="both"/>
      </w:pPr>
      <w:r>
        <w:br w:type="page"/>
      </w:r>
      <w:bookmarkStart w:id="224" w:name="_Toc128669942"/>
      <w:r w:rsidR="000930B4" w:rsidRPr="00B46391">
        <w:lastRenderedPageBreak/>
        <w:t>Indexation</w:t>
      </w:r>
      <w:bookmarkEnd w:id="224"/>
    </w:p>
    <w:p w14:paraId="3BA4C932" w14:textId="77777777" w:rsidR="00EB5D7C" w:rsidRPr="00BD56DF" w:rsidRDefault="00EB5D7C" w:rsidP="00EB5D7C">
      <w:pPr>
        <w:autoSpaceDE w:val="0"/>
        <w:autoSpaceDN w:val="0"/>
        <w:spacing w:before="40" w:after="40"/>
        <w:jc w:val="both"/>
        <w:rPr>
          <w:rFonts w:ascii="Helvetica 55 Roman" w:hAnsi="Helvetica 55 Roman" w:cs="Arial"/>
          <w:color w:val="000000"/>
          <w:sz w:val="20"/>
          <w:szCs w:val="20"/>
        </w:rPr>
      </w:pPr>
      <w:r w:rsidRPr="00BD56DF">
        <w:rPr>
          <w:rFonts w:ascii="Helvetica 55 Roman" w:hAnsi="Helvetica 55 Roman" w:cs="Arial"/>
          <w:color w:val="000000"/>
          <w:sz w:val="20"/>
          <w:szCs w:val="20"/>
        </w:rPr>
        <w:t>En complément des prix pour lesquels une indexation est prévue dans les Conditions Générales ou les Conditions Particulières, les prix suivants peuvent être réévalués annuellement dans la limite de 75 % de la dernière variation annuelle de l’indice des salaires mensuels de base par activité - Télécommunications - NAF rév. 2 - Niveau A38 - Poste JB - Base 100 2ème trim 2005, publié par l’INSEE, ou tout indice de substitution mis en place par l’INSEE, sans faculté pour l’Opérateur de mettre un terme à son engagement de cofinancement, mettre un terme aux commandes ou résilier les prestations en cause, selon les termes de l’article « résiliation pour hausse des prix » des Conditions Générales :</w:t>
      </w:r>
    </w:p>
    <w:p w14:paraId="3BC7580F" w14:textId="77777777" w:rsidR="00EB5D7C" w:rsidRPr="00BD56DF" w:rsidRDefault="00EB5D7C" w:rsidP="00965D0A">
      <w:pPr>
        <w:numPr>
          <w:ilvl w:val="0"/>
          <w:numId w:val="18"/>
        </w:numPr>
        <w:jc w:val="both"/>
        <w:rPr>
          <w:rFonts w:ascii="Helvetica 55 Roman" w:hAnsi="Helvetica 55 Roman" w:cs="Arial"/>
          <w:color w:val="000000"/>
          <w:sz w:val="20"/>
          <w:szCs w:val="20"/>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de l’abonnement mensuel de l’Offre d’accès à la Ligne FTTH ;</w:t>
      </w:r>
    </w:p>
    <w:p w14:paraId="698A0992" w14:textId="77777777" w:rsidR="00EB5D7C" w:rsidRPr="00BD56DF" w:rsidRDefault="00EB5D7C" w:rsidP="00965D0A">
      <w:pPr>
        <w:numPr>
          <w:ilvl w:val="0"/>
          <w:numId w:val="18"/>
        </w:numPr>
        <w:jc w:val="both"/>
        <w:rPr>
          <w:rFonts w:ascii="Helvetica 55 Roman" w:hAnsi="Helvetica 55 Roman" w:cs="Arial"/>
          <w:color w:val="000000"/>
          <w:sz w:val="20"/>
          <w:szCs w:val="20"/>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de la prestation d’accès au PM ;</w:t>
      </w:r>
    </w:p>
    <w:p w14:paraId="6F9E02DF" w14:textId="77777777" w:rsidR="00EB5D7C" w:rsidRPr="00BD56DF" w:rsidRDefault="00EB5D7C" w:rsidP="00965D0A">
      <w:pPr>
        <w:numPr>
          <w:ilvl w:val="0"/>
          <w:numId w:val="18"/>
        </w:numPr>
        <w:jc w:val="both"/>
        <w:rPr>
          <w:rFonts w:ascii="Helvetica 55 Roman" w:hAnsi="Helvetica 55 Roman" w:cs="Arial"/>
          <w:color w:val="000000"/>
          <w:sz w:val="20"/>
          <w:szCs w:val="20"/>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forfaitaires du Lien NRO-PM ab </w:t>
      </w:r>
      <w:proofErr w:type="spellStart"/>
      <w:r w:rsidRPr="00BD56DF">
        <w:rPr>
          <w:rFonts w:ascii="Helvetica 55 Roman" w:hAnsi="Helvetica 55 Roman" w:cs="Arial"/>
          <w:color w:val="000000"/>
          <w:sz w:val="20"/>
          <w:szCs w:val="20"/>
        </w:rPr>
        <w:t>inito</w:t>
      </w:r>
      <w:proofErr w:type="spellEnd"/>
      <w:r w:rsidRPr="00BD56DF">
        <w:rPr>
          <w:rFonts w:ascii="Helvetica 55 Roman" w:hAnsi="Helvetica 55 Roman" w:cs="Arial"/>
          <w:color w:val="000000"/>
          <w:sz w:val="20"/>
          <w:szCs w:val="20"/>
        </w:rPr>
        <w:t xml:space="preserve"> et a posteriori, prix forfaitaires de référence du Lien NRO-PM, et prix forfaitaires de référence d’une fibre supplémentaire sur un Lien NRO-PM ;</w:t>
      </w:r>
    </w:p>
    <w:p w14:paraId="1BE1273D" w14:textId="77777777" w:rsidR="00EB5D7C" w:rsidRPr="00BD56DF" w:rsidRDefault="00EB5D7C" w:rsidP="00965D0A">
      <w:pPr>
        <w:numPr>
          <w:ilvl w:val="0"/>
          <w:numId w:val="18"/>
        </w:numPr>
        <w:jc w:val="both"/>
        <w:rPr>
          <w:rFonts w:ascii="Helvetica 55 Roman" w:hAnsi="Helvetica 55 Roman" w:cs="Arial"/>
          <w:color w:val="000000"/>
          <w:sz w:val="20"/>
          <w:szCs w:val="20"/>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mensuels du Lien NRO-PM ;</w:t>
      </w:r>
    </w:p>
    <w:p w14:paraId="27AB1D50" w14:textId="77777777" w:rsidR="00EB5D7C" w:rsidRPr="00BD56DF" w:rsidRDefault="00EB5D7C" w:rsidP="00965D0A">
      <w:pPr>
        <w:numPr>
          <w:ilvl w:val="0"/>
          <w:numId w:val="18"/>
        </w:numPr>
        <w:jc w:val="both"/>
        <w:rPr>
          <w:rFonts w:ascii="Helvetica 55 Roman" w:hAnsi="Helvetica 55 Roman" w:cs="Arial"/>
          <w:color w:val="000000"/>
          <w:sz w:val="20"/>
          <w:szCs w:val="20"/>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des frais de gestion des Contributions aux Frais de mise en service et frais de fourniture d’informations relatives à la Ligne FTTH forfaitaires ;</w:t>
      </w:r>
    </w:p>
    <w:p w14:paraId="6A904AD8" w14:textId="77777777" w:rsidR="00EB5D7C" w:rsidRPr="00BD56DF" w:rsidRDefault="00EB5D7C" w:rsidP="00965D0A">
      <w:pPr>
        <w:numPr>
          <w:ilvl w:val="0"/>
          <w:numId w:val="18"/>
        </w:numPr>
        <w:rPr>
          <w:rFonts w:ascii="Helvetica 55 Roman" w:hAnsi="Helvetica 55 Roman" w:cs="Arial"/>
          <w:color w:val="000000"/>
          <w:sz w:val="20"/>
          <w:szCs w:val="20"/>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de mise en continuité optique au PM ;</w:t>
      </w:r>
    </w:p>
    <w:p w14:paraId="3C9436EE" w14:textId="77777777" w:rsidR="00EB5D7C" w:rsidRPr="00BD56DF" w:rsidRDefault="00EB5D7C" w:rsidP="00965D0A">
      <w:pPr>
        <w:numPr>
          <w:ilvl w:val="0"/>
          <w:numId w:val="18"/>
        </w:numPr>
        <w:rPr>
          <w:rFonts w:ascii="Helvetica 55 Roman" w:hAnsi="Helvetica 55 Roman" w:cs="Arial"/>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d’étude de construction de Câblage Client Final sur PBI et prix d’étude de construction de Câblage Client Final sur PBE ;</w:t>
      </w:r>
    </w:p>
    <w:p w14:paraId="1D0C28F9" w14:textId="77777777" w:rsidR="00EB5D7C" w:rsidRPr="00BD56DF" w:rsidRDefault="00EB5D7C" w:rsidP="00965D0A">
      <w:pPr>
        <w:numPr>
          <w:ilvl w:val="0"/>
          <w:numId w:val="18"/>
        </w:numPr>
        <w:jc w:val="both"/>
        <w:rPr>
          <w:rFonts w:ascii="Helvetica 55 Roman" w:hAnsi="Helvetica 55 Roman" w:cs="Arial"/>
          <w:color w:val="000000"/>
          <w:sz w:val="20"/>
          <w:szCs w:val="20"/>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mensuel de la maintenance du Câblage Client Final ;</w:t>
      </w:r>
    </w:p>
    <w:p w14:paraId="768C8A22" w14:textId="77777777" w:rsidR="00EB5D7C" w:rsidRPr="00BD56DF" w:rsidRDefault="00EB5D7C" w:rsidP="00965D0A">
      <w:pPr>
        <w:numPr>
          <w:ilvl w:val="0"/>
          <w:numId w:val="18"/>
        </w:numPr>
        <w:jc w:val="both"/>
        <w:rPr>
          <w:rFonts w:ascii="Helvetica 55 Roman" w:hAnsi="Helvetica 55 Roman" w:cs="Arial"/>
          <w:sz w:val="20"/>
          <w:szCs w:val="20"/>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de l’abonnement mensuel GTR 10 Heures HO sur une Ligne FTTH ;</w:t>
      </w:r>
    </w:p>
    <w:p w14:paraId="089C249B" w14:textId="77777777" w:rsidR="00EB5D7C" w:rsidRPr="00BD56DF" w:rsidRDefault="00EB5D7C" w:rsidP="00965D0A">
      <w:pPr>
        <w:numPr>
          <w:ilvl w:val="0"/>
          <w:numId w:val="18"/>
        </w:numPr>
        <w:jc w:val="both"/>
        <w:rPr>
          <w:rFonts w:ascii="Helvetica 55 Roman" w:hAnsi="Helvetica 55 Roman" w:cs="Arial"/>
          <w:sz w:val="20"/>
          <w:szCs w:val="20"/>
        </w:rPr>
      </w:pPr>
      <w:proofErr w:type="gramStart"/>
      <w:r w:rsidRPr="00BD56DF">
        <w:rPr>
          <w:rFonts w:ascii="Helvetica 55 Roman" w:hAnsi="Helvetica 55 Roman" w:cs="Arial"/>
          <w:color w:val="000000"/>
          <w:sz w:val="20"/>
          <w:szCs w:val="20"/>
        </w:rPr>
        <w:t>prix</w:t>
      </w:r>
      <w:proofErr w:type="gramEnd"/>
      <w:r w:rsidRPr="00BD56DF">
        <w:rPr>
          <w:rFonts w:ascii="Helvetica 55 Roman" w:hAnsi="Helvetica 55 Roman" w:cs="Arial"/>
          <w:color w:val="000000"/>
          <w:sz w:val="20"/>
          <w:szCs w:val="20"/>
        </w:rPr>
        <w:t xml:space="preserve"> de l’étude de Site Mobile, prix des frais de mise en service de Câblage BRAM et prix mensuel de la maintenance d’un Câblage BRAM ;</w:t>
      </w:r>
    </w:p>
    <w:p w14:paraId="6934F14C" w14:textId="77777777" w:rsidR="00EB5D7C" w:rsidRPr="00BD56DF" w:rsidRDefault="00EB5D7C" w:rsidP="00EB5D7C">
      <w:pPr>
        <w:jc w:val="both"/>
        <w:rPr>
          <w:rFonts w:ascii="Helvetica 55 Roman" w:hAnsi="Helvetica 55 Roman" w:cs="Arial"/>
          <w:sz w:val="20"/>
          <w:szCs w:val="20"/>
        </w:rPr>
      </w:pPr>
    </w:p>
    <w:p w14:paraId="2F19EA25" w14:textId="77777777" w:rsidR="00EB5D7C" w:rsidRPr="00BD56DF" w:rsidRDefault="00EB5D7C" w:rsidP="00EB5D7C">
      <w:pPr>
        <w:jc w:val="both"/>
        <w:rPr>
          <w:rFonts w:ascii="Helvetica 55 Roman" w:hAnsi="Helvetica 55 Roman" w:cs="Arial"/>
          <w:sz w:val="20"/>
          <w:szCs w:val="20"/>
        </w:rPr>
      </w:pPr>
      <w:r w:rsidRPr="00BD56DF">
        <w:rPr>
          <w:rFonts w:ascii="Helvetica 55 Roman" w:hAnsi="Helvetica 55 Roman" w:cs="Arial"/>
          <w:color w:val="000000"/>
          <w:sz w:val="20"/>
          <w:szCs w:val="20"/>
        </w:rPr>
        <w:t>L’année de référence de l’indexation pour cette tarification est 2020, basée sur l’indice précité du deuxième trimestre 2019 publié par l’INSEE et présent dans l’annexe « indices » des Conditions Générales.</w:t>
      </w:r>
    </w:p>
    <w:p w14:paraId="744DCEA8" w14:textId="77777777" w:rsidR="00965D0A" w:rsidRPr="000873D1" w:rsidRDefault="005179B4" w:rsidP="00965D0A">
      <w:pPr>
        <w:jc w:val="center"/>
        <w:rPr>
          <w:rFonts w:ascii="Helvetica 55 Roman" w:hAnsi="Helvetica 55 Roman" w:cs="HelveticaNeueLT Arabic 55 Roman"/>
          <w:b/>
          <w:bCs/>
          <w:sz w:val="28"/>
          <w:szCs w:val="28"/>
        </w:rPr>
      </w:pPr>
      <w:r>
        <w:rPr>
          <w:rFonts w:ascii="Helvetica 55 Roman" w:hAnsi="Helvetica 55 Roman" w:cs="Arial"/>
          <w:color w:val="000000"/>
          <w:sz w:val="20"/>
          <w:szCs w:val="20"/>
        </w:rPr>
        <w:br w:type="page"/>
      </w:r>
      <w:r w:rsidR="00965D0A" w:rsidRPr="000873D1">
        <w:rPr>
          <w:rFonts w:ascii="Helvetica 55 Roman" w:hAnsi="Helvetica 55 Roman" w:cs="HelveticaNeueLT Arabic 55 Roman"/>
          <w:b/>
          <w:bCs/>
          <w:sz w:val="28"/>
          <w:szCs w:val="28"/>
        </w:rPr>
        <w:lastRenderedPageBreak/>
        <w:t xml:space="preserve">Grille tarifaire Indexation </w:t>
      </w:r>
    </w:p>
    <w:p w14:paraId="128D777C" w14:textId="77777777" w:rsidR="00965D0A" w:rsidRDefault="00965D0A" w:rsidP="00965D0A">
      <w:pPr>
        <w:jc w:val="both"/>
        <w:rPr>
          <w:rFonts w:ascii="Helvetica 55 Roman" w:hAnsi="Helvetica 55 Roman" w:cs="HelveticaNeueLT Arabic 55 Roman"/>
          <w:sz w:val="20"/>
          <w:szCs w:val="20"/>
        </w:rPr>
      </w:pPr>
    </w:p>
    <w:p w14:paraId="582D9E6C" w14:textId="77777777" w:rsidR="00965D0A" w:rsidRDefault="00965D0A" w:rsidP="00965D0A">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Cette grille tarifaire est la mise en œuvre de l’indexation telle que prévue au Contrat et applicable à la hausse comme à la baisse. Elle est donnée pour information afin de faciliter la lecture.</w:t>
      </w:r>
    </w:p>
    <w:p w14:paraId="69236EEC" w14:textId="77777777" w:rsidR="00965D0A" w:rsidRDefault="00965D0A" w:rsidP="00965D0A">
      <w:pPr>
        <w:jc w:val="both"/>
        <w:rPr>
          <w:rFonts w:ascii="Helvetica 55 Roman" w:hAnsi="Helvetica 55 Roman" w:cs="HelveticaNeueLT Arabic 55 Roman"/>
          <w:sz w:val="20"/>
          <w:szCs w:val="20"/>
        </w:rPr>
      </w:pPr>
      <w:r w:rsidRPr="00FD1D1E">
        <w:rPr>
          <w:rFonts w:ascii="Helvetica 55 Roman" w:hAnsi="Helvetica 55 Roman" w:cs="HelveticaNeueLT Arabic 55 Roman"/>
          <w:sz w:val="20"/>
          <w:szCs w:val="20"/>
        </w:rPr>
        <w:t xml:space="preserve">Cette indexation est applicable hors location de GC pour l’abonnement mensuel de l’Offre d’accès à la Ligne FTTH </w:t>
      </w:r>
      <w:r>
        <w:rPr>
          <w:rFonts w:ascii="Helvetica 55 Roman" w:hAnsi="Helvetica 55 Roman" w:cs="HelveticaNeueLT Arabic 55 Roman"/>
          <w:sz w:val="20"/>
          <w:szCs w:val="20"/>
        </w:rPr>
        <w:t xml:space="preserve">et </w:t>
      </w:r>
      <w:r w:rsidRPr="00FD1D1E">
        <w:rPr>
          <w:rFonts w:ascii="Helvetica 55 Roman" w:hAnsi="Helvetica 55 Roman" w:cs="HelveticaNeueLT Arabic 55 Roman"/>
          <w:sz w:val="20"/>
          <w:szCs w:val="20"/>
        </w:rPr>
        <w:t>les prix mensuels par Ligne FTTH affectée de l’Offre de cofinancement.</w:t>
      </w:r>
    </w:p>
    <w:p w14:paraId="0F633DD6" w14:textId="77777777" w:rsidR="00965D0A" w:rsidRDefault="00965D0A" w:rsidP="00965D0A">
      <w:pPr>
        <w:jc w:val="both"/>
        <w:rPr>
          <w:rFonts w:ascii="Helvetica 55 Roman" w:hAnsi="Helvetica 55 Roman" w:cs="HelveticaNeueLT Arabic 55 Roman"/>
          <w:sz w:val="20"/>
          <w:szCs w:val="20"/>
        </w:rPr>
      </w:pPr>
    </w:p>
    <w:p w14:paraId="6D47F602" w14:textId="77777777" w:rsidR="00965D0A" w:rsidRPr="00B753D2" w:rsidRDefault="00965D0A" w:rsidP="00E20C73">
      <w:pPr>
        <w:jc w:val="both"/>
        <w:rPr>
          <w:rFonts w:ascii="Helvetica 55 Roman" w:hAnsi="Helvetica 55 Roman" w:cs="HelveticaNeueLT Arabic 55 Roman"/>
          <w:b/>
          <w:bCs/>
          <w:sz w:val="20"/>
          <w:szCs w:val="20"/>
        </w:rPr>
      </w:pPr>
      <w:r w:rsidRPr="00B753D2">
        <w:rPr>
          <w:rFonts w:ascii="Helvetica 55 Roman" w:hAnsi="Helvetica 55 Roman" w:cs="HelveticaNeueLT Arabic 55 Roman"/>
          <w:b/>
          <w:bCs/>
          <w:sz w:val="20"/>
          <w:szCs w:val="20"/>
        </w:rPr>
        <w:t>Tarifs ab-initio des prix forfaitaires par Logement Couvert et par Logement Raccordable de l’offre de cofinancement par tranche de 5% :</w:t>
      </w:r>
    </w:p>
    <w:p w14:paraId="7CB59E90" w14:textId="77777777" w:rsidR="00965D0A" w:rsidRPr="00E20C73" w:rsidRDefault="00965D0A" w:rsidP="00965D0A">
      <w:pPr>
        <w:jc w:val="both"/>
        <w:rPr>
          <w:rFonts w:ascii="Helvetica 55 Roman" w:hAnsi="Helvetica 55 Roman" w:cs="HelveticaNeueLT Arabic 55 Roman"/>
          <w:b/>
          <w:bCs/>
          <w:sz w:val="20"/>
          <w:szCs w:val="20"/>
        </w:rPr>
      </w:pPr>
    </w:p>
    <w:tbl>
      <w:tblPr>
        <w:tblW w:w="9473" w:type="dxa"/>
        <w:tblInd w:w="-284" w:type="dxa"/>
        <w:tblCellMar>
          <w:left w:w="70" w:type="dxa"/>
          <w:right w:w="70" w:type="dxa"/>
        </w:tblCellMar>
        <w:tblLook w:val="04A0" w:firstRow="1" w:lastRow="0" w:firstColumn="1" w:lastColumn="0" w:noHBand="0" w:noVBand="1"/>
      </w:tblPr>
      <w:tblGrid>
        <w:gridCol w:w="1985"/>
        <w:gridCol w:w="1535"/>
        <w:gridCol w:w="1984"/>
        <w:gridCol w:w="1985"/>
        <w:gridCol w:w="1984"/>
      </w:tblGrid>
      <w:tr w:rsidR="00965D0A" w:rsidRPr="00035BBB" w14:paraId="09B550D7" w14:textId="77777777" w:rsidTr="00965D0A">
        <w:trPr>
          <w:trHeight w:val="441"/>
        </w:trPr>
        <w:tc>
          <w:tcPr>
            <w:tcW w:w="1985" w:type="dxa"/>
            <w:tcBorders>
              <w:top w:val="nil"/>
              <w:left w:val="nil"/>
              <w:bottom w:val="nil"/>
              <w:right w:val="nil"/>
            </w:tcBorders>
            <w:shd w:val="clear" w:color="auto" w:fill="auto"/>
            <w:vAlign w:val="center"/>
            <w:hideMark/>
          </w:tcPr>
          <w:p w14:paraId="5E90F39F" w14:textId="77777777" w:rsidR="00965D0A" w:rsidRPr="00035BBB" w:rsidRDefault="00965D0A" w:rsidP="007708F6">
            <w:pPr>
              <w:rPr>
                <w:rFonts w:ascii="Helvetica 55 Roman" w:hAnsi="Helvetica 55 Roman"/>
                <w:sz w:val="16"/>
                <w:szCs w:val="16"/>
              </w:rPr>
            </w:pPr>
          </w:p>
        </w:tc>
        <w:tc>
          <w:tcPr>
            <w:tcW w:w="1535" w:type="dxa"/>
            <w:tcBorders>
              <w:top w:val="nil"/>
              <w:left w:val="nil"/>
              <w:bottom w:val="nil"/>
              <w:right w:val="single" w:sz="4" w:space="0" w:color="auto"/>
            </w:tcBorders>
            <w:shd w:val="clear" w:color="auto" w:fill="auto"/>
            <w:vAlign w:val="center"/>
            <w:hideMark/>
          </w:tcPr>
          <w:p w14:paraId="79DEF798" w14:textId="77777777" w:rsidR="00965D0A" w:rsidRPr="00035BBB" w:rsidRDefault="00965D0A" w:rsidP="007708F6">
            <w:pPr>
              <w:rPr>
                <w:rFonts w:ascii="Helvetica 55 Roman" w:hAnsi="Helvetica 55 Roman"/>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9CD8471"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Prix ajoutés après indexation 2021</w:t>
            </w:r>
          </w:p>
        </w:tc>
        <w:tc>
          <w:tcPr>
            <w:tcW w:w="1985" w:type="dxa"/>
            <w:tcBorders>
              <w:top w:val="single" w:sz="4" w:space="0" w:color="auto"/>
              <w:left w:val="nil"/>
              <w:bottom w:val="single" w:sz="4" w:space="0" w:color="auto"/>
              <w:right w:val="single" w:sz="4" w:space="0" w:color="auto"/>
            </w:tcBorders>
            <w:shd w:val="clear" w:color="auto" w:fill="BFBFBF"/>
            <w:vAlign w:val="center"/>
            <w:hideMark/>
          </w:tcPr>
          <w:p w14:paraId="5C5ED790"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Prix ajoutés après indexation 2022</w:t>
            </w:r>
          </w:p>
        </w:tc>
        <w:tc>
          <w:tcPr>
            <w:tcW w:w="1984" w:type="dxa"/>
            <w:tcBorders>
              <w:top w:val="single" w:sz="4" w:space="0" w:color="auto"/>
              <w:left w:val="nil"/>
              <w:bottom w:val="single" w:sz="4" w:space="0" w:color="auto"/>
              <w:right w:val="single" w:sz="4" w:space="0" w:color="auto"/>
            </w:tcBorders>
            <w:shd w:val="clear" w:color="auto" w:fill="BFBFBF"/>
            <w:vAlign w:val="center"/>
            <w:hideMark/>
          </w:tcPr>
          <w:p w14:paraId="3D809A89"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Prix ajoutés après indexation 2023</w:t>
            </w:r>
          </w:p>
        </w:tc>
      </w:tr>
      <w:tr w:rsidR="00965D0A" w:rsidRPr="00035BBB" w14:paraId="6888EC94" w14:textId="77777777" w:rsidTr="007708F6">
        <w:trPr>
          <w:trHeight w:val="220"/>
        </w:trPr>
        <w:tc>
          <w:tcPr>
            <w:tcW w:w="1985" w:type="dxa"/>
            <w:tcBorders>
              <w:top w:val="nil"/>
              <w:left w:val="nil"/>
              <w:bottom w:val="nil"/>
              <w:right w:val="nil"/>
            </w:tcBorders>
            <w:shd w:val="clear" w:color="auto" w:fill="auto"/>
            <w:vAlign w:val="center"/>
            <w:hideMark/>
          </w:tcPr>
          <w:p w14:paraId="0BEAFE22" w14:textId="77777777" w:rsidR="00965D0A" w:rsidRPr="00035BBB" w:rsidRDefault="00965D0A" w:rsidP="007708F6">
            <w:pPr>
              <w:jc w:val="center"/>
              <w:rPr>
                <w:rFonts w:ascii="Helvetica 55 Roman" w:hAnsi="Helvetica 55 Roman" w:cs="Arial"/>
                <w:color w:val="000000"/>
                <w:sz w:val="16"/>
                <w:szCs w:val="16"/>
              </w:rPr>
            </w:pPr>
          </w:p>
        </w:tc>
        <w:tc>
          <w:tcPr>
            <w:tcW w:w="1535" w:type="dxa"/>
            <w:tcBorders>
              <w:top w:val="nil"/>
              <w:left w:val="nil"/>
              <w:bottom w:val="nil"/>
              <w:right w:val="nil"/>
            </w:tcBorders>
            <w:shd w:val="clear" w:color="auto" w:fill="auto"/>
            <w:vAlign w:val="center"/>
            <w:hideMark/>
          </w:tcPr>
          <w:p w14:paraId="51241067" w14:textId="77777777" w:rsidR="00965D0A" w:rsidRPr="00035BBB" w:rsidRDefault="00965D0A" w:rsidP="007708F6">
            <w:pPr>
              <w:rPr>
                <w:rFonts w:ascii="Helvetica 55 Roman" w:hAnsi="Helvetica 55 Roman"/>
                <w:sz w:val="16"/>
                <w:szCs w:val="16"/>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62624"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Applicables si date installation *</w:t>
            </w:r>
            <w:r w:rsidRPr="00035BBB">
              <w:rPr>
                <w:rFonts w:ascii="Helvetica 55 Roman" w:hAnsi="Helvetica 55 Roman" w:cs="Arial"/>
                <w:color w:val="000000"/>
                <w:sz w:val="16"/>
                <w:szCs w:val="16"/>
              </w:rPr>
              <w:br/>
              <w:t>≥ 1/10/2021 et &lt; 1/9/2022</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423467"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Applicables si date installation *</w:t>
            </w:r>
            <w:r w:rsidRPr="00035BBB">
              <w:rPr>
                <w:rFonts w:ascii="Helvetica 55 Roman" w:hAnsi="Helvetica 55 Roman" w:cs="Arial"/>
                <w:color w:val="000000"/>
                <w:sz w:val="16"/>
                <w:szCs w:val="16"/>
              </w:rPr>
              <w:br/>
              <w:t>≥ 1/9/2022 et &lt; 1/7/2023</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14109"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Applicables si date installation *</w:t>
            </w:r>
            <w:r w:rsidRPr="00035BBB">
              <w:rPr>
                <w:rFonts w:ascii="Helvetica 55 Roman" w:hAnsi="Helvetica 55 Roman" w:cs="Arial"/>
                <w:color w:val="000000"/>
                <w:sz w:val="16"/>
                <w:szCs w:val="16"/>
              </w:rPr>
              <w:br/>
              <w:t>≥ 1/7/2023</w:t>
            </w:r>
          </w:p>
        </w:tc>
      </w:tr>
      <w:tr w:rsidR="00965D0A" w:rsidRPr="00035BBB" w14:paraId="624EE257" w14:textId="77777777" w:rsidTr="007708F6">
        <w:trPr>
          <w:trHeight w:val="220"/>
        </w:trPr>
        <w:tc>
          <w:tcPr>
            <w:tcW w:w="1985" w:type="dxa"/>
            <w:tcBorders>
              <w:top w:val="nil"/>
              <w:left w:val="nil"/>
              <w:bottom w:val="nil"/>
              <w:right w:val="nil"/>
            </w:tcBorders>
            <w:shd w:val="clear" w:color="auto" w:fill="auto"/>
            <w:vAlign w:val="center"/>
            <w:hideMark/>
          </w:tcPr>
          <w:p w14:paraId="67E8E2C6" w14:textId="77777777" w:rsidR="00965D0A" w:rsidRPr="00035BBB" w:rsidRDefault="00965D0A" w:rsidP="007708F6">
            <w:pPr>
              <w:jc w:val="center"/>
              <w:rPr>
                <w:rFonts w:ascii="Helvetica 55 Roman" w:hAnsi="Helvetica 55 Roman" w:cs="Arial"/>
                <w:color w:val="000000"/>
                <w:sz w:val="16"/>
                <w:szCs w:val="16"/>
              </w:rPr>
            </w:pPr>
          </w:p>
        </w:tc>
        <w:tc>
          <w:tcPr>
            <w:tcW w:w="1535" w:type="dxa"/>
            <w:tcBorders>
              <w:top w:val="nil"/>
              <w:left w:val="nil"/>
              <w:bottom w:val="nil"/>
              <w:right w:val="nil"/>
            </w:tcBorders>
            <w:shd w:val="clear" w:color="auto" w:fill="auto"/>
            <w:vAlign w:val="center"/>
            <w:hideMark/>
          </w:tcPr>
          <w:p w14:paraId="6C50AD2E" w14:textId="77777777" w:rsidR="00965D0A" w:rsidRPr="00035BBB" w:rsidRDefault="00965D0A" w:rsidP="007708F6">
            <w:pPr>
              <w:rPr>
                <w:rFonts w:ascii="Helvetica 55 Roman" w:hAnsi="Helvetica 55 Roman"/>
                <w:sz w:val="16"/>
                <w:szCs w:val="16"/>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E10A316" w14:textId="77777777" w:rsidR="00965D0A" w:rsidRPr="00035BBB" w:rsidRDefault="00965D0A" w:rsidP="007708F6">
            <w:pPr>
              <w:rPr>
                <w:rFonts w:ascii="Helvetica 55 Roman" w:hAnsi="Helvetica 55 Roman" w:cs="Arial"/>
                <w:color w:val="000000"/>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0F4D7A0E" w14:textId="77777777" w:rsidR="00965D0A" w:rsidRPr="00035BBB" w:rsidRDefault="00965D0A" w:rsidP="007708F6">
            <w:pPr>
              <w:rPr>
                <w:rFonts w:ascii="Helvetica 55 Roman" w:hAnsi="Helvetica 55 Roman" w:cs="Arial"/>
                <w:color w:val="000000"/>
                <w:sz w:val="16"/>
                <w:szCs w:val="16"/>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2A5036B1" w14:textId="77777777" w:rsidR="00965D0A" w:rsidRPr="00035BBB" w:rsidRDefault="00965D0A" w:rsidP="007708F6">
            <w:pPr>
              <w:rPr>
                <w:rFonts w:ascii="Helvetica 55 Roman" w:hAnsi="Helvetica 55 Roman" w:cs="Arial"/>
                <w:color w:val="000000"/>
                <w:sz w:val="16"/>
                <w:szCs w:val="16"/>
              </w:rPr>
            </w:pPr>
          </w:p>
        </w:tc>
      </w:tr>
      <w:tr w:rsidR="00965D0A" w:rsidRPr="00035BBB" w14:paraId="5764B60B" w14:textId="77777777" w:rsidTr="007708F6">
        <w:trPr>
          <w:trHeight w:val="463"/>
        </w:trPr>
        <w:tc>
          <w:tcPr>
            <w:tcW w:w="352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074E0CBC"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Forfaitaire ab-initio par Logement Couvert</w:t>
            </w:r>
            <w:r w:rsidRPr="00035BBB">
              <w:rPr>
                <w:rFonts w:ascii="Helvetica 55 Roman" w:hAnsi="Helvetica 55 Roman" w:cs="Arial"/>
                <w:color w:val="000000"/>
                <w:sz w:val="16"/>
                <w:szCs w:val="16"/>
              </w:rPr>
              <w:br/>
            </w:r>
            <w:r w:rsidRPr="00035BBB">
              <w:rPr>
                <w:rFonts w:ascii="Helvetica 55 Roman" w:hAnsi="Helvetica 55 Roman" w:cs="Arial"/>
                <w:i/>
                <w:iCs/>
                <w:color w:val="000000"/>
                <w:sz w:val="16"/>
                <w:szCs w:val="16"/>
              </w:rPr>
              <w:t>selon date installation PM*</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B35B4"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6,939900 €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8581713"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7,049769 €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467A2831"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7,218082 €</w:t>
            </w:r>
          </w:p>
        </w:tc>
      </w:tr>
      <w:tr w:rsidR="00965D0A" w:rsidRPr="00035BBB" w14:paraId="19CE61DA" w14:textId="77777777" w:rsidTr="007708F6">
        <w:trPr>
          <w:trHeight w:val="365"/>
        </w:trPr>
        <w:tc>
          <w:tcPr>
            <w:tcW w:w="1985" w:type="dxa"/>
            <w:vMerge w:val="restart"/>
            <w:tcBorders>
              <w:top w:val="nil"/>
              <w:left w:val="single" w:sz="4" w:space="0" w:color="auto"/>
              <w:bottom w:val="single" w:sz="4" w:space="0" w:color="000000"/>
              <w:right w:val="single" w:sz="4" w:space="0" w:color="auto"/>
            </w:tcBorders>
            <w:shd w:val="clear" w:color="000000" w:fill="D9D9D9"/>
            <w:vAlign w:val="center"/>
            <w:hideMark/>
          </w:tcPr>
          <w:p w14:paraId="4DA8A075"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Forfaitaire ab-initio par Logement Raccordable</w:t>
            </w:r>
            <w:r w:rsidRPr="00035BBB">
              <w:rPr>
                <w:rFonts w:ascii="Helvetica 55 Roman" w:hAnsi="Helvetica 55 Roman" w:cs="Arial"/>
                <w:color w:val="000000"/>
                <w:sz w:val="16"/>
                <w:szCs w:val="16"/>
              </w:rPr>
              <w:br/>
            </w:r>
            <w:r w:rsidRPr="00035BBB">
              <w:rPr>
                <w:rFonts w:ascii="Helvetica 55 Roman" w:hAnsi="Helvetica 55 Roman" w:cs="Arial"/>
                <w:i/>
                <w:iCs/>
                <w:color w:val="000000"/>
                <w:sz w:val="16"/>
                <w:szCs w:val="16"/>
              </w:rPr>
              <w:t>selon date installation Câblage de Site*</w:t>
            </w:r>
          </w:p>
        </w:tc>
        <w:tc>
          <w:tcPr>
            <w:tcW w:w="1535" w:type="dxa"/>
            <w:tcBorders>
              <w:top w:val="nil"/>
              <w:left w:val="nil"/>
              <w:bottom w:val="single" w:sz="4" w:space="0" w:color="auto"/>
              <w:right w:val="single" w:sz="4" w:space="0" w:color="auto"/>
            </w:tcBorders>
            <w:shd w:val="clear" w:color="000000" w:fill="D9D9D9"/>
            <w:vAlign w:val="center"/>
            <w:hideMark/>
          </w:tcPr>
          <w:p w14:paraId="592087E3" w14:textId="77777777" w:rsidR="00965D0A" w:rsidRPr="00035BBB" w:rsidRDefault="00965D0A" w:rsidP="007708F6">
            <w:pPr>
              <w:rPr>
                <w:rFonts w:ascii="Helvetica 55 Roman" w:hAnsi="Helvetica 55 Roman" w:cs="Arial"/>
                <w:color w:val="000000"/>
                <w:sz w:val="16"/>
                <w:szCs w:val="16"/>
              </w:rPr>
            </w:pPr>
            <w:proofErr w:type="gramStart"/>
            <w:r w:rsidRPr="00035BBB">
              <w:rPr>
                <w:rFonts w:ascii="Helvetica 55 Roman" w:hAnsi="Helvetica 55 Roman" w:cs="Arial"/>
                <w:color w:val="000000"/>
                <w:sz w:val="16"/>
                <w:szCs w:val="16"/>
              </w:rPr>
              <w:t>sans</w:t>
            </w:r>
            <w:proofErr w:type="gramEnd"/>
            <w:r w:rsidRPr="00035BBB">
              <w:rPr>
                <w:rFonts w:ascii="Helvetica 55 Roman" w:hAnsi="Helvetica 55 Roman" w:cs="Arial"/>
                <w:color w:val="000000"/>
                <w:sz w:val="16"/>
                <w:szCs w:val="16"/>
              </w:rPr>
              <w:t xml:space="preserve"> Câblage d'Immeuble tiers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9F21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18,851218 €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289877E1"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19,149661 €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C3BB65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19,606860 €</w:t>
            </w:r>
          </w:p>
        </w:tc>
      </w:tr>
      <w:tr w:rsidR="00965D0A" w:rsidRPr="00035BBB" w14:paraId="3030465E" w14:textId="77777777" w:rsidTr="007708F6">
        <w:trPr>
          <w:trHeight w:val="365"/>
        </w:trPr>
        <w:tc>
          <w:tcPr>
            <w:tcW w:w="1985" w:type="dxa"/>
            <w:vMerge/>
            <w:tcBorders>
              <w:top w:val="nil"/>
              <w:left w:val="single" w:sz="4" w:space="0" w:color="auto"/>
              <w:bottom w:val="single" w:sz="4" w:space="0" w:color="000000"/>
              <w:right w:val="single" w:sz="4" w:space="0" w:color="auto"/>
            </w:tcBorders>
            <w:vAlign w:val="center"/>
            <w:hideMark/>
          </w:tcPr>
          <w:p w14:paraId="1D8C97A1" w14:textId="77777777" w:rsidR="00965D0A" w:rsidRPr="00035BBB" w:rsidRDefault="00965D0A" w:rsidP="007708F6">
            <w:pPr>
              <w:rPr>
                <w:rFonts w:ascii="Helvetica 55 Roman" w:hAnsi="Helvetica 55 Roman" w:cs="Arial"/>
                <w:color w:val="000000"/>
                <w:sz w:val="16"/>
                <w:szCs w:val="16"/>
              </w:rPr>
            </w:pPr>
          </w:p>
        </w:tc>
        <w:tc>
          <w:tcPr>
            <w:tcW w:w="1535" w:type="dxa"/>
            <w:tcBorders>
              <w:top w:val="nil"/>
              <w:left w:val="nil"/>
              <w:bottom w:val="single" w:sz="4" w:space="0" w:color="auto"/>
              <w:right w:val="single" w:sz="4" w:space="0" w:color="auto"/>
            </w:tcBorders>
            <w:shd w:val="clear" w:color="000000" w:fill="D9D9D9"/>
            <w:vAlign w:val="center"/>
            <w:hideMark/>
          </w:tcPr>
          <w:p w14:paraId="35A1AE24" w14:textId="77777777" w:rsidR="00965D0A" w:rsidRPr="00035BBB" w:rsidRDefault="00965D0A" w:rsidP="007708F6">
            <w:pPr>
              <w:rPr>
                <w:rFonts w:ascii="Helvetica 55 Roman" w:hAnsi="Helvetica 55 Roman" w:cs="Arial"/>
                <w:color w:val="000000"/>
                <w:sz w:val="16"/>
                <w:szCs w:val="16"/>
              </w:rPr>
            </w:pPr>
            <w:proofErr w:type="gramStart"/>
            <w:r w:rsidRPr="00035BBB">
              <w:rPr>
                <w:rFonts w:ascii="Helvetica 55 Roman" w:hAnsi="Helvetica 55 Roman" w:cs="Arial"/>
                <w:color w:val="000000"/>
                <w:sz w:val="16"/>
                <w:szCs w:val="16"/>
              </w:rPr>
              <w:t>avec</w:t>
            </w:r>
            <w:proofErr w:type="gramEnd"/>
            <w:r w:rsidRPr="00035BBB">
              <w:rPr>
                <w:rFonts w:ascii="Helvetica 55 Roman" w:hAnsi="Helvetica 55 Roman" w:cs="Arial"/>
                <w:color w:val="000000"/>
                <w:sz w:val="16"/>
                <w:szCs w:val="16"/>
              </w:rPr>
              <w:t xml:space="preserve"> Câblage d'Immeuble tiers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26CD4"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16,270097 €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035BB0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16,527677 €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8542C31"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16,922277 €</w:t>
            </w:r>
          </w:p>
        </w:tc>
      </w:tr>
    </w:tbl>
    <w:p w14:paraId="47085393" w14:textId="77777777" w:rsidR="00965D0A" w:rsidRDefault="00965D0A" w:rsidP="00965D0A">
      <w:pPr>
        <w:jc w:val="both"/>
        <w:rPr>
          <w:rFonts w:ascii="Helvetica 55 Roman" w:hAnsi="Helvetica 55 Roman" w:cs="HelveticaNeueLT Arabic 55 Roman"/>
          <w:sz w:val="16"/>
          <w:szCs w:val="16"/>
        </w:rPr>
      </w:pPr>
    </w:p>
    <w:p w14:paraId="3CD3649E" w14:textId="77777777" w:rsidR="00965D0A" w:rsidRPr="00035BBB" w:rsidRDefault="00965D0A" w:rsidP="00965D0A">
      <w:pPr>
        <w:jc w:val="both"/>
        <w:rPr>
          <w:rFonts w:ascii="Helvetica 55 Roman" w:hAnsi="Helvetica 55 Roman" w:cs="HelveticaNeueLT Arabic 55 Roman"/>
          <w:sz w:val="16"/>
          <w:szCs w:val="16"/>
        </w:rPr>
      </w:pPr>
      <w:r w:rsidRPr="00035BBB">
        <w:rPr>
          <w:rFonts w:ascii="Helvetica 55 Roman" w:hAnsi="Helvetica 55 Roman" w:cs="HelveticaNeueLT Arabic 55 Roman"/>
          <w:sz w:val="16"/>
          <w:szCs w:val="16"/>
        </w:rPr>
        <w:t>* Conformément à l’annexe « prix » des Conditions Particulières, ces prix dépendent :</w:t>
      </w:r>
    </w:p>
    <w:p w14:paraId="14C7D76B" w14:textId="77777777" w:rsidR="00965D0A" w:rsidRPr="00035BBB" w:rsidRDefault="00965D0A" w:rsidP="00965D0A">
      <w:pPr>
        <w:jc w:val="both"/>
        <w:rPr>
          <w:rFonts w:ascii="Helvetica 55 Roman" w:hAnsi="Helvetica 55 Roman" w:cs="HelveticaNeueLT Arabic 55 Roman"/>
          <w:sz w:val="16"/>
          <w:szCs w:val="16"/>
        </w:rPr>
      </w:pPr>
      <w:r w:rsidRPr="00035BBB">
        <w:rPr>
          <w:rFonts w:ascii="Helvetica 55 Roman" w:hAnsi="Helvetica 55 Roman" w:cs="HelveticaNeueLT Arabic 55 Roman"/>
          <w:sz w:val="16"/>
          <w:szCs w:val="16"/>
        </w:rPr>
        <w:t>- de la date d'installation du PM pour le prix forfaitaire ab-initio par Logement Couvert ;</w:t>
      </w:r>
    </w:p>
    <w:p w14:paraId="519FEB6D" w14:textId="77777777" w:rsidR="00965D0A" w:rsidRPr="00035BBB" w:rsidRDefault="00965D0A" w:rsidP="00965D0A">
      <w:pPr>
        <w:jc w:val="both"/>
        <w:rPr>
          <w:rFonts w:ascii="Helvetica 55 Roman" w:hAnsi="Helvetica 55 Roman" w:cs="HelveticaNeueLT Arabic 55 Roman"/>
          <w:sz w:val="16"/>
          <w:szCs w:val="16"/>
        </w:rPr>
      </w:pPr>
      <w:r w:rsidRPr="00035BBB">
        <w:rPr>
          <w:rFonts w:ascii="Helvetica 55 Roman" w:hAnsi="Helvetica 55 Roman" w:cs="HelveticaNeueLT Arabic 55 Roman"/>
          <w:sz w:val="16"/>
          <w:szCs w:val="16"/>
        </w:rPr>
        <w:t xml:space="preserve">- de la date d'installation du Câblage de Site pour le prix </w:t>
      </w:r>
      <w:r>
        <w:rPr>
          <w:rFonts w:ascii="Helvetica 55 Roman" w:hAnsi="Helvetica 55 Roman" w:cs="HelveticaNeueLT Arabic 55 Roman"/>
          <w:sz w:val="16"/>
          <w:szCs w:val="16"/>
        </w:rPr>
        <w:t>f</w:t>
      </w:r>
      <w:r w:rsidRPr="00035BBB">
        <w:rPr>
          <w:rFonts w:ascii="Helvetica 55 Roman" w:hAnsi="Helvetica 55 Roman" w:cs="HelveticaNeueLT Arabic 55 Roman"/>
          <w:sz w:val="16"/>
          <w:szCs w:val="16"/>
        </w:rPr>
        <w:t>orfaitaire ab-initio par Logement Raccordable.</w:t>
      </w:r>
    </w:p>
    <w:p w14:paraId="7F17A057" w14:textId="77777777" w:rsidR="00965D0A" w:rsidRPr="00035BBB" w:rsidRDefault="00965D0A" w:rsidP="00965D0A">
      <w:pPr>
        <w:jc w:val="both"/>
        <w:rPr>
          <w:rFonts w:ascii="Helvetica 55 Roman" w:hAnsi="Helvetica 55 Roman" w:cs="HelveticaNeueLT Arabic 55 Roman"/>
          <w:sz w:val="16"/>
          <w:szCs w:val="16"/>
        </w:rPr>
      </w:pPr>
    </w:p>
    <w:p w14:paraId="486F3173" w14:textId="77777777" w:rsidR="00965D0A" w:rsidRPr="00035BBB" w:rsidRDefault="00965D0A" w:rsidP="00965D0A">
      <w:pPr>
        <w:jc w:val="both"/>
        <w:rPr>
          <w:rFonts w:ascii="Helvetica 55 Roman" w:hAnsi="Helvetica 55 Roman" w:cs="HelveticaNeueLT Arabic 55 Roman"/>
          <w:sz w:val="16"/>
          <w:szCs w:val="16"/>
        </w:rPr>
      </w:pPr>
    </w:p>
    <w:p w14:paraId="6CC8EEC1" w14:textId="77777777" w:rsidR="00965D0A" w:rsidRPr="004D4C1C" w:rsidRDefault="00965D0A" w:rsidP="00965D0A">
      <w:pPr>
        <w:jc w:val="both"/>
        <w:rPr>
          <w:rFonts w:ascii="Helvetica 55 Roman" w:hAnsi="Helvetica 55 Roman" w:cs="Arial"/>
          <w:b/>
          <w:bCs/>
          <w:color w:val="000000"/>
          <w:sz w:val="20"/>
          <w:szCs w:val="20"/>
        </w:rPr>
      </w:pPr>
      <w:r w:rsidRPr="004D4C1C">
        <w:rPr>
          <w:rFonts w:ascii="Helvetica 55 Roman" w:hAnsi="Helvetica 55 Roman" w:cs="Arial"/>
          <w:b/>
          <w:bCs/>
          <w:color w:val="000000"/>
          <w:sz w:val="20"/>
          <w:szCs w:val="20"/>
        </w:rPr>
        <w:t>Prix mensuel par Ligne FTTH affectée de l’offre de cofinancement :</w:t>
      </w:r>
    </w:p>
    <w:p w14:paraId="737C441E" w14:textId="77777777" w:rsidR="00965D0A" w:rsidRPr="00035BBB" w:rsidRDefault="00965D0A" w:rsidP="00965D0A">
      <w:pPr>
        <w:jc w:val="both"/>
        <w:rPr>
          <w:rFonts w:ascii="Helvetica 55 Roman" w:hAnsi="Helvetica 55 Roman" w:cs="HelveticaNeueLT Arabic 55 Roman"/>
          <w:sz w:val="16"/>
          <w:szCs w:val="16"/>
        </w:rPr>
      </w:pPr>
    </w:p>
    <w:tbl>
      <w:tblPr>
        <w:tblW w:w="8648" w:type="dxa"/>
        <w:tblInd w:w="-284" w:type="dxa"/>
        <w:tblCellMar>
          <w:left w:w="70" w:type="dxa"/>
          <w:right w:w="70" w:type="dxa"/>
        </w:tblCellMar>
        <w:tblLook w:val="04A0" w:firstRow="1" w:lastRow="0" w:firstColumn="1" w:lastColumn="0" w:noHBand="0" w:noVBand="1"/>
      </w:tblPr>
      <w:tblGrid>
        <w:gridCol w:w="1843"/>
        <w:gridCol w:w="1701"/>
        <w:gridCol w:w="2410"/>
        <w:gridCol w:w="2694"/>
      </w:tblGrid>
      <w:tr w:rsidR="00965D0A" w:rsidRPr="00035BBB" w14:paraId="0FCEAF17" w14:textId="77777777" w:rsidTr="00965D0A">
        <w:trPr>
          <w:trHeight w:val="511"/>
        </w:trPr>
        <w:tc>
          <w:tcPr>
            <w:tcW w:w="1843" w:type="dxa"/>
            <w:tcBorders>
              <w:top w:val="nil"/>
              <w:left w:val="nil"/>
              <w:bottom w:val="single" w:sz="4" w:space="0" w:color="auto"/>
              <w:right w:val="nil"/>
            </w:tcBorders>
            <w:shd w:val="clear" w:color="auto" w:fill="auto"/>
            <w:vAlign w:val="center"/>
            <w:hideMark/>
          </w:tcPr>
          <w:p w14:paraId="014E2338" w14:textId="77777777" w:rsidR="00965D0A" w:rsidRPr="00035BBB" w:rsidRDefault="00965D0A" w:rsidP="007708F6">
            <w:pPr>
              <w:rPr>
                <w:rFonts w:ascii="Helvetica 55 Roman" w:hAnsi="Helvetica 55 Roman"/>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A9D99C" w14:textId="77777777" w:rsidR="00965D0A" w:rsidRPr="00035BBB" w:rsidRDefault="00965D0A" w:rsidP="007708F6">
            <w:pPr>
              <w:jc w:val="center"/>
              <w:rPr>
                <w:rFonts w:ascii="Helvetica 55 Roman" w:hAnsi="Helvetica 55 Roman" w:cs="Arial"/>
                <w:color w:val="000000"/>
                <w:sz w:val="16"/>
                <w:szCs w:val="16"/>
              </w:rPr>
            </w:pPr>
            <w:proofErr w:type="gramStart"/>
            <w:r w:rsidRPr="00035BBB">
              <w:rPr>
                <w:rFonts w:ascii="Helvetica 55 Roman" w:hAnsi="Helvetica 55 Roman" w:cs="Arial"/>
                <w:color w:val="000000"/>
                <w:sz w:val="16"/>
                <w:szCs w:val="16"/>
              </w:rPr>
              <w:t>taux</w:t>
            </w:r>
            <w:proofErr w:type="gramEnd"/>
            <w:r w:rsidRPr="00035BBB">
              <w:rPr>
                <w:rFonts w:ascii="Helvetica 55 Roman" w:hAnsi="Helvetica 55 Roman" w:cs="Arial"/>
                <w:color w:val="000000"/>
                <w:sz w:val="16"/>
                <w:szCs w:val="16"/>
              </w:rPr>
              <w:t xml:space="preserve"> de cofinancement</w:t>
            </w:r>
          </w:p>
        </w:tc>
        <w:tc>
          <w:tcPr>
            <w:tcW w:w="2410" w:type="dxa"/>
            <w:tcBorders>
              <w:top w:val="single" w:sz="4" w:space="0" w:color="auto"/>
              <w:left w:val="nil"/>
              <w:bottom w:val="single" w:sz="4" w:space="0" w:color="auto"/>
              <w:right w:val="single" w:sz="4" w:space="0" w:color="auto"/>
            </w:tcBorders>
            <w:shd w:val="clear" w:color="auto" w:fill="BFBFBF"/>
            <w:vAlign w:val="center"/>
            <w:hideMark/>
          </w:tcPr>
          <w:p w14:paraId="680E0D56"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Prix après indexation 2022</w:t>
            </w:r>
            <w:r w:rsidRPr="00035BBB">
              <w:rPr>
                <w:rFonts w:ascii="Helvetica 55 Roman" w:hAnsi="Helvetica 55 Roman" w:cs="Arial"/>
                <w:color w:val="000000"/>
                <w:sz w:val="16"/>
                <w:szCs w:val="16"/>
              </w:rPr>
              <w:br/>
              <w:t>Applicables avant le 1/7/2023</w:t>
            </w:r>
          </w:p>
        </w:tc>
        <w:tc>
          <w:tcPr>
            <w:tcW w:w="2694" w:type="dxa"/>
            <w:tcBorders>
              <w:top w:val="single" w:sz="4" w:space="0" w:color="auto"/>
              <w:left w:val="nil"/>
              <w:bottom w:val="single" w:sz="4" w:space="0" w:color="auto"/>
              <w:right w:val="single" w:sz="4" w:space="0" w:color="auto"/>
            </w:tcBorders>
            <w:shd w:val="clear" w:color="auto" w:fill="BFBFBF"/>
            <w:vAlign w:val="center"/>
            <w:hideMark/>
          </w:tcPr>
          <w:p w14:paraId="7E229583"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Prix après indexation 2023</w:t>
            </w:r>
            <w:r w:rsidRPr="00035BBB">
              <w:rPr>
                <w:rFonts w:ascii="Helvetica 55 Roman" w:hAnsi="Helvetica 55 Roman" w:cs="Arial"/>
                <w:color w:val="000000"/>
                <w:sz w:val="16"/>
                <w:szCs w:val="16"/>
              </w:rPr>
              <w:br/>
              <w:t>Applicables à partir du 1/7/2023</w:t>
            </w:r>
          </w:p>
        </w:tc>
      </w:tr>
      <w:tr w:rsidR="00965D0A" w:rsidRPr="00035BBB" w14:paraId="66BEA28B" w14:textId="77777777" w:rsidTr="007708F6">
        <w:trPr>
          <w:trHeight w:val="218"/>
        </w:trPr>
        <w:tc>
          <w:tcPr>
            <w:tcW w:w="184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1FB96F" w14:textId="77777777" w:rsidR="00965D0A" w:rsidRPr="00035BBB" w:rsidRDefault="00965D0A" w:rsidP="007708F6">
            <w:pPr>
              <w:jc w:val="center"/>
              <w:rPr>
                <w:rFonts w:ascii="Helvetica 55 Roman" w:hAnsi="Helvetica 55 Roman" w:cs="Arial"/>
                <w:color w:val="000000"/>
                <w:sz w:val="16"/>
                <w:szCs w:val="16"/>
              </w:rPr>
            </w:pPr>
            <w:proofErr w:type="gramStart"/>
            <w:r w:rsidRPr="00035BBB">
              <w:rPr>
                <w:rFonts w:ascii="Helvetica 55 Roman" w:hAnsi="Helvetica 55 Roman" w:cs="Arial"/>
                <w:color w:val="000000"/>
                <w:sz w:val="16"/>
                <w:szCs w:val="16"/>
              </w:rPr>
              <w:t>plafond</w:t>
            </w:r>
            <w:proofErr w:type="gramEnd"/>
            <w:r w:rsidRPr="00035BBB">
              <w:rPr>
                <w:rFonts w:ascii="Helvetica 55 Roman" w:hAnsi="Helvetica 55 Roman" w:cs="Arial"/>
                <w:color w:val="000000"/>
                <w:sz w:val="16"/>
                <w:szCs w:val="16"/>
              </w:rPr>
              <w:t xml:space="preserve"> du prix mensuel / Ligne FTTH affectée </w:t>
            </w:r>
            <w:r w:rsidRPr="00035BBB">
              <w:rPr>
                <w:rFonts w:ascii="Helvetica 55 Roman" w:hAnsi="Helvetica 55 Roman" w:cs="Arial"/>
                <w:color w:val="000000"/>
                <w:sz w:val="16"/>
                <w:szCs w:val="16"/>
              </w:rPr>
              <w:br/>
              <w:t>hors location de GC</w:t>
            </w:r>
          </w:p>
        </w:tc>
        <w:tc>
          <w:tcPr>
            <w:tcW w:w="1701" w:type="dxa"/>
            <w:tcBorders>
              <w:top w:val="nil"/>
              <w:left w:val="nil"/>
              <w:bottom w:val="single" w:sz="4" w:space="0" w:color="auto"/>
              <w:right w:val="single" w:sz="4" w:space="0" w:color="auto"/>
            </w:tcBorders>
            <w:shd w:val="clear" w:color="auto" w:fill="auto"/>
            <w:vAlign w:val="center"/>
            <w:hideMark/>
          </w:tcPr>
          <w:p w14:paraId="67199404"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w:t>
            </w:r>
          </w:p>
        </w:tc>
        <w:tc>
          <w:tcPr>
            <w:tcW w:w="2410" w:type="dxa"/>
            <w:tcBorders>
              <w:top w:val="nil"/>
              <w:left w:val="nil"/>
              <w:bottom w:val="single" w:sz="4" w:space="0" w:color="auto"/>
              <w:right w:val="single" w:sz="4" w:space="0" w:color="auto"/>
            </w:tcBorders>
            <w:shd w:val="clear" w:color="auto" w:fill="auto"/>
            <w:noWrap/>
            <w:vAlign w:val="center"/>
            <w:hideMark/>
          </w:tcPr>
          <w:p w14:paraId="5B503C3C"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4,519606 €</w:t>
            </w:r>
          </w:p>
        </w:tc>
        <w:tc>
          <w:tcPr>
            <w:tcW w:w="2694" w:type="dxa"/>
            <w:tcBorders>
              <w:top w:val="nil"/>
              <w:left w:val="nil"/>
              <w:bottom w:val="single" w:sz="4" w:space="0" w:color="auto"/>
              <w:right w:val="single" w:sz="4" w:space="0" w:color="auto"/>
            </w:tcBorders>
            <w:shd w:val="clear" w:color="auto" w:fill="auto"/>
            <w:noWrap/>
            <w:vAlign w:val="center"/>
            <w:hideMark/>
          </w:tcPr>
          <w:p w14:paraId="3023C16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4,627512 €</w:t>
            </w:r>
          </w:p>
        </w:tc>
      </w:tr>
      <w:tr w:rsidR="00965D0A" w:rsidRPr="00035BBB" w14:paraId="1B1F707C" w14:textId="77777777" w:rsidTr="007708F6">
        <w:trPr>
          <w:trHeight w:val="218"/>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A6E9573"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3F682648"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w:t>
            </w:r>
          </w:p>
        </w:tc>
        <w:tc>
          <w:tcPr>
            <w:tcW w:w="2410" w:type="dxa"/>
            <w:tcBorders>
              <w:top w:val="nil"/>
              <w:left w:val="nil"/>
              <w:bottom w:val="single" w:sz="4" w:space="0" w:color="auto"/>
              <w:right w:val="single" w:sz="4" w:space="0" w:color="auto"/>
            </w:tcBorders>
            <w:shd w:val="clear" w:color="auto" w:fill="auto"/>
            <w:noWrap/>
            <w:vAlign w:val="center"/>
            <w:hideMark/>
          </w:tcPr>
          <w:p w14:paraId="19917944"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4,325762 €</w:t>
            </w:r>
          </w:p>
        </w:tc>
        <w:tc>
          <w:tcPr>
            <w:tcW w:w="2694" w:type="dxa"/>
            <w:tcBorders>
              <w:top w:val="nil"/>
              <w:left w:val="nil"/>
              <w:bottom w:val="single" w:sz="4" w:space="0" w:color="auto"/>
              <w:right w:val="single" w:sz="4" w:space="0" w:color="auto"/>
            </w:tcBorders>
            <w:shd w:val="clear" w:color="auto" w:fill="auto"/>
            <w:noWrap/>
            <w:vAlign w:val="center"/>
            <w:hideMark/>
          </w:tcPr>
          <w:p w14:paraId="7CE5E8C3"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4,429040 €</w:t>
            </w:r>
          </w:p>
        </w:tc>
      </w:tr>
      <w:tr w:rsidR="00965D0A" w:rsidRPr="00035BBB" w14:paraId="29BE6C9B" w14:textId="77777777" w:rsidTr="007708F6">
        <w:trPr>
          <w:trHeight w:val="218"/>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02B1167"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2F47536B"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w:t>
            </w:r>
          </w:p>
        </w:tc>
        <w:tc>
          <w:tcPr>
            <w:tcW w:w="2410" w:type="dxa"/>
            <w:tcBorders>
              <w:top w:val="nil"/>
              <w:left w:val="nil"/>
              <w:bottom w:val="single" w:sz="4" w:space="0" w:color="auto"/>
              <w:right w:val="single" w:sz="4" w:space="0" w:color="auto"/>
            </w:tcBorders>
            <w:shd w:val="clear" w:color="auto" w:fill="auto"/>
            <w:noWrap/>
            <w:vAlign w:val="center"/>
            <w:hideMark/>
          </w:tcPr>
          <w:p w14:paraId="5E57EFC9"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4,223740 €</w:t>
            </w:r>
          </w:p>
        </w:tc>
        <w:tc>
          <w:tcPr>
            <w:tcW w:w="2694" w:type="dxa"/>
            <w:tcBorders>
              <w:top w:val="nil"/>
              <w:left w:val="nil"/>
              <w:bottom w:val="single" w:sz="4" w:space="0" w:color="auto"/>
              <w:right w:val="single" w:sz="4" w:space="0" w:color="auto"/>
            </w:tcBorders>
            <w:shd w:val="clear" w:color="auto" w:fill="auto"/>
            <w:noWrap/>
            <w:vAlign w:val="center"/>
            <w:hideMark/>
          </w:tcPr>
          <w:p w14:paraId="6E96C989"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4,324582 €</w:t>
            </w:r>
          </w:p>
        </w:tc>
      </w:tr>
      <w:tr w:rsidR="00965D0A" w:rsidRPr="00035BBB" w14:paraId="5699434F" w14:textId="77777777" w:rsidTr="007708F6">
        <w:trPr>
          <w:trHeight w:val="218"/>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09593614"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3E7C407B"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w:t>
            </w:r>
          </w:p>
        </w:tc>
        <w:tc>
          <w:tcPr>
            <w:tcW w:w="2410" w:type="dxa"/>
            <w:tcBorders>
              <w:top w:val="nil"/>
              <w:left w:val="nil"/>
              <w:bottom w:val="single" w:sz="4" w:space="0" w:color="auto"/>
              <w:right w:val="single" w:sz="4" w:space="0" w:color="auto"/>
            </w:tcBorders>
            <w:shd w:val="clear" w:color="auto" w:fill="auto"/>
            <w:noWrap/>
            <w:vAlign w:val="center"/>
            <w:hideMark/>
          </w:tcPr>
          <w:p w14:paraId="3FC296C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4,152324 €</w:t>
            </w:r>
          </w:p>
        </w:tc>
        <w:tc>
          <w:tcPr>
            <w:tcW w:w="2694" w:type="dxa"/>
            <w:tcBorders>
              <w:top w:val="nil"/>
              <w:left w:val="nil"/>
              <w:bottom w:val="single" w:sz="4" w:space="0" w:color="auto"/>
              <w:right w:val="single" w:sz="4" w:space="0" w:color="auto"/>
            </w:tcBorders>
            <w:shd w:val="clear" w:color="auto" w:fill="auto"/>
            <w:noWrap/>
            <w:vAlign w:val="center"/>
            <w:hideMark/>
          </w:tcPr>
          <w:p w14:paraId="271E75C8"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4,251461 €</w:t>
            </w:r>
          </w:p>
        </w:tc>
      </w:tr>
      <w:tr w:rsidR="00965D0A" w:rsidRPr="00035BBB" w14:paraId="0BA911CB" w14:textId="77777777" w:rsidTr="007708F6">
        <w:trPr>
          <w:trHeight w:val="218"/>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0B81CBE"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42338635"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25%</w:t>
            </w:r>
          </w:p>
        </w:tc>
        <w:tc>
          <w:tcPr>
            <w:tcW w:w="2410" w:type="dxa"/>
            <w:tcBorders>
              <w:top w:val="nil"/>
              <w:left w:val="nil"/>
              <w:bottom w:val="single" w:sz="4" w:space="0" w:color="auto"/>
              <w:right w:val="single" w:sz="4" w:space="0" w:color="auto"/>
            </w:tcBorders>
            <w:shd w:val="clear" w:color="auto" w:fill="auto"/>
            <w:noWrap/>
            <w:vAlign w:val="center"/>
            <w:hideMark/>
          </w:tcPr>
          <w:p w14:paraId="4DB06948"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4,091110 €</w:t>
            </w:r>
          </w:p>
        </w:tc>
        <w:tc>
          <w:tcPr>
            <w:tcW w:w="2694" w:type="dxa"/>
            <w:tcBorders>
              <w:top w:val="nil"/>
              <w:left w:val="nil"/>
              <w:bottom w:val="single" w:sz="4" w:space="0" w:color="auto"/>
              <w:right w:val="single" w:sz="4" w:space="0" w:color="auto"/>
            </w:tcBorders>
            <w:shd w:val="clear" w:color="auto" w:fill="auto"/>
            <w:noWrap/>
            <w:vAlign w:val="center"/>
            <w:hideMark/>
          </w:tcPr>
          <w:p w14:paraId="03C3DAAF"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4,188786 €</w:t>
            </w:r>
          </w:p>
        </w:tc>
      </w:tr>
      <w:tr w:rsidR="00965D0A" w:rsidRPr="00035BBB" w14:paraId="34DCFD9A" w14:textId="77777777" w:rsidTr="007708F6">
        <w:trPr>
          <w:trHeight w:val="218"/>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01C3E48"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068E5070"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30%</w:t>
            </w:r>
          </w:p>
        </w:tc>
        <w:tc>
          <w:tcPr>
            <w:tcW w:w="2410" w:type="dxa"/>
            <w:tcBorders>
              <w:top w:val="nil"/>
              <w:left w:val="nil"/>
              <w:bottom w:val="single" w:sz="4" w:space="0" w:color="auto"/>
              <w:right w:val="single" w:sz="4" w:space="0" w:color="auto"/>
            </w:tcBorders>
            <w:shd w:val="clear" w:color="auto" w:fill="auto"/>
            <w:noWrap/>
            <w:vAlign w:val="center"/>
            <w:hideMark/>
          </w:tcPr>
          <w:p w14:paraId="1CB08AF8"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4,019694 €</w:t>
            </w:r>
          </w:p>
        </w:tc>
        <w:tc>
          <w:tcPr>
            <w:tcW w:w="2694" w:type="dxa"/>
            <w:tcBorders>
              <w:top w:val="nil"/>
              <w:left w:val="nil"/>
              <w:bottom w:val="single" w:sz="4" w:space="0" w:color="auto"/>
              <w:right w:val="single" w:sz="4" w:space="0" w:color="auto"/>
            </w:tcBorders>
            <w:shd w:val="clear" w:color="auto" w:fill="auto"/>
            <w:noWrap/>
            <w:vAlign w:val="center"/>
            <w:hideMark/>
          </w:tcPr>
          <w:p w14:paraId="3BCFFB00"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4,115665 €</w:t>
            </w:r>
          </w:p>
        </w:tc>
      </w:tr>
      <w:tr w:rsidR="00965D0A" w:rsidRPr="00035BBB" w14:paraId="4DB1D428" w14:textId="77777777" w:rsidTr="007708F6">
        <w:trPr>
          <w:trHeight w:val="218"/>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CF9C52E"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350E2D15"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 xml:space="preserve">Par tranche de 5% </w:t>
            </w:r>
            <w:r>
              <w:rPr>
                <w:rFonts w:ascii="Helvetica 55 Roman" w:hAnsi="Helvetica 55 Roman" w:cs="Arial"/>
                <w:color w:val="000000"/>
                <w:sz w:val="16"/>
                <w:szCs w:val="16"/>
              </w:rPr>
              <w:t>supplémentaire</w:t>
            </w:r>
          </w:p>
        </w:tc>
        <w:tc>
          <w:tcPr>
            <w:tcW w:w="2410" w:type="dxa"/>
            <w:tcBorders>
              <w:top w:val="nil"/>
              <w:left w:val="nil"/>
              <w:bottom w:val="single" w:sz="4" w:space="0" w:color="auto"/>
              <w:right w:val="single" w:sz="4" w:space="0" w:color="auto"/>
            </w:tcBorders>
            <w:shd w:val="clear" w:color="auto" w:fill="auto"/>
            <w:noWrap/>
            <w:vAlign w:val="center"/>
            <w:hideMark/>
          </w:tcPr>
          <w:p w14:paraId="7BE4616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4,019694 €</w:t>
            </w:r>
          </w:p>
        </w:tc>
        <w:tc>
          <w:tcPr>
            <w:tcW w:w="2694" w:type="dxa"/>
            <w:tcBorders>
              <w:top w:val="nil"/>
              <w:left w:val="nil"/>
              <w:bottom w:val="single" w:sz="4" w:space="0" w:color="auto"/>
              <w:right w:val="single" w:sz="4" w:space="0" w:color="auto"/>
            </w:tcBorders>
            <w:shd w:val="clear" w:color="auto" w:fill="auto"/>
            <w:noWrap/>
            <w:vAlign w:val="center"/>
            <w:hideMark/>
          </w:tcPr>
          <w:p w14:paraId="0378D5E1"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4,115665 €</w:t>
            </w:r>
          </w:p>
        </w:tc>
      </w:tr>
      <w:tr w:rsidR="00965D0A" w:rsidRPr="00035BBB" w14:paraId="1BA81C02" w14:textId="77777777" w:rsidTr="007708F6">
        <w:trPr>
          <w:trHeight w:val="218"/>
        </w:trPr>
        <w:tc>
          <w:tcPr>
            <w:tcW w:w="1843" w:type="dxa"/>
            <w:vMerge w:val="restart"/>
            <w:tcBorders>
              <w:top w:val="nil"/>
              <w:left w:val="single" w:sz="4" w:space="0" w:color="auto"/>
              <w:bottom w:val="single" w:sz="4" w:space="0" w:color="auto"/>
              <w:right w:val="single" w:sz="4" w:space="0" w:color="auto"/>
            </w:tcBorders>
            <w:shd w:val="clear" w:color="000000" w:fill="D9D9D9"/>
            <w:vAlign w:val="center"/>
            <w:hideMark/>
          </w:tcPr>
          <w:p w14:paraId="3A24DDF2" w14:textId="77777777" w:rsidR="00965D0A" w:rsidRPr="00035BBB" w:rsidRDefault="00965D0A" w:rsidP="007708F6">
            <w:pPr>
              <w:jc w:val="center"/>
              <w:rPr>
                <w:rFonts w:ascii="Helvetica 55 Roman" w:hAnsi="Helvetica 55 Roman" w:cs="Arial"/>
                <w:color w:val="000000"/>
                <w:sz w:val="16"/>
                <w:szCs w:val="16"/>
              </w:rPr>
            </w:pPr>
            <w:proofErr w:type="gramStart"/>
            <w:r w:rsidRPr="00035BBB">
              <w:rPr>
                <w:rFonts w:ascii="Helvetica 55 Roman" w:hAnsi="Helvetica 55 Roman" w:cs="Arial"/>
                <w:color w:val="000000"/>
                <w:sz w:val="16"/>
                <w:szCs w:val="16"/>
              </w:rPr>
              <w:t>prix</w:t>
            </w:r>
            <w:proofErr w:type="gramEnd"/>
            <w:r w:rsidRPr="00035BBB">
              <w:rPr>
                <w:rFonts w:ascii="Helvetica 55 Roman" w:hAnsi="Helvetica 55 Roman" w:cs="Arial"/>
                <w:color w:val="000000"/>
                <w:sz w:val="16"/>
                <w:szCs w:val="16"/>
              </w:rPr>
              <w:t xml:space="preserve"> mensuel / Ligne FTTH affectée</w:t>
            </w:r>
            <w:r w:rsidRPr="00035BBB">
              <w:rPr>
                <w:rFonts w:ascii="Helvetica 55 Roman" w:hAnsi="Helvetica 55 Roman" w:cs="Arial"/>
                <w:color w:val="000000"/>
                <w:sz w:val="16"/>
                <w:szCs w:val="16"/>
              </w:rPr>
              <w:br/>
              <w:t>location de GC et maintenance inclus</w:t>
            </w:r>
          </w:p>
        </w:tc>
        <w:tc>
          <w:tcPr>
            <w:tcW w:w="1701" w:type="dxa"/>
            <w:tcBorders>
              <w:top w:val="nil"/>
              <w:left w:val="nil"/>
              <w:bottom w:val="single" w:sz="4" w:space="0" w:color="auto"/>
              <w:right w:val="single" w:sz="4" w:space="0" w:color="auto"/>
            </w:tcBorders>
            <w:shd w:val="clear" w:color="auto" w:fill="auto"/>
            <w:vAlign w:val="center"/>
            <w:hideMark/>
          </w:tcPr>
          <w:p w14:paraId="33635778"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w:t>
            </w:r>
          </w:p>
        </w:tc>
        <w:tc>
          <w:tcPr>
            <w:tcW w:w="2410" w:type="dxa"/>
            <w:tcBorders>
              <w:top w:val="nil"/>
              <w:left w:val="nil"/>
              <w:bottom w:val="single" w:sz="4" w:space="0" w:color="auto"/>
              <w:right w:val="single" w:sz="4" w:space="0" w:color="auto"/>
            </w:tcBorders>
            <w:shd w:val="clear" w:color="auto" w:fill="auto"/>
            <w:noWrap/>
            <w:vAlign w:val="center"/>
            <w:hideMark/>
          </w:tcPr>
          <w:p w14:paraId="051F662C"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5,559492 €</w:t>
            </w:r>
          </w:p>
        </w:tc>
        <w:tc>
          <w:tcPr>
            <w:tcW w:w="2694" w:type="dxa"/>
            <w:tcBorders>
              <w:top w:val="nil"/>
              <w:left w:val="nil"/>
              <w:bottom w:val="single" w:sz="4" w:space="0" w:color="auto"/>
              <w:right w:val="single" w:sz="4" w:space="0" w:color="auto"/>
            </w:tcBorders>
            <w:shd w:val="clear" w:color="auto" w:fill="auto"/>
            <w:noWrap/>
            <w:vAlign w:val="center"/>
            <w:hideMark/>
          </w:tcPr>
          <w:p w14:paraId="209F55B7"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5,655219 €</w:t>
            </w:r>
          </w:p>
        </w:tc>
      </w:tr>
      <w:tr w:rsidR="00965D0A" w:rsidRPr="00035BBB" w14:paraId="4C531D0C" w14:textId="77777777" w:rsidTr="007708F6">
        <w:trPr>
          <w:trHeight w:val="218"/>
        </w:trPr>
        <w:tc>
          <w:tcPr>
            <w:tcW w:w="1843" w:type="dxa"/>
            <w:vMerge/>
            <w:tcBorders>
              <w:top w:val="nil"/>
              <w:left w:val="single" w:sz="4" w:space="0" w:color="auto"/>
              <w:bottom w:val="single" w:sz="4" w:space="0" w:color="auto"/>
              <w:right w:val="single" w:sz="4" w:space="0" w:color="auto"/>
            </w:tcBorders>
            <w:vAlign w:val="center"/>
            <w:hideMark/>
          </w:tcPr>
          <w:p w14:paraId="1B4739FE"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168880C5"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w:t>
            </w:r>
          </w:p>
        </w:tc>
        <w:tc>
          <w:tcPr>
            <w:tcW w:w="2410" w:type="dxa"/>
            <w:tcBorders>
              <w:top w:val="nil"/>
              <w:left w:val="nil"/>
              <w:bottom w:val="single" w:sz="4" w:space="0" w:color="auto"/>
              <w:right w:val="single" w:sz="4" w:space="0" w:color="auto"/>
            </w:tcBorders>
            <w:shd w:val="clear" w:color="auto" w:fill="auto"/>
            <w:noWrap/>
            <w:vAlign w:val="center"/>
            <w:hideMark/>
          </w:tcPr>
          <w:p w14:paraId="0DC0C196"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5,365649 €</w:t>
            </w:r>
          </w:p>
        </w:tc>
        <w:tc>
          <w:tcPr>
            <w:tcW w:w="2694" w:type="dxa"/>
            <w:tcBorders>
              <w:top w:val="nil"/>
              <w:left w:val="nil"/>
              <w:bottom w:val="single" w:sz="4" w:space="0" w:color="auto"/>
              <w:right w:val="single" w:sz="4" w:space="0" w:color="auto"/>
            </w:tcBorders>
            <w:shd w:val="clear" w:color="auto" w:fill="auto"/>
            <w:noWrap/>
            <w:vAlign w:val="center"/>
            <w:hideMark/>
          </w:tcPr>
          <w:p w14:paraId="36CF5DED"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5,456748 €</w:t>
            </w:r>
          </w:p>
        </w:tc>
      </w:tr>
      <w:tr w:rsidR="00965D0A" w:rsidRPr="00035BBB" w14:paraId="2954C19E" w14:textId="77777777" w:rsidTr="007708F6">
        <w:trPr>
          <w:trHeight w:val="218"/>
        </w:trPr>
        <w:tc>
          <w:tcPr>
            <w:tcW w:w="1843" w:type="dxa"/>
            <w:vMerge/>
            <w:tcBorders>
              <w:top w:val="nil"/>
              <w:left w:val="single" w:sz="4" w:space="0" w:color="auto"/>
              <w:bottom w:val="single" w:sz="4" w:space="0" w:color="auto"/>
              <w:right w:val="single" w:sz="4" w:space="0" w:color="auto"/>
            </w:tcBorders>
            <w:vAlign w:val="center"/>
            <w:hideMark/>
          </w:tcPr>
          <w:p w14:paraId="2B8E27EF"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079EB5BF"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w:t>
            </w:r>
          </w:p>
        </w:tc>
        <w:tc>
          <w:tcPr>
            <w:tcW w:w="2410" w:type="dxa"/>
            <w:tcBorders>
              <w:top w:val="nil"/>
              <w:left w:val="nil"/>
              <w:bottom w:val="single" w:sz="4" w:space="0" w:color="auto"/>
              <w:right w:val="single" w:sz="4" w:space="0" w:color="auto"/>
            </w:tcBorders>
            <w:shd w:val="clear" w:color="auto" w:fill="auto"/>
            <w:noWrap/>
            <w:vAlign w:val="center"/>
            <w:hideMark/>
          </w:tcPr>
          <w:p w14:paraId="6EAF2385"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5,263626 €</w:t>
            </w:r>
          </w:p>
        </w:tc>
        <w:tc>
          <w:tcPr>
            <w:tcW w:w="2694" w:type="dxa"/>
            <w:tcBorders>
              <w:top w:val="nil"/>
              <w:left w:val="nil"/>
              <w:bottom w:val="single" w:sz="4" w:space="0" w:color="auto"/>
              <w:right w:val="single" w:sz="4" w:space="0" w:color="auto"/>
            </w:tcBorders>
            <w:shd w:val="clear" w:color="auto" w:fill="auto"/>
            <w:noWrap/>
            <w:vAlign w:val="center"/>
            <w:hideMark/>
          </w:tcPr>
          <w:p w14:paraId="4FF29BED"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5,352289 €</w:t>
            </w:r>
          </w:p>
        </w:tc>
      </w:tr>
      <w:tr w:rsidR="00965D0A" w:rsidRPr="00035BBB" w14:paraId="5920715E" w14:textId="77777777" w:rsidTr="007708F6">
        <w:trPr>
          <w:trHeight w:val="218"/>
        </w:trPr>
        <w:tc>
          <w:tcPr>
            <w:tcW w:w="1843" w:type="dxa"/>
            <w:vMerge/>
            <w:tcBorders>
              <w:top w:val="nil"/>
              <w:left w:val="single" w:sz="4" w:space="0" w:color="auto"/>
              <w:bottom w:val="single" w:sz="4" w:space="0" w:color="auto"/>
              <w:right w:val="single" w:sz="4" w:space="0" w:color="auto"/>
            </w:tcBorders>
            <w:vAlign w:val="center"/>
            <w:hideMark/>
          </w:tcPr>
          <w:p w14:paraId="3394A12B"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67F7AF2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w:t>
            </w:r>
          </w:p>
        </w:tc>
        <w:tc>
          <w:tcPr>
            <w:tcW w:w="2410" w:type="dxa"/>
            <w:tcBorders>
              <w:top w:val="nil"/>
              <w:left w:val="nil"/>
              <w:bottom w:val="single" w:sz="4" w:space="0" w:color="auto"/>
              <w:right w:val="single" w:sz="4" w:space="0" w:color="auto"/>
            </w:tcBorders>
            <w:shd w:val="clear" w:color="auto" w:fill="auto"/>
            <w:noWrap/>
            <w:vAlign w:val="center"/>
            <w:hideMark/>
          </w:tcPr>
          <w:p w14:paraId="24069441"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5,192210 €</w:t>
            </w:r>
          </w:p>
        </w:tc>
        <w:tc>
          <w:tcPr>
            <w:tcW w:w="2694" w:type="dxa"/>
            <w:tcBorders>
              <w:top w:val="nil"/>
              <w:left w:val="nil"/>
              <w:bottom w:val="single" w:sz="4" w:space="0" w:color="auto"/>
              <w:right w:val="single" w:sz="4" w:space="0" w:color="auto"/>
            </w:tcBorders>
            <w:shd w:val="clear" w:color="auto" w:fill="auto"/>
            <w:noWrap/>
            <w:vAlign w:val="center"/>
            <w:hideMark/>
          </w:tcPr>
          <w:p w14:paraId="2B72407B"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5,279168 €</w:t>
            </w:r>
          </w:p>
        </w:tc>
      </w:tr>
      <w:tr w:rsidR="00965D0A" w:rsidRPr="00035BBB" w14:paraId="3261FEF8" w14:textId="77777777" w:rsidTr="007708F6">
        <w:trPr>
          <w:trHeight w:val="218"/>
        </w:trPr>
        <w:tc>
          <w:tcPr>
            <w:tcW w:w="1843" w:type="dxa"/>
            <w:vMerge/>
            <w:tcBorders>
              <w:top w:val="nil"/>
              <w:left w:val="single" w:sz="4" w:space="0" w:color="auto"/>
              <w:bottom w:val="single" w:sz="4" w:space="0" w:color="auto"/>
              <w:right w:val="single" w:sz="4" w:space="0" w:color="auto"/>
            </w:tcBorders>
            <w:vAlign w:val="center"/>
            <w:hideMark/>
          </w:tcPr>
          <w:p w14:paraId="4CAA1650"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3426DBDF"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25%</w:t>
            </w:r>
          </w:p>
        </w:tc>
        <w:tc>
          <w:tcPr>
            <w:tcW w:w="2410" w:type="dxa"/>
            <w:tcBorders>
              <w:top w:val="nil"/>
              <w:left w:val="nil"/>
              <w:bottom w:val="single" w:sz="4" w:space="0" w:color="auto"/>
              <w:right w:val="single" w:sz="4" w:space="0" w:color="auto"/>
            </w:tcBorders>
            <w:shd w:val="clear" w:color="auto" w:fill="auto"/>
            <w:noWrap/>
            <w:vAlign w:val="center"/>
            <w:hideMark/>
          </w:tcPr>
          <w:p w14:paraId="51CDC790"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5,130997 €</w:t>
            </w:r>
          </w:p>
        </w:tc>
        <w:tc>
          <w:tcPr>
            <w:tcW w:w="2694" w:type="dxa"/>
            <w:tcBorders>
              <w:top w:val="nil"/>
              <w:left w:val="nil"/>
              <w:bottom w:val="single" w:sz="4" w:space="0" w:color="auto"/>
              <w:right w:val="single" w:sz="4" w:space="0" w:color="auto"/>
            </w:tcBorders>
            <w:shd w:val="clear" w:color="auto" w:fill="auto"/>
            <w:noWrap/>
            <w:vAlign w:val="center"/>
            <w:hideMark/>
          </w:tcPr>
          <w:p w14:paraId="5E6DB913"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5,216493 €</w:t>
            </w:r>
          </w:p>
        </w:tc>
      </w:tr>
      <w:tr w:rsidR="00965D0A" w:rsidRPr="00035BBB" w14:paraId="436E76CA" w14:textId="77777777" w:rsidTr="007708F6">
        <w:trPr>
          <w:trHeight w:val="218"/>
        </w:trPr>
        <w:tc>
          <w:tcPr>
            <w:tcW w:w="1843" w:type="dxa"/>
            <w:vMerge/>
            <w:tcBorders>
              <w:top w:val="nil"/>
              <w:left w:val="single" w:sz="4" w:space="0" w:color="auto"/>
              <w:bottom w:val="single" w:sz="4" w:space="0" w:color="auto"/>
              <w:right w:val="single" w:sz="4" w:space="0" w:color="auto"/>
            </w:tcBorders>
            <w:vAlign w:val="center"/>
            <w:hideMark/>
          </w:tcPr>
          <w:p w14:paraId="747F4D9A"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52D10129"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30%</w:t>
            </w:r>
          </w:p>
        </w:tc>
        <w:tc>
          <w:tcPr>
            <w:tcW w:w="2410" w:type="dxa"/>
            <w:tcBorders>
              <w:top w:val="nil"/>
              <w:left w:val="nil"/>
              <w:bottom w:val="single" w:sz="4" w:space="0" w:color="auto"/>
              <w:right w:val="single" w:sz="4" w:space="0" w:color="auto"/>
            </w:tcBorders>
            <w:shd w:val="clear" w:color="auto" w:fill="auto"/>
            <w:noWrap/>
            <w:vAlign w:val="center"/>
            <w:hideMark/>
          </w:tcPr>
          <w:p w14:paraId="3726513F"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5,059581 €</w:t>
            </w:r>
          </w:p>
        </w:tc>
        <w:tc>
          <w:tcPr>
            <w:tcW w:w="2694" w:type="dxa"/>
            <w:tcBorders>
              <w:top w:val="nil"/>
              <w:left w:val="nil"/>
              <w:bottom w:val="single" w:sz="4" w:space="0" w:color="auto"/>
              <w:right w:val="single" w:sz="4" w:space="0" w:color="auto"/>
            </w:tcBorders>
            <w:shd w:val="clear" w:color="auto" w:fill="auto"/>
            <w:noWrap/>
            <w:vAlign w:val="center"/>
            <w:hideMark/>
          </w:tcPr>
          <w:p w14:paraId="54079F13"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5,143372 €</w:t>
            </w:r>
          </w:p>
        </w:tc>
      </w:tr>
      <w:tr w:rsidR="00965D0A" w:rsidRPr="00035BBB" w14:paraId="121B705C" w14:textId="77777777" w:rsidTr="007708F6">
        <w:trPr>
          <w:trHeight w:val="218"/>
        </w:trPr>
        <w:tc>
          <w:tcPr>
            <w:tcW w:w="1843" w:type="dxa"/>
            <w:vMerge/>
            <w:tcBorders>
              <w:top w:val="nil"/>
              <w:left w:val="single" w:sz="4" w:space="0" w:color="auto"/>
              <w:bottom w:val="single" w:sz="4" w:space="0" w:color="auto"/>
              <w:right w:val="single" w:sz="4" w:space="0" w:color="auto"/>
            </w:tcBorders>
            <w:vAlign w:val="center"/>
            <w:hideMark/>
          </w:tcPr>
          <w:p w14:paraId="7FD009E2" w14:textId="77777777" w:rsidR="00965D0A" w:rsidRPr="00035BBB" w:rsidRDefault="00965D0A" w:rsidP="007708F6">
            <w:pPr>
              <w:rPr>
                <w:rFonts w:ascii="Helvetica 55 Roman" w:hAnsi="Helvetica 55 Roman" w:cs="Arial"/>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6B180F85"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 xml:space="preserve">Par tranche de 5% </w:t>
            </w:r>
            <w:r>
              <w:rPr>
                <w:rFonts w:ascii="Helvetica 55 Roman" w:hAnsi="Helvetica 55 Roman" w:cs="Arial"/>
                <w:color w:val="000000"/>
                <w:sz w:val="16"/>
                <w:szCs w:val="16"/>
              </w:rPr>
              <w:t>supplémentaire</w:t>
            </w:r>
          </w:p>
        </w:tc>
        <w:tc>
          <w:tcPr>
            <w:tcW w:w="2410" w:type="dxa"/>
            <w:tcBorders>
              <w:top w:val="nil"/>
              <w:left w:val="nil"/>
              <w:bottom w:val="single" w:sz="4" w:space="0" w:color="auto"/>
              <w:right w:val="single" w:sz="4" w:space="0" w:color="auto"/>
            </w:tcBorders>
            <w:shd w:val="clear" w:color="auto" w:fill="auto"/>
            <w:noWrap/>
            <w:vAlign w:val="center"/>
            <w:hideMark/>
          </w:tcPr>
          <w:p w14:paraId="15185B3A"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5,059581 €</w:t>
            </w:r>
          </w:p>
        </w:tc>
        <w:tc>
          <w:tcPr>
            <w:tcW w:w="2694" w:type="dxa"/>
            <w:tcBorders>
              <w:top w:val="nil"/>
              <w:left w:val="nil"/>
              <w:bottom w:val="single" w:sz="4" w:space="0" w:color="auto"/>
              <w:right w:val="single" w:sz="4" w:space="0" w:color="auto"/>
            </w:tcBorders>
            <w:shd w:val="clear" w:color="auto" w:fill="auto"/>
            <w:noWrap/>
            <w:vAlign w:val="center"/>
            <w:hideMark/>
          </w:tcPr>
          <w:p w14:paraId="627087ED"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5,143372 €</w:t>
            </w:r>
          </w:p>
        </w:tc>
      </w:tr>
    </w:tbl>
    <w:p w14:paraId="41B2240E" w14:textId="77777777" w:rsidR="00965D0A" w:rsidRDefault="00965D0A" w:rsidP="00965D0A">
      <w:pPr>
        <w:rPr>
          <w:rFonts w:ascii="Helvetica 55 Roman" w:hAnsi="Helvetica 55 Roman" w:cs="Arial"/>
          <w:b/>
          <w:bCs/>
          <w:color w:val="000000"/>
          <w:sz w:val="20"/>
          <w:szCs w:val="20"/>
        </w:rPr>
      </w:pPr>
    </w:p>
    <w:p w14:paraId="0184B2BB" w14:textId="2547C110" w:rsidR="00965D0A" w:rsidRPr="004D4C1C" w:rsidRDefault="00965D0A" w:rsidP="00965D0A">
      <w:pPr>
        <w:rPr>
          <w:rFonts w:ascii="Helvetica 55 Roman" w:hAnsi="Helvetica 55 Roman" w:cs="Arial"/>
          <w:b/>
          <w:bCs/>
          <w:color w:val="000000"/>
          <w:sz w:val="20"/>
          <w:szCs w:val="20"/>
        </w:rPr>
      </w:pPr>
      <w:r>
        <w:rPr>
          <w:rFonts w:ascii="Helvetica 55 Roman" w:hAnsi="Helvetica 55 Roman" w:cs="Arial"/>
          <w:b/>
          <w:bCs/>
          <w:color w:val="000000"/>
          <w:sz w:val="20"/>
          <w:szCs w:val="20"/>
        </w:rPr>
        <w:br w:type="page"/>
      </w:r>
      <w:r w:rsidRPr="004D4C1C">
        <w:rPr>
          <w:rFonts w:ascii="Helvetica 55 Roman" w:hAnsi="Helvetica 55 Roman" w:cs="Arial"/>
          <w:b/>
          <w:bCs/>
          <w:color w:val="000000"/>
          <w:sz w:val="20"/>
          <w:szCs w:val="20"/>
        </w:rPr>
        <w:lastRenderedPageBreak/>
        <w:t>Liens NRO-PM :</w:t>
      </w:r>
    </w:p>
    <w:p w14:paraId="5AC96F9F" w14:textId="77777777" w:rsidR="00965D0A" w:rsidRPr="00035BBB" w:rsidRDefault="00965D0A" w:rsidP="00965D0A">
      <w:pPr>
        <w:rPr>
          <w:rFonts w:ascii="Helvetica 55 Roman" w:hAnsi="Helvetica 55 Roman" w:cs="Arial"/>
          <w:color w:val="000000"/>
          <w:sz w:val="16"/>
          <w:szCs w:val="16"/>
        </w:rPr>
      </w:pPr>
    </w:p>
    <w:tbl>
      <w:tblPr>
        <w:tblW w:w="10059" w:type="dxa"/>
        <w:tblInd w:w="-436" w:type="dxa"/>
        <w:tblCellMar>
          <w:left w:w="70" w:type="dxa"/>
          <w:right w:w="70" w:type="dxa"/>
        </w:tblCellMar>
        <w:tblLook w:val="04A0" w:firstRow="1" w:lastRow="0" w:firstColumn="1" w:lastColumn="0" w:noHBand="0" w:noVBand="1"/>
      </w:tblPr>
      <w:tblGrid>
        <w:gridCol w:w="1550"/>
        <w:gridCol w:w="1354"/>
        <w:gridCol w:w="1431"/>
        <w:gridCol w:w="1431"/>
        <w:gridCol w:w="1431"/>
        <w:gridCol w:w="1431"/>
        <w:gridCol w:w="1431"/>
      </w:tblGrid>
      <w:tr w:rsidR="00965D0A" w:rsidRPr="00035BBB" w14:paraId="3B8496F5" w14:textId="77777777" w:rsidTr="00965D0A">
        <w:trPr>
          <w:trHeight w:val="258"/>
        </w:trPr>
        <w:tc>
          <w:tcPr>
            <w:tcW w:w="10059" w:type="dxa"/>
            <w:gridSpan w:val="7"/>
            <w:tcBorders>
              <w:top w:val="single" w:sz="8" w:space="0" w:color="auto"/>
              <w:left w:val="single" w:sz="8" w:space="0" w:color="auto"/>
              <w:bottom w:val="single" w:sz="8" w:space="0" w:color="auto"/>
              <w:right w:val="single" w:sz="8" w:space="0" w:color="auto"/>
            </w:tcBorders>
            <w:shd w:val="clear" w:color="auto" w:fill="BFBFBF"/>
            <w:noWrap/>
            <w:vAlign w:val="center"/>
            <w:hideMark/>
          </w:tcPr>
          <w:p w14:paraId="7CCC0FBC" w14:textId="77777777" w:rsidR="00965D0A" w:rsidRPr="00327C50" w:rsidRDefault="00965D0A" w:rsidP="007708F6">
            <w:pPr>
              <w:jc w:val="center"/>
              <w:rPr>
                <w:rFonts w:ascii="Helvetica 55 Roman" w:hAnsi="Helvetica 55 Roman" w:cs="Calibri"/>
                <w:color w:val="000000"/>
                <w:sz w:val="16"/>
                <w:szCs w:val="16"/>
              </w:rPr>
            </w:pPr>
            <w:r w:rsidRPr="00327C50">
              <w:rPr>
                <w:rFonts w:ascii="Helvetica 55 Roman" w:hAnsi="Helvetica 55 Roman" w:cs="Calibri"/>
                <w:color w:val="000000"/>
                <w:sz w:val="16"/>
                <w:szCs w:val="16"/>
              </w:rPr>
              <w:t>Prix après indexation 2022, applicables avant le 1/7/2023</w:t>
            </w:r>
          </w:p>
        </w:tc>
      </w:tr>
      <w:tr w:rsidR="00965D0A" w:rsidRPr="00327C50" w14:paraId="5FDF00B5" w14:textId="77777777" w:rsidTr="007708F6">
        <w:trPr>
          <w:trHeight w:val="258"/>
        </w:trPr>
        <w:tc>
          <w:tcPr>
            <w:tcW w:w="10059" w:type="dxa"/>
            <w:gridSpan w:val="7"/>
            <w:tcBorders>
              <w:top w:val="single" w:sz="8" w:space="0" w:color="auto"/>
              <w:left w:val="single" w:sz="8" w:space="0" w:color="auto"/>
              <w:bottom w:val="single" w:sz="8" w:space="0" w:color="auto"/>
              <w:right w:val="single" w:sz="8" w:space="0" w:color="auto"/>
            </w:tcBorders>
            <w:shd w:val="clear" w:color="000000" w:fill="BFBFBF"/>
            <w:vAlign w:val="center"/>
            <w:hideMark/>
          </w:tcPr>
          <w:p w14:paraId="68A011FD" w14:textId="77777777" w:rsidR="00965D0A" w:rsidRPr="00327C50" w:rsidRDefault="00965D0A" w:rsidP="007708F6">
            <w:pPr>
              <w:jc w:val="center"/>
              <w:rPr>
                <w:rFonts w:ascii="Helvetica 55 Roman" w:hAnsi="Helvetica 55 Roman" w:cs="Calibri"/>
                <w:color w:val="000000"/>
                <w:sz w:val="16"/>
                <w:szCs w:val="16"/>
              </w:rPr>
            </w:pPr>
            <w:proofErr w:type="gramStart"/>
            <w:r w:rsidRPr="00327C50">
              <w:rPr>
                <w:rFonts w:ascii="Helvetica 55 Roman" w:hAnsi="Helvetica 55 Roman" w:cs="Calibri"/>
                <w:color w:val="000000"/>
                <w:sz w:val="16"/>
                <w:szCs w:val="16"/>
              </w:rPr>
              <w:t>ab</w:t>
            </w:r>
            <w:proofErr w:type="gramEnd"/>
            <w:r w:rsidRPr="00327C50">
              <w:rPr>
                <w:rFonts w:ascii="Helvetica 55 Roman" w:hAnsi="Helvetica 55 Roman" w:cs="Calibri"/>
                <w:color w:val="000000"/>
                <w:sz w:val="16"/>
                <w:szCs w:val="16"/>
              </w:rPr>
              <w:t>-initio - Prix forfaitaire d’un Lien NRO-PM</w:t>
            </w:r>
          </w:p>
        </w:tc>
      </w:tr>
      <w:tr w:rsidR="00965D0A" w:rsidRPr="00035BBB" w14:paraId="0C731FDB" w14:textId="77777777" w:rsidTr="007708F6">
        <w:trPr>
          <w:trHeight w:val="247"/>
        </w:trPr>
        <w:tc>
          <w:tcPr>
            <w:tcW w:w="1550"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092B0BE1"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4" w:type="dxa"/>
            <w:tcBorders>
              <w:top w:val="single" w:sz="8" w:space="0" w:color="auto"/>
              <w:left w:val="nil"/>
              <w:bottom w:val="single" w:sz="4" w:space="0" w:color="auto"/>
              <w:right w:val="single" w:sz="4" w:space="0" w:color="auto"/>
            </w:tcBorders>
            <w:shd w:val="clear" w:color="000000" w:fill="E7E6E6"/>
            <w:noWrap/>
            <w:vAlign w:val="center"/>
            <w:hideMark/>
          </w:tcPr>
          <w:p w14:paraId="53736E5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 fibre</w:t>
            </w:r>
          </w:p>
        </w:tc>
        <w:tc>
          <w:tcPr>
            <w:tcW w:w="1431" w:type="dxa"/>
            <w:tcBorders>
              <w:top w:val="single" w:sz="8" w:space="0" w:color="auto"/>
              <w:left w:val="nil"/>
              <w:bottom w:val="single" w:sz="4" w:space="0" w:color="auto"/>
              <w:right w:val="single" w:sz="4" w:space="0" w:color="auto"/>
            </w:tcBorders>
            <w:shd w:val="clear" w:color="000000" w:fill="E7E6E6"/>
            <w:vAlign w:val="center"/>
            <w:hideMark/>
          </w:tcPr>
          <w:p w14:paraId="0E5CAA8B"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14074D0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772381D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28386BE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fibres</w:t>
            </w:r>
          </w:p>
        </w:tc>
        <w:tc>
          <w:tcPr>
            <w:tcW w:w="1431" w:type="dxa"/>
            <w:tcBorders>
              <w:top w:val="single" w:sz="8" w:space="0" w:color="auto"/>
              <w:left w:val="nil"/>
              <w:bottom w:val="single" w:sz="4" w:space="0" w:color="auto"/>
              <w:right w:val="single" w:sz="8" w:space="0" w:color="auto"/>
            </w:tcBorders>
            <w:shd w:val="clear" w:color="000000" w:fill="E7E6E6"/>
            <w:noWrap/>
            <w:vAlign w:val="center"/>
            <w:hideMark/>
          </w:tcPr>
          <w:p w14:paraId="17900DE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fibres</w:t>
            </w:r>
          </w:p>
        </w:tc>
      </w:tr>
      <w:tr w:rsidR="00965D0A" w:rsidRPr="00035BBB" w14:paraId="3DD7FB9A"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auto" w:fill="E7E6E6"/>
            <w:vAlign w:val="center"/>
            <w:hideMark/>
          </w:tcPr>
          <w:p w14:paraId="3799D77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23EBF84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1 704,799317 €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EA1766B"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3 152,501430 €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348B58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4 000,310067 €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7698B10"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4 509,403340 €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708981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4 849,138931 €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2FBE97F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5 086,851822 €</w:t>
            </w:r>
          </w:p>
        </w:tc>
      </w:tr>
      <w:tr w:rsidR="00965D0A" w:rsidRPr="00035BBB" w14:paraId="04A42A46"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auto" w:fill="E7E6E6"/>
            <w:vAlign w:val="center"/>
            <w:hideMark/>
          </w:tcPr>
          <w:p w14:paraId="21DC10D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1280114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1 816,004060 €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622C71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3 357,567057 €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F3C034A"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4 260,467952 €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C56EA2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4 803,228716 €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D60A8F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5 164,389074 €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003ECF5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5 417,405370 €</w:t>
            </w:r>
          </w:p>
        </w:tc>
      </w:tr>
      <w:tr w:rsidR="00965D0A" w:rsidRPr="00035BBB" w14:paraId="4C9714DF"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auto" w:fill="E7E6E6"/>
            <w:vAlign w:val="center"/>
            <w:hideMark/>
          </w:tcPr>
          <w:p w14:paraId="28F67CB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131B9D6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2 037,393319 €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57199E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3 767,698311 €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229CDD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4 781,803949 €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8CB1CB7"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5 389,859241 €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3198BFB"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5 795,909587 €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161C092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6 079,532693 €</w:t>
            </w:r>
          </w:p>
        </w:tc>
      </w:tr>
      <w:tr w:rsidR="00965D0A" w:rsidRPr="00035BBB" w14:paraId="45CD6193"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auto" w:fill="E7E6E6"/>
            <w:vAlign w:val="center"/>
            <w:hideMark/>
          </w:tcPr>
          <w:p w14:paraId="5B089FB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74E39D6B"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2 333,259149 €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B1B1AB0"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4 314,539983 €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9DBC5DA"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5 476,578536 €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F4215F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6 173,393577 €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551491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6 637,596862 €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7A6D150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6 963,049275 €</w:t>
            </w:r>
          </w:p>
        </w:tc>
      </w:tr>
      <w:tr w:rsidR="00965D0A" w:rsidRPr="00035BBB" w14:paraId="582B9670"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auto" w:fill="E7E6E6"/>
            <w:vAlign w:val="center"/>
            <w:hideMark/>
          </w:tcPr>
          <w:p w14:paraId="732513C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7073944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2 629,124979 €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D0D290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4 862,401882 €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CEB263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6 170,332896 €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426DD50"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6 955,907686 €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204EFC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7 479,284137 €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7270459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7 845,545630 €</w:t>
            </w:r>
          </w:p>
        </w:tc>
      </w:tr>
      <w:tr w:rsidR="00965D0A" w:rsidRPr="00035BBB" w14:paraId="7C781C8F"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auto" w:fill="E7E6E6"/>
            <w:vAlign w:val="center"/>
            <w:hideMark/>
          </w:tcPr>
          <w:p w14:paraId="1B37310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2F60104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2 924,990809 €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35CC1D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5 409,243554 €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88442D8"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6 865,107483 €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5054318"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7 738,421795 €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5EBB567"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8 320,971412 €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5E9B0768"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8 728,041985 €</w:t>
            </w:r>
          </w:p>
        </w:tc>
      </w:tr>
      <w:tr w:rsidR="00965D0A" w:rsidRPr="00035BBB" w14:paraId="6AB3ECFD"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auto" w:fill="E7E6E6"/>
            <w:vAlign w:val="center"/>
            <w:hideMark/>
          </w:tcPr>
          <w:p w14:paraId="26EC9CD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5E4A174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3 220,856639 €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B6B246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5 956,085226 €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861678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7 558,861843 €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BCE7307"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8 520,935904 €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A1F8F1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9 162,658687 €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77C20E85"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9 611,558567 €</w:t>
            </w:r>
          </w:p>
        </w:tc>
      </w:tr>
      <w:tr w:rsidR="00965D0A" w:rsidRPr="00035BBB" w14:paraId="036CA47B"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auto" w:fill="E7E6E6"/>
            <w:vAlign w:val="center"/>
            <w:hideMark/>
          </w:tcPr>
          <w:p w14:paraId="13979CA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3A62488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3 516,722469 €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784446B"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6 502,926898 €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841A89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8 253,636430 €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9EE96E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9 303,450013 €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11F1BA5"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10 004,345962 €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21743D9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10 494,054922 €</w:t>
            </w:r>
          </w:p>
        </w:tc>
      </w:tr>
      <w:tr w:rsidR="00965D0A" w:rsidRPr="00035BBB" w14:paraId="676E75AD" w14:textId="77777777" w:rsidTr="007708F6">
        <w:trPr>
          <w:trHeight w:val="258"/>
        </w:trPr>
        <w:tc>
          <w:tcPr>
            <w:tcW w:w="1550" w:type="dxa"/>
            <w:tcBorders>
              <w:top w:val="single" w:sz="4" w:space="0" w:color="auto"/>
              <w:left w:val="single" w:sz="8" w:space="0" w:color="auto"/>
              <w:bottom w:val="single" w:sz="8" w:space="0" w:color="auto"/>
              <w:right w:val="single" w:sz="4" w:space="0" w:color="auto"/>
            </w:tcBorders>
            <w:shd w:val="clear" w:color="auto" w:fill="E7E6E6"/>
            <w:vAlign w:val="center"/>
            <w:hideMark/>
          </w:tcPr>
          <w:p w14:paraId="79EEA5A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4" w:type="dxa"/>
            <w:tcBorders>
              <w:top w:val="single" w:sz="4" w:space="0" w:color="auto"/>
              <w:left w:val="nil"/>
              <w:bottom w:val="single" w:sz="8" w:space="0" w:color="auto"/>
              <w:right w:val="single" w:sz="4" w:space="0" w:color="auto"/>
            </w:tcBorders>
            <w:shd w:val="clear" w:color="000000" w:fill="FFFFFF"/>
            <w:noWrap/>
            <w:vAlign w:val="center"/>
            <w:hideMark/>
          </w:tcPr>
          <w:p w14:paraId="53554115"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3 812,588299 €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08AEA337"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7 050,788797 €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2EB82DA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8 948,411017 €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6ABB3940"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10 086,984349 €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2B903C3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10 846,033237 €</w:t>
            </w:r>
          </w:p>
        </w:tc>
        <w:tc>
          <w:tcPr>
            <w:tcW w:w="1431" w:type="dxa"/>
            <w:tcBorders>
              <w:top w:val="single" w:sz="4" w:space="0" w:color="auto"/>
              <w:left w:val="nil"/>
              <w:bottom w:val="single" w:sz="8" w:space="0" w:color="auto"/>
              <w:right w:val="single" w:sz="8" w:space="0" w:color="auto"/>
            </w:tcBorders>
            <w:shd w:val="clear" w:color="000000" w:fill="FFFFFF"/>
            <w:noWrap/>
            <w:vAlign w:val="center"/>
            <w:hideMark/>
          </w:tcPr>
          <w:p w14:paraId="57620BE0"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11 376,551277 €</w:t>
            </w:r>
          </w:p>
        </w:tc>
      </w:tr>
      <w:tr w:rsidR="00965D0A" w:rsidRPr="00035BBB" w14:paraId="3804B9F9" w14:textId="77777777" w:rsidTr="007708F6">
        <w:trPr>
          <w:trHeight w:val="247"/>
        </w:trPr>
        <w:tc>
          <w:tcPr>
            <w:tcW w:w="1550"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13A55DDE"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4" w:type="dxa"/>
            <w:tcBorders>
              <w:top w:val="single" w:sz="8" w:space="0" w:color="auto"/>
              <w:left w:val="nil"/>
              <w:bottom w:val="single" w:sz="4" w:space="0" w:color="auto"/>
              <w:right w:val="single" w:sz="4" w:space="0" w:color="auto"/>
            </w:tcBorders>
            <w:shd w:val="clear" w:color="000000" w:fill="E7E6E6"/>
            <w:noWrap/>
            <w:vAlign w:val="center"/>
            <w:hideMark/>
          </w:tcPr>
          <w:p w14:paraId="4A0ED65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7 fibres</w:t>
            </w:r>
          </w:p>
        </w:tc>
        <w:tc>
          <w:tcPr>
            <w:tcW w:w="1431" w:type="dxa"/>
            <w:tcBorders>
              <w:top w:val="single" w:sz="8" w:space="0" w:color="auto"/>
              <w:left w:val="nil"/>
              <w:bottom w:val="single" w:sz="4" w:space="0" w:color="auto"/>
              <w:right w:val="single" w:sz="4" w:space="0" w:color="auto"/>
            </w:tcBorders>
            <w:shd w:val="clear" w:color="000000" w:fill="E7E6E6"/>
            <w:vAlign w:val="center"/>
            <w:hideMark/>
          </w:tcPr>
          <w:p w14:paraId="364135B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7EB5DE0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2214AA9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0DE1EF5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000000" w:fill="E7E6E6"/>
            <w:noWrap/>
            <w:vAlign w:val="center"/>
            <w:hideMark/>
          </w:tcPr>
          <w:p w14:paraId="2FA7160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12 fibres</w:t>
            </w:r>
          </w:p>
        </w:tc>
      </w:tr>
      <w:tr w:rsidR="00965D0A" w:rsidRPr="00035BBB" w14:paraId="3DC0B339"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85F5E7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6DB819B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5 934,660459 €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ABEEEC0"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6 782,469096 €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9DA060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7 630,277733 €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C252E6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8 478,086370 €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972F22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9 325,895007 €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69C1755F"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10 173,703644 €</w:t>
            </w:r>
          </w:p>
        </w:tc>
      </w:tr>
      <w:tr w:rsidR="00965D0A" w:rsidRPr="00035BBB" w14:paraId="2F25D0D2"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4A8794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6E40B3D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6 320,306265 €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3410BCA"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7 223,207160 €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16E0A7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8 126,108055 €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5936485"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9 029,008950 €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284297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9 931,909845 €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0338A530"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10 834,810740 €</w:t>
            </w:r>
          </w:p>
        </w:tc>
      </w:tr>
      <w:tr w:rsidR="00965D0A" w:rsidRPr="00035BBB" w14:paraId="45298BA5"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8C8CC7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2A593A0A"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7 092,618104 €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C1463A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8 105,703515 €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540E01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9 119,809153 €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4E13F3F"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10 132,894564 €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04447F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11 145,979975 €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36891CFB"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12 159,065386 €</w:t>
            </w:r>
          </w:p>
        </w:tc>
      </w:tr>
      <w:tr w:rsidR="00965D0A" w:rsidRPr="00035BBB" w14:paraId="44A54A46"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5DF173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3A89ECB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8 124,067601 €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84A5B7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9 284,065700 €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7A35578"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10 445,084026 €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012BEC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11 605,082125 €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A2CA3A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12 766,100451 €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5D8EA6E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13 926,098550 €</w:t>
            </w:r>
          </w:p>
        </w:tc>
      </w:tr>
      <w:tr w:rsidR="00965D0A" w:rsidRPr="00035BBB" w14:paraId="3E1F5464"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41F4A4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0F71606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9 153,476644 €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B8B5A3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10 460,387431 €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C115FF9"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11 768,318445 €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19BCBCB"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13 076,249459 €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0E5F9C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14 383,160246 €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61ACD2C9"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15 691,091260 €</w:t>
            </w:r>
          </w:p>
        </w:tc>
      </w:tr>
      <w:tr w:rsidR="00965D0A" w:rsidRPr="00035BBB" w14:paraId="07837D7B"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2F5655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2B3D420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10 183,905914 €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81AB958"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11 639,769843 €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44544A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13 095,633772 €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06792C8"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14 551,497701 €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076F3E0"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16 007,361630 €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5E769D75"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17 463,225559 €</w:t>
            </w:r>
          </w:p>
        </w:tc>
      </w:tr>
      <w:tr w:rsidR="00965D0A" w:rsidRPr="00035BBB" w14:paraId="0BACC1FF"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A71815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4F7BE68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11 214,335184 €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F46E56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12 817,111801 €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DDAF0D7"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14 419,888418 €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35634D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16 023,685262 €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D35A937"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17 626,461879 €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3EA99B0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19 229,238496 €</w:t>
            </w:r>
          </w:p>
        </w:tc>
      </w:tr>
      <w:tr w:rsidR="00965D0A" w:rsidRPr="00035BBB" w14:paraId="11ABA920"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7D9B096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4" w:type="dxa"/>
            <w:tcBorders>
              <w:top w:val="single" w:sz="4" w:space="0" w:color="auto"/>
              <w:left w:val="nil"/>
              <w:bottom w:val="single" w:sz="4" w:space="0" w:color="auto"/>
              <w:right w:val="single" w:sz="4" w:space="0" w:color="auto"/>
            </w:tcBorders>
            <w:shd w:val="clear" w:color="000000" w:fill="FFFFFF"/>
            <w:noWrap/>
            <w:vAlign w:val="center"/>
            <w:hideMark/>
          </w:tcPr>
          <w:p w14:paraId="3FC5D13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12 244,764454 €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2F75E55"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13 994,453759 €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6EA9D5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15 745,163291 €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1A246B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17 494,852596 €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97F4127"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19 245,562128 €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21F3666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20 996,271660 €</w:t>
            </w:r>
          </w:p>
        </w:tc>
      </w:tr>
      <w:tr w:rsidR="00965D0A" w:rsidRPr="00035BBB" w14:paraId="02105421" w14:textId="77777777" w:rsidTr="007708F6">
        <w:trPr>
          <w:trHeight w:val="258"/>
        </w:trPr>
        <w:tc>
          <w:tcPr>
            <w:tcW w:w="1550"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0183FD3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4" w:type="dxa"/>
            <w:tcBorders>
              <w:top w:val="single" w:sz="4" w:space="0" w:color="auto"/>
              <w:left w:val="nil"/>
              <w:bottom w:val="single" w:sz="8" w:space="0" w:color="auto"/>
              <w:right w:val="single" w:sz="4" w:space="0" w:color="auto"/>
            </w:tcBorders>
            <w:shd w:val="clear" w:color="000000" w:fill="FFFFFF"/>
            <w:noWrap/>
            <w:vAlign w:val="center"/>
            <w:hideMark/>
          </w:tcPr>
          <w:p w14:paraId="3F957FCB"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13 274,173497 €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655468A9"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15 171,795717 €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723FFF7F"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17 069,417937 €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1C399EC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18 967,040157 €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698C101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20 864,662377 €</w:t>
            </w:r>
          </w:p>
        </w:tc>
        <w:tc>
          <w:tcPr>
            <w:tcW w:w="1431" w:type="dxa"/>
            <w:tcBorders>
              <w:top w:val="single" w:sz="4" w:space="0" w:color="auto"/>
              <w:left w:val="nil"/>
              <w:bottom w:val="single" w:sz="8" w:space="0" w:color="auto"/>
              <w:right w:val="single" w:sz="8" w:space="0" w:color="auto"/>
            </w:tcBorders>
            <w:shd w:val="clear" w:color="000000" w:fill="FFFFFF"/>
            <w:noWrap/>
            <w:vAlign w:val="center"/>
            <w:hideMark/>
          </w:tcPr>
          <w:p w14:paraId="3D51B16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22 762,284597 €</w:t>
            </w:r>
          </w:p>
        </w:tc>
      </w:tr>
    </w:tbl>
    <w:p w14:paraId="47782BF0" w14:textId="77777777" w:rsidR="00965D0A" w:rsidRPr="00035BBB" w:rsidRDefault="00965D0A" w:rsidP="00965D0A">
      <w:pPr>
        <w:rPr>
          <w:rFonts w:ascii="Helvetica 55 Roman" w:hAnsi="Helvetica 55 Roman" w:cs="Arial"/>
          <w:color w:val="000000"/>
          <w:sz w:val="16"/>
          <w:szCs w:val="16"/>
        </w:rPr>
      </w:pPr>
    </w:p>
    <w:tbl>
      <w:tblPr>
        <w:tblW w:w="10058" w:type="dxa"/>
        <w:tblInd w:w="-436" w:type="dxa"/>
        <w:tblCellMar>
          <w:left w:w="70" w:type="dxa"/>
          <w:right w:w="70" w:type="dxa"/>
        </w:tblCellMar>
        <w:tblLook w:val="04A0" w:firstRow="1" w:lastRow="0" w:firstColumn="1" w:lastColumn="0" w:noHBand="0" w:noVBand="1"/>
      </w:tblPr>
      <w:tblGrid>
        <w:gridCol w:w="1549"/>
        <w:gridCol w:w="1353"/>
        <w:gridCol w:w="1430"/>
        <w:gridCol w:w="1430"/>
        <w:gridCol w:w="1430"/>
        <w:gridCol w:w="1430"/>
        <w:gridCol w:w="1436"/>
      </w:tblGrid>
      <w:tr w:rsidR="00965D0A" w:rsidRPr="00327C50" w14:paraId="23A6B3B4" w14:textId="77777777" w:rsidTr="00965D0A">
        <w:trPr>
          <w:trHeight w:val="259"/>
        </w:trPr>
        <w:tc>
          <w:tcPr>
            <w:tcW w:w="10058" w:type="dxa"/>
            <w:gridSpan w:val="7"/>
            <w:tcBorders>
              <w:top w:val="single" w:sz="8" w:space="0" w:color="auto"/>
              <w:left w:val="single" w:sz="8" w:space="0" w:color="auto"/>
              <w:bottom w:val="single" w:sz="8" w:space="0" w:color="auto"/>
              <w:right w:val="single" w:sz="8" w:space="0" w:color="auto"/>
            </w:tcBorders>
            <w:shd w:val="clear" w:color="auto" w:fill="BFBFBF"/>
            <w:noWrap/>
            <w:vAlign w:val="center"/>
            <w:hideMark/>
          </w:tcPr>
          <w:p w14:paraId="683A67A3" w14:textId="77777777" w:rsidR="00965D0A" w:rsidRPr="00327C50" w:rsidRDefault="00965D0A" w:rsidP="007708F6">
            <w:pPr>
              <w:jc w:val="center"/>
              <w:rPr>
                <w:rFonts w:ascii="Helvetica 55 Roman" w:hAnsi="Helvetica 55 Roman" w:cs="Calibri"/>
                <w:color w:val="000000"/>
                <w:sz w:val="16"/>
                <w:szCs w:val="16"/>
              </w:rPr>
            </w:pPr>
            <w:r w:rsidRPr="00327C50">
              <w:rPr>
                <w:rFonts w:ascii="Helvetica 55 Roman" w:hAnsi="Helvetica 55 Roman" w:cs="Calibri"/>
                <w:color w:val="000000"/>
                <w:sz w:val="16"/>
                <w:szCs w:val="16"/>
              </w:rPr>
              <w:t>Prix après indexation 202</w:t>
            </w:r>
            <w:r>
              <w:rPr>
                <w:rFonts w:ascii="Helvetica 55 Roman" w:hAnsi="Helvetica 55 Roman" w:cs="Calibri"/>
                <w:color w:val="000000"/>
                <w:sz w:val="16"/>
                <w:szCs w:val="16"/>
              </w:rPr>
              <w:t>3</w:t>
            </w:r>
            <w:r w:rsidRPr="00327C50">
              <w:rPr>
                <w:rFonts w:ascii="Helvetica 55 Roman" w:hAnsi="Helvetica 55 Roman" w:cs="Calibri"/>
                <w:color w:val="000000"/>
                <w:sz w:val="16"/>
                <w:szCs w:val="16"/>
              </w:rPr>
              <w:t xml:space="preserve">, applicables </w:t>
            </w:r>
            <w:r w:rsidRPr="00035BBB">
              <w:rPr>
                <w:rFonts w:ascii="Helvetica 55 Roman" w:hAnsi="Helvetica 55 Roman" w:cs="Calibri"/>
                <w:color w:val="000000"/>
                <w:sz w:val="16"/>
                <w:szCs w:val="16"/>
              </w:rPr>
              <w:t>à partir du</w:t>
            </w:r>
            <w:r w:rsidRPr="00327C50">
              <w:rPr>
                <w:rFonts w:ascii="Helvetica 55 Roman" w:hAnsi="Helvetica 55 Roman" w:cs="Calibri"/>
                <w:color w:val="000000"/>
                <w:sz w:val="16"/>
                <w:szCs w:val="16"/>
              </w:rPr>
              <w:t xml:space="preserve"> 1/7/2023</w:t>
            </w:r>
          </w:p>
        </w:tc>
      </w:tr>
      <w:tr w:rsidR="00965D0A" w:rsidRPr="00327C50" w14:paraId="7DA9C975" w14:textId="77777777" w:rsidTr="007708F6">
        <w:trPr>
          <w:trHeight w:val="259"/>
        </w:trPr>
        <w:tc>
          <w:tcPr>
            <w:tcW w:w="10058" w:type="dxa"/>
            <w:gridSpan w:val="7"/>
            <w:tcBorders>
              <w:top w:val="single" w:sz="8" w:space="0" w:color="auto"/>
              <w:left w:val="single" w:sz="8" w:space="0" w:color="auto"/>
              <w:bottom w:val="single" w:sz="8" w:space="0" w:color="auto"/>
              <w:right w:val="single" w:sz="8" w:space="0" w:color="auto"/>
            </w:tcBorders>
            <w:shd w:val="clear" w:color="000000" w:fill="BFBFBF"/>
            <w:vAlign w:val="center"/>
            <w:hideMark/>
          </w:tcPr>
          <w:p w14:paraId="4D48D1EA" w14:textId="77777777" w:rsidR="00965D0A" w:rsidRPr="00327C50" w:rsidRDefault="00965D0A" w:rsidP="007708F6">
            <w:pPr>
              <w:jc w:val="center"/>
              <w:rPr>
                <w:rFonts w:ascii="Helvetica 55 Roman" w:hAnsi="Helvetica 55 Roman" w:cs="Calibri"/>
                <w:color w:val="000000"/>
                <w:sz w:val="16"/>
                <w:szCs w:val="16"/>
              </w:rPr>
            </w:pPr>
            <w:proofErr w:type="gramStart"/>
            <w:r w:rsidRPr="00327C50">
              <w:rPr>
                <w:rFonts w:ascii="Helvetica 55 Roman" w:hAnsi="Helvetica 55 Roman" w:cs="Calibri"/>
                <w:color w:val="000000"/>
                <w:sz w:val="16"/>
                <w:szCs w:val="16"/>
              </w:rPr>
              <w:t>ab</w:t>
            </w:r>
            <w:proofErr w:type="gramEnd"/>
            <w:r w:rsidRPr="00327C50">
              <w:rPr>
                <w:rFonts w:ascii="Helvetica 55 Roman" w:hAnsi="Helvetica 55 Roman" w:cs="Calibri"/>
                <w:color w:val="000000"/>
                <w:sz w:val="16"/>
                <w:szCs w:val="16"/>
              </w:rPr>
              <w:t>-initio - Prix forfaitaire d’un Lien NRO-PM</w:t>
            </w:r>
          </w:p>
        </w:tc>
      </w:tr>
      <w:tr w:rsidR="00965D0A" w:rsidRPr="00035BBB" w14:paraId="14EFDD4D" w14:textId="77777777" w:rsidTr="007708F6">
        <w:trPr>
          <w:trHeight w:val="178"/>
        </w:trPr>
        <w:tc>
          <w:tcPr>
            <w:tcW w:w="1549"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75A28A55"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3" w:type="dxa"/>
            <w:tcBorders>
              <w:top w:val="single" w:sz="8" w:space="0" w:color="auto"/>
              <w:left w:val="nil"/>
              <w:bottom w:val="single" w:sz="4" w:space="0" w:color="auto"/>
              <w:right w:val="single" w:sz="4" w:space="0" w:color="auto"/>
            </w:tcBorders>
            <w:shd w:val="clear" w:color="000000" w:fill="E7E6E6"/>
            <w:noWrap/>
            <w:vAlign w:val="center"/>
            <w:hideMark/>
          </w:tcPr>
          <w:p w14:paraId="77A1D06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 fibre</w:t>
            </w:r>
          </w:p>
        </w:tc>
        <w:tc>
          <w:tcPr>
            <w:tcW w:w="1430" w:type="dxa"/>
            <w:tcBorders>
              <w:top w:val="single" w:sz="8" w:space="0" w:color="auto"/>
              <w:left w:val="nil"/>
              <w:bottom w:val="single" w:sz="4" w:space="0" w:color="auto"/>
              <w:right w:val="single" w:sz="4" w:space="0" w:color="auto"/>
            </w:tcBorders>
            <w:shd w:val="clear" w:color="000000" w:fill="E7E6E6"/>
            <w:vAlign w:val="center"/>
            <w:hideMark/>
          </w:tcPr>
          <w:p w14:paraId="15C493BA"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316402B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64C9E107"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2FCAB79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fibres</w:t>
            </w:r>
          </w:p>
        </w:tc>
        <w:tc>
          <w:tcPr>
            <w:tcW w:w="1436" w:type="dxa"/>
            <w:tcBorders>
              <w:top w:val="single" w:sz="8" w:space="0" w:color="auto"/>
              <w:left w:val="nil"/>
              <w:bottom w:val="single" w:sz="4" w:space="0" w:color="auto"/>
              <w:right w:val="single" w:sz="8" w:space="0" w:color="auto"/>
            </w:tcBorders>
            <w:shd w:val="clear" w:color="000000" w:fill="E7E6E6"/>
            <w:noWrap/>
            <w:vAlign w:val="center"/>
            <w:hideMark/>
          </w:tcPr>
          <w:p w14:paraId="0EF2D55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fibres</w:t>
            </w:r>
          </w:p>
        </w:tc>
      </w:tr>
      <w:tr w:rsidR="00965D0A" w:rsidRPr="00035BBB" w14:paraId="382E33B1"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109934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7763455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1 745,501535 €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667BF7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3 227,767650 €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529468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4 095,817785 €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B8333A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4 617,065700 €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362927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4 964,912505 €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0799F3E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5 208,300810 €</w:t>
            </w:r>
          </w:p>
        </w:tc>
      </w:tr>
      <w:tr w:rsidR="00965D0A" w:rsidRPr="00035BBB" w14:paraId="625463A9"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F81DA2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139BD82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1 859,361300 €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CBF0D0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3 437,729235 €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864AC3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4 362,186960 €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92FF44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4 917,906180 €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FBA2A8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5 287,689270 €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23FE000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5 546,746350 €</w:t>
            </w:r>
          </w:p>
        </w:tc>
      </w:tr>
      <w:tr w:rsidR="00965D0A" w:rsidRPr="00035BBB" w14:paraId="24003607"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A80370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03CC630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2 086,036245 €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2FF1E8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3 857,652405 €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04373A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4 895,969895 €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6B9314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5 518,542555 €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9A52A1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5 934,287385 €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704BB8D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6 224,682015 €</w:t>
            </w:r>
          </w:p>
        </w:tc>
      </w:tr>
      <w:tr w:rsidR="00965D0A" w:rsidRPr="00035BBB" w14:paraId="5D3C2285"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7257D7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344C012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2 388,965895 €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2D5C9E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4 417,549965 €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EAE8ED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5 607,332280 €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9AB6AC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6 320,783835 €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02B705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6 796,070010 €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2D81879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7 129,292625 €</w:t>
            </w:r>
          </w:p>
        </w:tc>
      </w:tr>
      <w:tr w:rsidR="00965D0A" w:rsidRPr="00035BBB" w14:paraId="01ACD03B"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70520A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4AC2ACC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2 691,895545 €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96BA07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4 978,492110 €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0F7E25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6 317,650080 €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0B275F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7 121,980530 €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964B9E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7 657,852635 €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683CDB0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8 032,858650 €</w:t>
            </w:r>
          </w:p>
        </w:tc>
      </w:tr>
      <w:tr w:rsidR="00965D0A" w:rsidRPr="00035BBB" w14:paraId="2D65B97C"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DBD0B9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3873C8B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2 994,825195 €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CE7681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5 538,389670 €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492591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7 029,012465 €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D70631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7 923,177225 €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B95D80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8 519,635260 €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7E8E1FC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8 936,424675 €</w:t>
            </w:r>
          </w:p>
        </w:tc>
      </w:tr>
      <w:tr w:rsidR="00965D0A" w:rsidRPr="00035BBB" w14:paraId="64FF8E39"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28999B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63DA1EB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3 297,754845 €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1D98FF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6 098,287230 €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2752B7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7 739,330265 €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41105D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8 724,373920 €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C19D6E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9 381,417885 €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1655648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9 841,035285 €</w:t>
            </w:r>
          </w:p>
        </w:tc>
      </w:tr>
      <w:tr w:rsidR="00965D0A" w:rsidRPr="00035BBB" w14:paraId="03C9B50F"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B001D7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0E77224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3 600,684495 €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B6A61D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6 658,184790 €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B387ED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8 450,692650 €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16638F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9 525,570615 €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9A3830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10 243,200510 €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0E607E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10 744,601310 €</w:t>
            </w:r>
          </w:p>
        </w:tc>
      </w:tr>
      <w:tr w:rsidR="00965D0A" w:rsidRPr="00035BBB" w14:paraId="058D5416" w14:textId="77777777" w:rsidTr="007708F6">
        <w:trPr>
          <w:trHeight w:val="259"/>
        </w:trPr>
        <w:tc>
          <w:tcPr>
            <w:tcW w:w="1549"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6C33C44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3" w:type="dxa"/>
            <w:tcBorders>
              <w:top w:val="single" w:sz="4" w:space="0" w:color="auto"/>
              <w:left w:val="nil"/>
              <w:bottom w:val="single" w:sz="8" w:space="0" w:color="auto"/>
              <w:right w:val="single" w:sz="4" w:space="0" w:color="auto"/>
            </w:tcBorders>
            <w:shd w:val="clear" w:color="000000" w:fill="FFFFFF"/>
            <w:noWrap/>
            <w:vAlign w:val="center"/>
            <w:hideMark/>
          </w:tcPr>
          <w:p w14:paraId="18FD009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3 903,614145 €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3D0BF71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7 219,126935 €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0F14336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9 162,055035 €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1505F4A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10 327,811895 €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20868D0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11 104,983135 €</w:t>
            </w:r>
          </w:p>
        </w:tc>
        <w:tc>
          <w:tcPr>
            <w:tcW w:w="1436" w:type="dxa"/>
            <w:tcBorders>
              <w:top w:val="single" w:sz="4" w:space="0" w:color="auto"/>
              <w:left w:val="nil"/>
              <w:bottom w:val="single" w:sz="8" w:space="0" w:color="auto"/>
              <w:right w:val="single" w:sz="8" w:space="0" w:color="auto"/>
            </w:tcBorders>
            <w:shd w:val="clear" w:color="000000" w:fill="FFFFFF"/>
            <w:noWrap/>
            <w:vAlign w:val="center"/>
            <w:hideMark/>
          </w:tcPr>
          <w:p w14:paraId="64DCCC0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11 648,167335 €</w:t>
            </w:r>
          </w:p>
        </w:tc>
      </w:tr>
      <w:tr w:rsidR="00965D0A" w:rsidRPr="00035BBB" w14:paraId="314D0705" w14:textId="77777777" w:rsidTr="007708F6">
        <w:trPr>
          <w:trHeight w:val="248"/>
        </w:trPr>
        <w:tc>
          <w:tcPr>
            <w:tcW w:w="1549"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19DF9468"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3" w:type="dxa"/>
            <w:tcBorders>
              <w:top w:val="single" w:sz="8" w:space="0" w:color="auto"/>
              <w:left w:val="nil"/>
              <w:bottom w:val="single" w:sz="4" w:space="0" w:color="auto"/>
              <w:right w:val="single" w:sz="4" w:space="0" w:color="auto"/>
            </w:tcBorders>
            <w:shd w:val="clear" w:color="000000" w:fill="E7E6E6"/>
            <w:noWrap/>
            <w:vAlign w:val="center"/>
            <w:hideMark/>
          </w:tcPr>
          <w:p w14:paraId="314D070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fibres</w:t>
            </w:r>
          </w:p>
        </w:tc>
        <w:tc>
          <w:tcPr>
            <w:tcW w:w="1430" w:type="dxa"/>
            <w:tcBorders>
              <w:top w:val="single" w:sz="8" w:space="0" w:color="auto"/>
              <w:left w:val="nil"/>
              <w:bottom w:val="single" w:sz="4" w:space="0" w:color="auto"/>
              <w:right w:val="single" w:sz="4" w:space="0" w:color="auto"/>
            </w:tcBorders>
            <w:shd w:val="clear" w:color="000000" w:fill="E7E6E6"/>
            <w:vAlign w:val="center"/>
            <w:hideMark/>
          </w:tcPr>
          <w:p w14:paraId="7313D96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5B875AC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72B20D3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33B19BB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fibres</w:t>
            </w:r>
          </w:p>
        </w:tc>
        <w:tc>
          <w:tcPr>
            <w:tcW w:w="1436" w:type="dxa"/>
            <w:tcBorders>
              <w:top w:val="single" w:sz="8" w:space="0" w:color="auto"/>
              <w:left w:val="nil"/>
              <w:bottom w:val="single" w:sz="4" w:space="0" w:color="auto"/>
              <w:right w:val="single" w:sz="8" w:space="0" w:color="auto"/>
            </w:tcBorders>
            <w:shd w:val="clear" w:color="000000" w:fill="E7E6E6"/>
            <w:noWrap/>
            <w:vAlign w:val="center"/>
            <w:hideMark/>
          </w:tcPr>
          <w:p w14:paraId="3FAED5C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fibres</w:t>
            </w:r>
          </w:p>
        </w:tc>
      </w:tr>
      <w:tr w:rsidR="00965D0A" w:rsidRPr="00035BBB" w14:paraId="2AFB5E91"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731313B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3DE86FE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6 076,350945 €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91AE17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6 944,401080 €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749650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7 812,451215 €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5B6B27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8 680,501350 €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CE933A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9 548,551485 €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97079B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10 416,601620 €</w:t>
            </w:r>
          </w:p>
        </w:tc>
      </w:tr>
      <w:tr w:rsidR="00965D0A" w:rsidRPr="00035BBB" w14:paraId="16170B90"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867B3C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0D68774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6 471,204075 €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BB4385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7 395,661800 €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BE2CDE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8 320,119525 €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702F96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9 244,577250 €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826CB5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10 169,034975 €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7354C50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11 093,492700 €</w:t>
            </w:r>
          </w:p>
        </w:tc>
      </w:tr>
      <w:tr w:rsidR="00965D0A" w:rsidRPr="00035BBB" w14:paraId="0C69D1FC"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D23566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1FB56A2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7 261,954920 €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DB64CB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8 299,227825 €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5AA97B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9 337,545315 €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C8B5C5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10 374,818220 €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963328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11 412,091125 €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5D97321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12 449,364030 €</w:t>
            </w:r>
          </w:p>
        </w:tc>
      </w:tr>
      <w:tr w:rsidR="00965D0A" w:rsidRPr="00035BBB" w14:paraId="60485219"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2A96F6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4923F83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8 318,030355 €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3F562F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9 505,723500 €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7E27E8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10 694,461230 €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71D41A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11 882,154375 €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86DB06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13 070,892105 €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315A42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14 258,585250 €</w:t>
            </w:r>
          </w:p>
        </w:tc>
      </w:tr>
      <w:tr w:rsidR="00965D0A" w:rsidRPr="00035BBB" w14:paraId="35054450"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1827DA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161BFB3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9 372,016620 €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A821F2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10 710,130005 €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CF1629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12 049,287975 €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3605C1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13 388,445945 €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2BA271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14 726,559330 €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2A7A686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16 065,717300 €</w:t>
            </w:r>
          </w:p>
        </w:tc>
      </w:tr>
      <w:tr w:rsidR="00965D0A" w:rsidRPr="00035BBB" w14:paraId="3131DE96"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61A90A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642CE7A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10 427,047470 €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9BF00D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11 917,670265 €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F8F89B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13 408,293060 €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0A36DB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14 898,915855 €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8B450A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16 389,538650 €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88714B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17 880,161445 €</w:t>
            </w:r>
          </w:p>
        </w:tc>
      </w:tr>
      <w:tr w:rsidR="00965D0A" w:rsidRPr="00035BBB" w14:paraId="44DE5D27"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134E5E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4563A3D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11 482,078320 €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A91EE7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13 123,121355 €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B75FFE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14 764,164390 €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8E7355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16 406,252010 €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8F6C86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18 047,295045 €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E72601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19 688,338080 €</w:t>
            </w:r>
          </w:p>
        </w:tc>
      </w:tr>
      <w:tr w:rsidR="00965D0A" w:rsidRPr="00035BBB" w14:paraId="1ABD2D09"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1A87D7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3" w:type="dxa"/>
            <w:tcBorders>
              <w:top w:val="single" w:sz="4" w:space="0" w:color="auto"/>
              <w:left w:val="nil"/>
              <w:bottom w:val="single" w:sz="4" w:space="0" w:color="auto"/>
              <w:right w:val="single" w:sz="4" w:space="0" w:color="auto"/>
            </w:tcBorders>
            <w:shd w:val="clear" w:color="000000" w:fill="FFFFFF"/>
            <w:noWrap/>
            <w:vAlign w:val="center"/>
            <w:hideMark/>
          </w:tcPr>
          <w:p w14:paraId="57E2A92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12 537,109170 €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D7F41D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14 328,572445 €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60D895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16 121,080305 €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05A4C8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17 912,543580 €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335EDC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19 705,051440 €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6EF708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21 497,559300 €</w:t>
            </w:r>
          </w:p>
        </w:tc>
      </w:tr>
      <w:tr w:rsidR="00965D0A" w:rsidRPr="00035BBB" w14:paraId="1DDB018B" w14:textId="77777777" w:rsidTr="007708F6">
        <w:trPr>
          <w:trHeight w:val="259"/>
        </w:trPr>
        <w:tc>
          <w:tcPr>
            <w:tcW w:w="1549"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6675700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3" w:type="dxa"/>
            <w:tcBorders>
              <w:top w:val="single" w:sz="4" w:space="0" w:color="auto"/>
              <w:left w:val="nil"/>
              <w:bottom w:val="single" w:sz="8" w:space="0" w:color="auto"/>
              <w:right w:val="single" w:sz="4" w:space="0" w:color="auto"/>
            </w:tcBorders>
            <w:shd w:val="clear" w:color="000000" w:fill="FFFFFF"/>
            <w:noWrap/>
            <w:vAlign w:val="center"/>
            <w:hideMark/>
          </w:tcPr>
          <w:p w14:paraId="4256F05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13 591,095435 €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1C4F1DD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15 534,023535 €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22395C1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17 476,951635 €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0D8F7A3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19 419,879735 €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544F390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21 362,807835 €</w:t>
            </w:r>
          </w:p>
        </w:tc>
        <w:tc>
          <w:tcPr>
            <w:tcW w:w="1436" w:type="dxa"/>
            <w:tcBorders>
              <w:top w:val="single" w:sz="4" w:space="0" w:color="auto"/>
              <w:left w:val="nil"/>
              <w:bottom w:val="single" w:sz="8" w:space="0" w:color="auto"/>
              <w:right w:val="single" w:sz="8" w:space="0" w:color="auto"/>
            </w:tcBorders>
            <w:shd w:val="clear" w:color="000000" w:fill="FFFFFF"/>
            <w:noWrap/>
            <w:vAlign w:val="center"/>
            <w:hideMark/>
          </w:tcPr>
          <w:p w14:paraId="7E4AFD0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23 305,735935 €</w:t>
            </w:r>
          </w:p>
        </w:tc>
      </w:tr>
    </w:tbl>
    <w:p w14:paraId="75D6E3EB" w14:textId="77777777" w:rsidR="00965D0A" w:rsidRPr="00035BBB" w:rsidRDefault="00965D0A" w:rsidP="00965D0A">
      <w:pPr>
        <w:jc w:val="both"/>
        <w:rPr>
          <w:rFonts w:ascii="Helvetica 55 Roman" w:hAnsi="Helvetica 55 Roman" w:cs="HelveticaNeueLT Arabic 55 Roman"/>
          <w:sz w:val="16"/>
          <w:szCs w:val="16"/>
        </w:rPr>
      </w:pPr>
    </w:p>
    <w:p w14:paraId="4FF2B7F0" w14:textId="77777777" w:rsidR="00965D0A" w:rsidRDefault="00965D0A" w:rsidP="00965D0A">
      <w:pPr>
        <w:rPr>
          <w:rFonts w:ascii="Helvetica 55 Roman" w:hAnsi="Helvetica 55 Roman" w:cs="Arial"/>
          <w:color w:val="000000"/>
          <w:sz w:val="16"/>
          <w:szCs w:val="16"/>
        </w:rPr>
      </w:pPr>
      <w:r>
        <w:rPr>
          <w:rFonts w:ascii="Helvetica 55 Roman" w:hAnsi="Helvetica 55 Roman" w:cs="Arial"/>
          <w:color w:val="000000"/>
          <w:sz w:val="16"/>
          <w:szCs w:val="16"/>
        </w:rPr>
        <w:br w:type="page"/>
      </w:r>
    </w:p>
    <w:p w14:paraId="2D875EE9" w14:textId="77777777" w:rsidR="00965D0A" w:rsidRPr="00035BBB" w:rsidRDefault="00965D0A" w:rsidP="00965D0A">
      <w:pPr>
        <w:rPr>
          <w:rFonts w:ascii="Helvetica 55 Roman" w:hAnsi="Helvetica 55 Roman" w:cs="Arial"/>
          <w:color w:val="000000"/>
          <w:sz w:val="16"/>
          <w:szCs w:val="16"/>
        </w:rPr>
      </w:pPr>
    </w:p>
    <w:tbl>
      <w:tblPr>
        <w:tblW w:w="10059" w:type="dxa"/>
        <w:tblInd w:w="-436" w:type="dxa"/>
        <w:tblCellMar>
          <w:left w:w="70" w:type="dxa"/>
          <w:right w:w="70" w:type="dxa"/>
        </w:tblCellMar>
        <w:tblLook w:val="04A0" w:firstRow="1" w:lastRow="0" w:firstColumn="1" w:lastColumn="0" w:noHBand="0" w:noVBand="1"/>
      </w:tblPr>
      <w:tblGrid>
        <w:gridCol w:w="1550"/>
        <w:gridCol w:w="1354"/>
        <w:gridCol w:w="1431"/>
        <w:gridCol w:w="1431"/>
        <w:gridCol w:w="1431"/>
        <w:gridCol w:w="1431"/>
        <w:gridCol w:w="1431"/>
      </w:tblGrid>
      <w:tr w:rsidR="00965D0A" w:rsidRPr="00035BBB" w14:paraId="61B9A5D1" w14:textId="77777777" w:rsidTr="00965D0A">
        <w:trPr>
          <w:trHeight w:val="258"/>
        </w:trPr>
        <w:tc>
          <w:tcPr>
            <w:tcW w:w="10059" w:type="dxa"/>
            <w:gridSpan w:val="7"/>
            <w:tcBorders>
              <w:top w:val="single" w:sz="8" w:space="0" w:color="auto"/>
              <w:left w:val="single" w:sz="8" w:space="0" w:color="auto"/>
              <w:bottom w:val="single" w:sz="8" w:space="0" w:color="auto"/>
              <w:right w:val="single" w:sz="8" w:space="0" w:color="auto"/>
            </w:tcBorders>
            <w:shd w:val="clear" w:color="auto" w:fill="BFBFBF"/>
            <w:noWrap/>
            <w:vAlign w:val="center"/>
            <w:hideMark/>
          </w:tcPr>
          <w:p w14:paraId="3D50D9A0" w14:textId="77777777" w:rsidR="00965D0A" w:rsidRPr="00327C50" w:rsidRDefault="00965D0A" w:rsidP="007708F6">
            <w:pPr>
              <w:jc w:val="center"/>
              <w:rPr>
                <w:rFonts w:ascii="Helvetica 55 Roman" w:hAnsi="Helvetica 55 Roman" w:cs="Calibri"/>
                <w:color w:val="000000"/>
                <w:sz w:val="16"/>
                <w:szCs w:val="16"/>
              </w:rPr>
            </w:pPr>
            <w:r w:rsidRPr="00327C50">
              <w:rPr>
                <w:rFonts w:ascii="Helvetica 55 Roman" w:hAnsi="Helvetica 55 Roman" w:cs="Calibri"/>
                <w:color w:val="000000"/>
                <w:sz w:val="16"/>
                <w:szCs w:val="16"/>
              </w:rPr>
              <w:t>Prix après indexation 2022, applicables avant le 1/7/2023</w:t>
            </w:r>
          </w:p>
        </w:tc>
      </w:tr>
      <w:tr w:rsidR="00965D0A" w:rsidRPr="00327C50" w14:paraId="6E143266" w14:textId="77777777" w:rsidTr="007708F6">
        <w:trPr>
          <w:trHeight w:val="258"/>
        </w:trPr>
        <w:tc>
          <w:tcPr>
            <w:tcW w:w="10059" w:type="dxa"/>
            <w:gridSpan w:val="7"/>
            <w:tcBorders>
              <w:top w:val="single" w:sz="8" w:space="0" w:color="auto"/>
              <w:left w:val="single" w:sz="8" w:space="0" w:color="auto"/>
              <w:bottom w:val="single" w:sz="8" w:space="0" w:color="auto"/>
              <w:right w:val="single" w:sz="8" w:space="0" w:color="auto"/>
            </w:tcBorders>
            <w:shd w:val="clear" w:color="000000" w:fill="BFBFBF"/>
            <w:vAlign w:val="center"/>
            <w:hideMark/>
          </w:tcPr>
          <w:p w14:paraId="2A1B22D6" w14:textId="77777777" w:rsidR="00965D0A" w:rsidRPr="00327C50" w:rsidRDefault="00965D0A" w:rsidP="007708F6">
            <w:pPr>
              <w:jc w:val="center"/>
              <w:rPr>
                <w:rFonts w:ascii="Helvetica 55 Roman" w:hAnsi="Helvetica 55 Roman" w:cs="Calibri"/>
                <w:color w:val="000000"/>
                <w:sz w:val="16"/>
                <w:szCs w:val="16"/>
              </w:rPr>
            </w:pPr>
            <w:r w:rsidRPr="00035BBB">
              <w:rPr>
                <w:rFonts w:ascii="Helvetica 55 Roman" w:hAnsi="Helvetica 55 Roman" w:cs="Calibri"/>
                <w:color w:val="000000"/>
                <w:sz w:val="16"/>
                <w:szCs w:val="16"/>
              </w:rPr>
              <w:t>Prix abonnement mensuel d’un Lien NRO-PM</w:t>
            </w:r>
          </w:p>
        </w:tc>
      </w:tr>
      <w:tr w:rsidR="00965D0A" w:rsidRPr="00035BBB" w14:paraId="1890F333" w14:textId="77777777" w:rsidTr="007708F6">
        <w:trPr>
          <w:trHeight w:val="247"/>
        </w:trPr>
        <w:tc>
          <w:tcPr>
            <w:tcW w:w="1550"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17DE57E9"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4" w:type="dxa"/>
            <w:tcBorders>
              <w:top w:val="single" w:sz="8" w:space="0" w:color="auto"/>
              <w:left w:val="nil"/>
              <w:bottom w:val="single" w:sz="4" w:space="0" w:color="auto"/>
              <w:right w:val="single" w:sz="4" w:space="0" w:color="auto"/>
            </w:tcBorders>
            <w:shd w:val="clear" w:color="000000" w:fill="E7E6E6"/>
            <w:noWrap/>
            <w:vAlign w:val="center"/>
            <w:hideMark/>
          </w:tcPr>
          <w:p w14:paraId="47DF4C0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 fibre</w:t>
            </w:r>
          </w:p>
        </w:tc>
        <w:tc>
          <w:tcPr>
            <w:tcW w:w="1431" w:type="dxa"/>
            <w:tcBorders>
              <w:top w:val="single" w:sz="8" w:space="0" w:color="auto"/>
              <w:left w:val="nil"/>
              <w:bottom w:val="single" w:sz="4" w:space="0" w:color="auto"/>
              <w:right w:val="single" w:sz="4" w:space="0" w:color="auto"/>
            </w:tcBorders>
            <w:shd w:val="clear" w:color="000000" w:fill="E7E6E6"/>
            <w:vAlign w:val="center"/>
            <w:hideMark/>
          </w:tcPr>
          <w:p w14:paraId="5C738B58"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57B585A9"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69D5844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3F416AF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fibres</w:t>
            </w:r>
          </w:p>
        </w:tc>
        <w:tc>
          <w:tcPr>
            <w:tcW w:w="1431" w:type="dxa"/>
            <w:tcBorders>
              <w:top w:val="single" w:sz="8" w:space="0" w:color="auto"/>
              <w:left w:val="nil"/>
              <w:bottom w:val="single" w:sz="4" w:space="0" w:color="auto"/>
              <w:right w:val="single" w:sz="8" w:space="0" w:color="auto"/>
            </w:tcBorders>
            <w:shd w:val="clear" w:color="000000" w:fill="E7E6E6"/>
            <w:noWrap/>
            <w:vAlign w:val="center"/>
            <w:hideMark/>
          </w:tcPr>
          <w:p w14:paraId="4BB27720"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fibres</w:t>
            </w:r>
          </w:p>
        </w:tc>
      </w:tr>
      <w:tr w:rsidR="00965D0A" w:rsidRPr="00035BBB" w14:paraId="5BA6A0AA"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BCEA69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D90DF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3,264726 €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EF9E89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6,121362 €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45DC31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7,855748 €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C127DC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8,875975 €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C704A7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9,590134 €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2AE62F0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10,100247 €</w:t>
            </w:r>
          </w:p>
        </w:tc>
      </w:tr>
      <w:tr w:rsidR="00965D0A" w:rsidRPr="00035BBB" w14:paraId="5B2FCAA1"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26E8F6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7FF64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4,999112 €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617BA7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9,284066 €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75840D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11,834633 €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FBB5B9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13,364974 €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1B52BD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14,385201 €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0E5E856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15,099360 €</w:t>
            </w:r>
          </w:p>
        </w:tc>
      </w:tr>
      <w:tr w:rsidR="00965D0A" w:rsidRPr="00035BBB" w14:paraId="2170800B"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37D6E0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F235A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8,467884 €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001AD0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15,711496 €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B57991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19,996449 €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A99065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22,547017 €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B95CCC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24,281403 €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0CDD50C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25,505675 €</w:t>
            </w:r>
          </w:p>
        </w:tc>
      </w:tr>
      <w:tr w:rsidR="00965D0A" w:rsidRPr="00035BBB" w14:paraId="0FDE1EDC"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73ECDDB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03A14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13,160928 €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34E35B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24,383425 €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A6FBE6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31,014901 €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BE7E76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34,993786 €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AA55BE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37,646376 €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44C3353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39,584808 €</w:t>
            </w:r>
          </w:p>
        </w:tc>
      </w:tr>
      <w:tr w:rsidR="00965D0A" w:rsidRPr="00035BBB" w14:paraId="014B4C29"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7528C2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D790C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17,751950 €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CDA0F9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32,851309 €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495D46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41,727284 €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302292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47,134487 €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4F12CF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50,705282 €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7357906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53,255849 €</w:t>
            </w:r>
          </w:p>
        </w:tc>
      </w:tr>
      <w:tr w:rsidR="00965D0A" w:rsidRPr="00035BBB" w14:paraId="2D431977"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0B56FE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91B9F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22,444994 €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097487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41,523239 €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6C4B98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52,745736 €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40D587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59,479234 €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F07958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63,968233 €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21008D8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67,130937 €</w:t>
            </w:r>
          </w:p>
        </w:tc>
      </w:tr>
      <w:tr w:rsidR="00965D0A" w:rsidRPr="00035BBB" w14:paraId="29687253"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234A96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53664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27,036016 €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F8687E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50,093146 €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719AEC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63,662165 €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F52985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71,823981 €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EAAA39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77,231184 €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4351850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81,108047 €</w:t>
            </w:r>
          </w:p>
        </w:tc>
      </w:tr>
      <w:tr w:rsidR="00965D0A" w:rsidRPr="00035BBB" w14:paraId="14A278C5"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6F6906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0E866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31,729060 €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445EB3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58,765075 €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95E5F3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74,680616 €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478D6C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84,270750 €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AD4FA9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90,698180 €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779E72A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95,187179 €</w:t>
            </w:r>
          </w:p>
        </w:tc>
      </w:tr>
      <w:tr w:rsidR="00965D0A" w:rsidRPr="00035BBB" w14:paraId="5D1AD0C9" w14:textId="77777777" w:rsidTr="007708F6">
        <w:trPr>
          <w:trHeight w:val="258"/>
        </w:trPr>
        <w:tc>
          <w:tcPr>
            <w:tcW w:w="1550"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37FFE54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4"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6F0B81B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36,320081 €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277D7BF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67,232959 €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140A7FA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85,393000 €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71CF6B2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96,309429 €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3D4F8AD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103,655063 €</w:t>
            </w:r>
          </w:p>
        </w:tc>
        <w:tc>
          <w:tcPr>
            <w:tcW w:w="1431" w:type="dxa"/>
            <w:tcBorders>
              <w:top w:val="single" w:sz="4" w:space="0" w:color="auto"/>
              <w:left w:val="nil"/>
              <w:bottom w:val="single" w:sz="8" w:space="0" w:color="auto"/>
              <w:right w:val="single" w:sz="8" w:space="0" w:color="auto"/>
            </w:tcBorders>
            <w:shd w:val="clear" w:color="000000" w:fill="FFFFFF"/>
            <w:noWrap/>
            <w:vAlign w:val="center"/>
            <w:hideMark/>
          </w:tcPr>
          <w:p w14:paraId="2F8D5C4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108,756198 €</w:t>
            </w:r>
          </w:p>
        </w:tc>
      </w:tr>
      <w:tr w:rsidR="00965D0A" w:rsidRPr="00035BBB" w14:paraId="4DEA58EC" w14:textId="77777777" w:rsidTr="007708F6">
        <w:trPr>
          <w:trHeight w:val="247"/>
        </w:trPr>
        <w:tc>
          <w:tcPr>
            <w:tcW w:w="1550"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68C88E8D"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4" w:type="dxa"/>
            <w:tcBorders>
              <w:top w:val="single" w:sz="8" w:space="0" w:color="auto"/>
              <w:left w:val="single" w:sz="4" w:space="0" w:color="auto"/>
              <w:bottom w:val="single" w:sz="4" w:space="0" w:color="auto"/>
              <w:right w:val="single" w:sz="4" w:space="0" w:color="auto"/>
            </w:tcBorders>
            <w:shd w:val="clear" w:color="000000" w:fill="E7E6E6"/>
            <w:noWrap/>
            <w:vAlign w:val="center"/>
            <w:hideMark/>
          </w:tcPr>
          <w:p w14:paraId="7111A7C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fibres</w:t>
            </w:r>
          </w:p>
        </w:tc>
        <w:tc>
          <w:tcPr>
            <w:tcW w:w="1431" w:type="dxa"/>
            <w:tcBorders>
              <w:top w:val="single" w:sz="8" w:space="0" w:color="auto"/>
              <w:left w:val="nil"/>
              <w:bottom w:val="single" w:sz="4" w:space="0" w:color="auto"/>
              <w:right w:val="single" w:sz="4" w:space="0" w:color="auto"/>
            </w:tcBorders>
            <w:shd w:val="clear" w:color="000000" w:fill="E7E6E6"/>
            <w:vAlign w:val="center"/>
            <w:hideMark/>
          </w:tcPr>
          <w:p w14:paraId="4D5DDD4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24FF976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7C5F5E3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71AE7F7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000000" w:fill="E7E6E6"/>
            <w:noWrap/>
            <w:vAlign w:val="center"/>
            <w:hideMark/>
          </w:tcPr>
          <w:p w14:paraId="4E5C81B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fibres</w:t>
            </w:r>
          </w:p>
        </w:tc>
      </w:tr>
      <w:tr w:rsidR="00965D0A" w:rsidRPr="00035BBB" w14:paraId="14663FA0"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2623C1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A7F67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11,783622 €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FA7820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13,466996 €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834535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15,150371 €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A6DC95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16,833746 €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0D1997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18,517120 €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03F9776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20,200495 €</w:t>
            </w:r>
          </w:p>
        </w:tc>
      </w:tr>
      <w:tr w:rsidR="00965D0A" w:rsidRPr="00035BBB" w14:paraId="17BAC46A"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1A3AB9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FB490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17,619320 €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92CACC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20,129079 €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1ECA95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22,649039 €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F29CCD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25,169000 €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1A44A9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27,678759 €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06CD943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30,198719 €</w:t>
            </w:r>
          </w:p>
        </w:tc>
      </w:tr>
      <w:tr w:rsidR="00965D0A" w:rsidRPr="00035BBB" w14:paraId="5C1F96A1"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730DDB3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9FBC7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29,760022 €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C0E529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34,004166 €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C831C3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38,258513 €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CDEF82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42,512859 €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0E389A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46,757003 €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742575A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51,011350 €</w:t>
            </w:r>
          </w:p>
        </w:tc>
      </w:tr>
      <w:tr w:rsidR="00965D0A" w:rsidRPr="00035BBB" w14:paraId="63D07F9A"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2E28E3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765A6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46,185676 €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F77D2E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52,776343 €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2E2B07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59,377211 €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D97FF0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65,978080 €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B1F5B8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72,568747 €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0D07158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79,169615 €</w:t>
            </w:r>
          </w:p>
        </w:tc>
      </w:tr>
      <w:tr w:rsidR="00965D0A" w:rsidRPr="00035BBB" w14:paraId="2945AED3"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0BC285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63581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62,131824 €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737015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71,007799 €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43BF73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79,883774 €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B870BA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88,759749 €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6D72BB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97,635724 €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37B4AC6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106,511699 €</w:t>
            </w:r>
          </w:p>
        </w:tc>
      </w:tr>
      <w:tr w:rsidR="00965D0A" w:rsidRPr="00035BBB" w14:paraId="4FDD1D1B"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7150A73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2C15F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78,322827 €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C54747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89,504515 €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F05904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100,696405 €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37C44A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111,888295 €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162FDE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123,069983 €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3DB47AF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134,261873 €</w:t>
            </w:r>
          </w:p>
        </w:tc>
      </w:tr>
      <w:tr w:rsidR="00965D0A" w:rsidRPr="00035BBB" w14:paraId="503C4FAF"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70B27F6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CF8B0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94,626054 €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714A2D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108,144062 €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DB9020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121,662070 €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D8EB4A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135,180078 €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6B5782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148,698085 €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2ACE87C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162,216093 €</w:t>
            </w:r>
          </w:p>
        </w:tc>
      </w:tr>
      <w:tr w:rsidR="00965D0A" w:rsidRPr="00035BBB" w14:paraId="51C33D2F"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4C9DDB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4B99F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111,051709 €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25E3C1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126,916239 €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4345AB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142,780769 €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78994F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158,645299 €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425C50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174,509828 €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5804F8A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190,374358 €</w:t>
            </w:r>
          </w:p>
        </w:tc>
      </w:tr>
      <w:tr w:rsidR="00965D0A" w:rsidRPr="00035BBB" w14:paraId="6DAD6BD2" w14:textId="77777777" w:rsidTr="007708F6">
        <w:trPr>
          <w:trHeight w:val="258"/>
        </w:trPr>
        <w:tc>
          <w:tcPr>
            <w:tcW w:w="1550"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4A0F283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4"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42868E4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126,885632 €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3F0D6B3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145,004864 €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00D7485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163,134297 €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5DFF1B4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181,263731 €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1EC56AC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199,382963 €</w:t>
            </w:r>
          </w:p>
        </w:tc>
        <w:tc>
          <w:tcPr>
            <w:tcW w:w="1431" w:type="dxa"/>
            <w:tcBorders>
              <w:top w:val="single" w:sz="4" w:space="0" w:color="auto"/>
              <w:left w:val="nil"/>
              <w:bottom w:val="single" w:sz="8" w:space="0" w:color="auto"/>
              <w:right w:val="single" w:sz="8" w:space="0" w:color="auto"/>
            </w:tcBorders>
            <w:shd w:val="clear" w:color="000000" w:fill="FFFFFF"/>
            <w:noWrap/>
            <w:vAlign w:val="center"/>
            <w:hideMark/>
          </w:tcPr>
          <w:p w14:paraId="169F05C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217,512396 €</w:t>
            </w:r>
          </w:p>
        </w:tc>
      </w:tr>
    </w:tbl>
    <w:p w14:paraId="310E50E6" w14:textId="77777777" w:rsidR="00965D0A" w:rsidRPr="00035BBB" w:rsidRDefault="00965D0A" w:rsidP="00965D0A">
      <w:pPr>
        <w:rPr>
          <w:rFonts w:ascii="Helvetica 55 Roman" w:hAnsi="Helvetica 55 Roman" w:cs="Arial"/>
          <w:color w:val="000000"/>
          <w:sz w:val="16"/>
          <w:szCs w:val="16"/>
        </w:rPr>
      </w:pPr>
    </w:p>
    <w:tbl>
      <w:tblPr>
        <w:tblW w:w="10058" w:type="dxa"/>
        <w:tblInd w:w="-436" w:type="dxa"/>
        <w:tblCellMar>
          <w:left w:w="70" w:type="dxa"/>
          <w:right w:w="70" w:type="dxa"/>
        </w:tblCellMar>
        <w:tblLook w:val="04A0" w:firstRow="1" w:lastRow="0" w:firstColumn="1" w:lastColumn="0" w:noHBand="0" w:noVBand="1"/>
      </w:tblPr>
      <w:tblGrid>
        <w:gridCol w:w="1549"/>
        <w:gridCol w:w="1353"/>
        <w:gridCol w:w="1430"/>
        <w:gridCol w:w="1430"/>
        <w:gridCol w:w="1430"/>
        <w:gridCol w:w="1430"/>
        <w:gridCol w:w="1436"/>
      </w:tblGrid>
      <w:tr w:rsidR="00965D0A" w:rsidRPr="00327C50" w14:paraId="457FBE4C" w14:textId="77777777" w:rsidTr="00965D0A">
        <w:trPr>
          <w:trHeight w:val="259"/>
        </w:trPr>
        <w:tc>
          <w:tcPr>
            <w:tcW w:w="10058" w:type="dxa"/>
            <w:gridSpan w:val="7"/>
            <w:tcBorders>
              <w:top w:val="single" w:sz="8" w:space="0" w:color="auto"/>
              <w:left w:val="single" w:sz="8" w:space="0" w:color="auto"/>
              <w:bottom w:val="single" w:sz="8" w:space="0" w:color="auto"/>
              <w:right w:val="single" w:sz="8" w:space="0" w:color="auto"/>
            </w:tcBorders>
            <w:shd w:val="clear" w:color="auto" w:fill="BFBFBF"/>
            <w:noWrap/>
            <w:vAlign w:val="center"/>
            <w:hideMark/>
          </w:tcPr>
          <w:p w14:paraId="0D4259E8" w14:textId="77777777" w:rsidR="00965D0A" w:rsidRPr="00327C50" w:rsidRDefault="00965D0A" w:rsidP="007708F6">
            <w:pPr>
              <w:jc w:val="center"/>
              <w:rPr>
                <w:rFonts w:ascii="Helvetica 55 Roman" w:hAnsi="Helvetica 55 Roman" w:cs="Calibri"/>
                <w:color w:val="000000"/>
                <w:sz w:val="16"/>
                <w:szCs w:val="16"/>
              </w:rPr>
            </w:pPr>
            <w:r w:rsidRPr="00327C50">
              <w:rPr>
                <w:rFonts w:ascii="Helvetica 55 Roman" w:hAnsi="Helvetica 55 Roman" w:cs="Calibri"/>
                <w:color w:val="000000"/>
                <w:sz w:val="16"/>
                <w:szCs w:val="16"/>
              </w:rPr>
              <w:t>Prix après indexation 202</w:t>
            </w:r>
            <w:r>
              <w:rPr>
                <w:rFonts w:ascii="Helvetica 55 Roman" w:hAnsi="Helvetica 55 Roman" w:cs="Calibri"/>
                <w:color w:val="000000"/>
                <w:sz w:val="16"/>
                <w:szCs w:val="16"/>
              </w:rPr>
              <w:t>3</w:t>
            </w:r>
            <w:r w:rsidRPr="00327C50">
              <w:rPr>
                <w:rFonts w:ascii="Helvetica 55 Roman" w:hAnsi="Helvetica 55 Roman" w:cs="Calibri"/>
                <w:color w:val="000000"/>
                <w:sz w:val="16"/>
                <w:szCs w:val="16"/>
              </w:rPr>
              <w:t xml:space="preserve">, applicables </w:t>
            </w:r>
            <w:r w:rsidRPr="00035BBB">
              <w:rPr>
                <w:rFonts w:ascii="Helvetica 55 Roman" w:hAnsi="Helvetica 55 Roman" w:cs="Calibri"/>
                <w:color w:val="000000"/>
                <w:sz w:val="16"/>
                <w:szCs w:val="16"/>
              </w:rPr>
              <w:t>à partir du</w:t>
            </w:r>
            <w:r w:rsidRPr="00327C50">
              <w:rPr>
                <w:rFonts w:ascii="Helvetica 55 Roman" w:hAnsi="Helvetica 55 Roman" w:cs="Calibri"/>
                <w:color w:val="000000"/>
                <w:sz w:val="16"/>
                <w:szCs w:val="16"/>
              </w:rPr>
              <w:t xml:space="preserve"> 1/7/2023</w:t>
            </w:r>
          </w:p>
        </w:tc>
      </w:tr>
      <w:tr w:rsidR="00965D0A" w:rsidRPr="00327C50" w14:paraId="2CFFB64C" w14:textId="77777777" w:rsidTr="007708F6">
        <w:trPr>
          <w:trHeight w:val="259"/>
        </w:trPr>
        <w:tc>
          <w:tcPr>
            <w:tcW w:w="10058" w:type="dxa"/>
            <w:gridSpan w:val="7"/>
            <w:tcBorders>
              <w:top w:val="single" w:sz="8" w:space="0" w:color="auto"/>
              <w:left w:val="single" w:sz="8" w:space="0" w:color="auto"/>
              <w:bottom w:val="single" w:sz="8" w:space="0" w:color="auto"/>
              <w:right w:val="single" w:sz="8" w:space="0" w:color="auto"/>
            </w:tcBorders>
            <w:shd w:val="clear" w:color="000000" w:fill="BFBFBF"/>
            <w:vAlign w:val="center"/>
            <w:hideMark/>
          </w:tcPr>
          <w:p w14:paraId="50B4391C" w14:textId="77777777" w:rsidR="00965D0A" w:rsidRPr="00327C50" w:rsidRDefault="00965D0A" w:rsidP="007708F6">
            <w:pPr>
              <w:jc w:val="center"/>
              <w:rPr>
                <w:rFonts w:ascii="Helvetica 55 Roman" w:hAnsi="Helvetica 55 Roman" w:cs="Calibri"/>
                <w:color w:val="000000"/>
                <w:sz w:val="16"/>
                <w:szCs w:val="16"/>
              </w:rPr>
            </w:pPr>
            <w:r w:rsidRPr="00035BBB">
              <w:rPr>
                <w:rFonts w:ascii="Helvetica 55 Roman" w:hAnsi="Helvetica 55 Roman" w:cs="Calibri"/>
                <w:color w:val="000000"/>
                <w:sz w:val="16"/>
                <w:szCs w:val="16"/>
              </w:rPr>
              <w:t>Prix abonnement mensuel d’un Lien NRO-PM</w:t>
            </w:r>
          </w:p>
        </w:tc>
      </w:tr>
      <w:tr w:rsidR="00965D0A" w:rsidRPr="00035BBB" w14:paraId="67852997" w14:textId="77777777" w:rsidTr="007708F6">
        <w:trPr>
          <w:trHeight w:val="178"/>
        </w:trPr>
        <w:tc>
          <w:tcPr>
            <w:tcW w:w="1549"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69015441"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3" w:type="dxa"/>
            <w:tcBorders>
              <w:top w:val="single" w:sz="8" w:space="0" w:color="auto"/>
              <w:left w:val="nil"/>
              <w:bottom w:val="single" w:sz="4" w:space="0" w:color="auto"/>
              <w:right w:val="single" w:sz="4" w:space="0" w:color="auto"/>
            </w:tcBorders>
            <w:shd w:val="clear" w:color="000000" w:fill="E7E6E6"/>
            <w:noWrap/>
            <w:vAlign w:val="center"/>
            <w:hideMark/>
          </w:tcPr>
          <w:p w14:paraId="730A28DD"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 fibre</w:t>
            </w:r>
          </w:p>
        </w:tc>
        <w:tc>
          <w:tcPr>
            <w:tcW w:w="1430" w:type="dxa"/>
            <w:tcBorders>
              <w:top w:val="single" w:sz="8" w:space="0" w:color="auto"/>
              <w:left w:val="nil"/>
              <w:bottom w:val="single" w:sz="4" w:space="0" w:color="auto"/>
              <w:right w:val="single" w:sz="4" w:space="0" w:color="auto"/>
            </w:tcBorders>
            <w:shd w:val="clear" w:color="000000" w:fill="E7E6E6"/>
            <w:vAlign w:val="center"/>
            <w:hideMark/>
          </w:tcPr>
          <w:p w14:paraId="67CE8BA9"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79D0C974"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59CD5908"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35DD6558"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fibres</w:t>
            </w:r>
          </w:p>
        </w:tc>
        <w:tc>
          <w:tcPr>
            <w:tcW w:w="1436" w:type="dxa"/>
            <w:tcBorders>
              <w:top w:val="single" w:sz="8" w:space="0" w:color="auto"/>
              <w:left w:val="nil"/>
              <w:bottom w:val="single" w:sz="4" w:space="0" w:color="auto"/>
              <w:right w:val="single" w:sz="8" w:space="0" w:color="auto"/>
            </w:tcBorders>
            <w:shd w:val="clear" w:color="000000" w:fill="E7E6E6"/>
            <w:noWrap/>
            <w:vAlign w:val="center"/>
            <w:hideMark/>
          </w:tcPr>
          <w:p w14:paraId="0985A7DB"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fibres</w:t>
            </w:r>
          </w:p>
        </w:tc>
      </w:tr>
      <w:tr w:rsidR="00965D0A" w:rsidRPr="00035BBB" w14:paraId="4CA7A261"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7A99660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ED565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3,342672 €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116426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6,267510 €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DFEAB2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8,043305 €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DF9F94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9,087890 €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9DCCC0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9,819099 €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68CA52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10,341392 €</w:t>
            </w:r>
          </w:p>
        </w:tc>
      </w:tr>
      <w:tr w:rsidR="00965D0A" w:rsidRPr="00035BBB" w14:paraId="52BCF102"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60D305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044FE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5,118467 €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77AF42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9,505724 €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2F5CA8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12,117186 €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A67334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13,684064 €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427C28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14,728649 €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445D84D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15,459858 €</w:t>
            </w:r>
          </w:p>
        </w:tc>
      </w:tr>
      <w:tr w:rsidR="00965D0A" w:rsidRPr="00035BBB" w14:paraId="6E7CFCD8"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576C49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6015F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8,670056 €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9387BE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16,086609 €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6F6237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20,473866 €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BBB37D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23,085329 €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85A020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24,861123 €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500BC47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26,114625 €</w:t>
            </w:r>
          </w:p>
        </w:tc>
      </w:tr>
      <w:tr w:rsidR="00965D0A" w:rsidRPr="00035BBB" w14:paraId="0DFFC79A"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BFCCEB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936A8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13,475147 €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E6B407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24,965582 €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394291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31,755384 €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5F9ECF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35,829266 €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00498D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38,545187 €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B67890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40,529898 €</w:t>
            </w:r>
          </w:p>
        </w:tc>
      </w:tr>
      <w:tr w:rsidR="00965D0A" w:rsidRPr="00035BBB" w14:paraId="4D8A174F"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899296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D7033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18,175779 €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1A2BC1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33,635637 €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B1725F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42,723527 €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218132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48,259827 €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0A38F6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51,915875 €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DC1C40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54,527337 €</w:t>
            </w:r>
          </w:p>
        </w:tc>
      </w:tr>
      <w:tr w:rsidR="00965D0A" w:rsidRPr="00035BBB" w14:paraId="5B593E58"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5AD189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94A84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22,980870 €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E09773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42,514610 €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C2EC89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54,005045 €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9D1A29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60,899306 €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A56757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65,495480 €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1E5E39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68,733693 €</w:t>
            </w:r>
          </w:p>
        </w:tc>
      </w:tr>
      <w:tr w:rsidR="00965D0A" w:rsidRPr="00035BBB" w14:paraId="5D05408C"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9B9A70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49E1C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27,681503 €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767838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51,289124 €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92CE18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65,182104 €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9D3CC1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73,538784 €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D4920A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79,075085 €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1975F35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83,044508 €</w:t>
            </w:r>
          </w:p>
        </w:tc>
      </w:tr>
      <w:tr w:rsidR="00965D0A" w:rsidRPr="00035BBB" w14:paraId="6EF15BA5"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D8A22F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6B102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32,486594 €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1568BA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60,168096 €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03801A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76,463622 €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FA311F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86,282721 €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DF43AF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92,863607 €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0D86297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97,459781 €</w:t>
            </w:r>
          </w:p>
        </w:tc>
      </w:tr>
      <w:tr w:rsidR="00965D0A" w:rsidRPr="00035BBB" w14:paraId="064B3657" w14:textId="77777777" w:rsidTr="007708F6">
        <w:trPr>
          <w:trHeight w:val="259"/>
        </w:trPr>
        <w:tc>
          <w:tcPr>
            <w:tcW w:w="1549"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3C55C99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3"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4223A16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37,187226 €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6BF4272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68,838152 €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108E5C6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87,431765 €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407CC56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98,608824 €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0DADA0F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106,129836 €</w:t>
            </w:r>
          </w:p>
        </w:tc>
        <w:tc>
          <w:tcPr>
            <w:tcW w:w="1436" w:type="dxa"/>
            <w:tcBorders>
              <w:top w:val="single" w:sz="4" w:space="0" w:color="auto"/>
              <w:left w:val="nil"/>
              <w:bottom w:val="single" w:sz="8" w:space="0" w:color="auto"/>
              <w:right w:val="single" w:sz="8" w:space="0" w:color="auto"/>
            </w:tcBorders>
            <w:shd w:val="clear" w:color="000000" w:fill="FFFFFF"/>
            <w:noWrap/>
            <w:vAlign w:val="center"/>
            <w:hideMark/>
          </w:tcPr>
          <w:p w14:paraId="5903EA9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111,352761 €</w:t>
            </w:r>
          </w:p>
        </w:tc>
      </w:tr>
      <w:tr w:rsidR="00965D0A" w:rsidRPr="00035BBB" w14:paraId="0E23E61A" w14:textId="77777777" w:rsidTr="007708F6">
        <w:trPr>
          <w:trHeight w:val="248"/>
        </w:trPr>
        <w:tc>
          <w:tcPr>
            <w:tcW w:w="1549"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0E7063C7"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3" w:type="dxa"/>
            <w:tcBorders>
              <w:top w:val="single" w:sz="8" w:space="0" w:color="auto"/>
              <w:left w:val="single" w:sz="4" w:space="0" w:color="auto"/>
              <w:bottom w:val="single" w:sz="4" w:space="0" w:color="auto"/>
              <w:right w:val="single" w:sz="4" w:space="0" w:color="auto"/>
            </w:tcBorders>
            <w:shd w:val="clear" w:color="000000" w:fill="E7E6E6"/>
            <w:noWrap/>
            <w:vAlign w:val="center"/>
            <w:hideMark/>
          </w:tcPr>
          <w:p w14:paraId="08B0774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fibres</w:t>
            </w:r>
          </w:p>
        </w:tc>
        <w:tc>
          <w:tcPr>
            <w:tcW w:w="1430" w:type="dxa"/>
            <w:tcBorders>
              <w:top w:val="single" w:sz="8" w:space="0" w:color="auto"/>
              <w:left w:val="nil"/>
              <w:bottom w:val="single" w:sz="4" w:space="0" w:color="auto"/>
              <w:right w:val="single" w:sz="4" w:space="0" w:color="auto"/>
            </w:tcBorders>
            <w:shd w:val="clear" w:color="000000" w:fill="E7E6E6"/>
            <w:vAlign w:val="center"/>
            <w:hideMark/>
          </w:tcPr>
          <w:p w14:paraId="74DD8CA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726AC28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04B5B4A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49E004A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fibres</w:t>
            </w:r>
          </w:p>
        </w:tc>
        <w:tc>
          <w:tcPr>
            <w:tcW w:w="1436" w:type="dxa"/>
            <w:tcBorders>
              <w:top w:val="single" w:sz="8" w:space="0" w:color="auto"/>
              <w:left w:val="nil"/>
              <w:bottom w:val="single" w:sz="4" w:space="0" w:color="auto"/>
              <w:right w:val="single" w:sz="8" w:space="0" w:color="auto"/>
            </w:tcBorders>
            <w:shd w:val="clear" w:color="000000" w:fill="E7E6E6"/>
            <w:noWrap/>
            <w:vAlign w:val="center"/>
            <w:hideMark/>
          </w:tcPr>
          <w:p w14:paraId="321FEF1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fibres</w:t>
            </w:r>
          </w:p>
        </w:tc>
      </w:tr>
      <w:tr w:rsidR="00965D0A" w:rsidRPr="00035BBB" w14:paraId="2EF290ED"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23F356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EFC47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12,064957 €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2502D1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13,788522 €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8DDD55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15,512087 €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14E679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17,235653 €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7E8BE6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18,959218 €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56DE731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20,682783 €</w:t>
            </w:r>
          </w:p>
        </w:tc>
      </w:tr>
      <w:tr w:rsidR="00965D0A" w:rsidRPr="00035BBB" w14:paraId="1FC747A1"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AAE9DD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E99DA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18,039983 €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8525FD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20,609662 €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B32C5B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23,189787 €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5D6FF4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25,769912 €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40D0B5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28,339591 €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0377A37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30,919716 €</w:t>
            </w:r>
          </w:p>
        </w:tc>
      </w:tr>
      <w:tr w:rsidR="00965D0A" w:rsidRPr="00035BBB" w14:paraId="5C3D1141"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B13A9D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6708A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30,470544 €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7C3B1F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34,816018 €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98EBBF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39,171938 €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3CE339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43,527857 €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89E3CE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47,873331 €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0992B52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52,229250 €</w:t>
            </w:r>
          </w:p>
        </w:tc>
      </w:tr>
      <w:tr w:rsidR="00965D0A" w:rsidRPr="00035BBB" w14:paraId="2EA6D512"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DCBD44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9AEC8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47,288363 €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570B6E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54,036382 €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024CCA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60,794847 €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ECBE05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67,553312 €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E6A098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74,301331 €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14FC507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81,059796 €</w:t>
            </w:r>
          </w:p>
        </w:tc>
      </w:tr>
      <w:tr w:rsidR="00965D0A" w:rsidRPr="00035BBB" w14:paraId="3B5F7B5E"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148DB1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0A137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63,615227 €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4999DB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72,703116 €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444351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81,791006 €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7B5BBB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90,878895 €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1EF988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99,966785 €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2FBB314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109,054674 €</w:t>
            </w:r>
          </w:p>
        </w:tc>
      </w:tr>
      <w:tr w:rsidR="00965D0A" w:rsidRPr="00035BBB" w14:paraId="6F792013"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90C8C8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79016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80,192790 €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A37696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91,641442 €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AD3ECA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103,100540 €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F2AF17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114,559637 €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D7EA63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126,008289 €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0EBC78F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137,467386 €</w:t>
            </w:r>
          </w:p>
        </w:tc>
      </w:tr>
      <w:tr w:rsidR="00965D0A" w:rsidRPr="00035BBB" w14:paraId="7AB7BE47"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4D0674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16B15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96,885259 €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39DFFF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110,726010 €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F718AC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124,566761 €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1E5213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138,407513 €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E376A8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152,248264 €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4EFDD3E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166,089015 €</w:t>
            </w:r>
          </w:p>
        </w:tc>
      </w:tr>
      <w:tr w:rsidR="00965D0A" w:rsidRPr="00035BBB" w14:paraId="1AEF50F7"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760B96D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A58E7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113,703077 €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B58450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129,946374 €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45CDB6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146,189671 €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95B0C8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162,432968 €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4FBD9A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178,676264 €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6CDAA4C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194,919561 €</w:t>
            </w:r>
          </w:p>
        </w:tc>
      </w:tr>
      <w:tr w:rsidR="00965D0A" w:rsidRPr="00035BBB" w14:paraId="721695F3" w14:textId="77777777" w:rsidTr="007708F6">
        <w:trPr>
          <w:trHeight w:val="259"/>
        </w:trPr>
        <w:tc>
          <w:tcPr>
            <w:tcW w:w="1549"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6A01C6E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3"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61388E7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129,915036 €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51BD6EE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148,466866 €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6B5546D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167,029142 €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418AE67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185,591417 €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08B9418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204,143247 €</w:t>
            </w:r>
          </w:p>
        </w:tc>
        <w:tc>
          <w:tcPr>
            <w:tcW w:w="1436" w:type="dxa"/>
            <w:tcBorders>
              <w:top w:val="single" w:sz="4" w:space="0" w:color="auto"/>
              <w:left w:val="nil"/>
              <w:bottom w:val="single" w:sz="8" w:space="0" w:color="auto"/>
              <w:right w:val="single" w:sz="8" w:space="0" w:color="auto"/>
            </w:tcBorders>
            <w:shd w:val="clear" w:color="000000" w:fill="FFFFFF"/>
            <w:noWrap/>
            <w:vAlign w:val="center"/>
            <w:hideMark/>
          </w:tcPr>
          <w:p w14:paraId="46136BA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222,705522 €</w:t>
            </w:r>
          </w:p>
        </w:tc>
      </w:tr>
    </w:tbl>
    <w:p w14:paraId="67837DC4" w14:textId="77777777" w:rsidR="00965D0A" w:rsidRPr="00035BBB" w:rsidRDefault="00965D0A" w:rsidP="00965D0A">
      <w:pPr>
        <w:jc w:val="both"/>
        <w:rPr>
          <w:rFonts w:ascii="Helvetica 55 Roman" w:hAnsi="Helvetica 55 Roman" w:cs="HelveticaNeueLT Arabic 55 Roman"/>
          <w:sz w:val="16"/>
          <w:szCs w:val="16"/>
        </w:rPr>
      </w:pPr>
    </w:p>
    <w:p w14:paraId="3A7CB706" w14:textId="77777777" w:rsidR="00965D0A" w:rsidRDefault="00965D0A" w:rsidP="00965D0A">
      <w:pPr>
        <w:rPr>
          <w:rFonts w:ascii="Helvetica 55 Roman" w:hAnsi="Helvetica 55 Roman" w:cs="Arial"/>
          <w:color w:val="000000"/>
          <w:sz w:val="16"/>
          <w:szCs w:val="16"/>
        </w:rPr>
      </w:pPr>
      <w:r>
        <w:rPr>
          <w:rFonts w:ascii="Helvetica 55 Roman" w:hAnsi="Helvetica 55 Roman" w:cs="Arial"/>
          <w:color w:val="000000"/>
          <w:sz w:val="16"/>
          <w:szCs w:val="16"/>
        </w:rPr>
        <w:br w:type="page"/>
      </w:r>
    </w:p>
    <w:p w14:paraId="5D862D75" w14:textId="77777777" w:rsidR="00965D0A" w:rsidRPr="00035BBB" w:rsidRDefault="00965D0A" w:rsidP="00965D0A">
      <w:pPr>
        <w:rPr>
          <w:rFonts w:ascii="Helvetica 55 Roman" w:hAnsi="Helvetica 55 Roman" w:cs="Arial"/>
          <w:color w:val="000000"/>
          <w:sz w:val="16"/>
          <w:szCs w:val="16"/>
        </w:rPr>
      </w:pPr>
    </w:p>
    <w:tbl>
      <w:tblPr>
        <w:tblW w:w="10059" w:type="dxa"/>
        <w:tblInd w:w="-436" w:type="dxa"/>
        <w:tblCellMar>
          <w:left w:w="70" w:type="dxa"/>
          <w:right w:w="70" w:type="dxa"/>
        </w:tblCellMar>
        <w:tblLook w:val="04A0" w:firstRow="1" w:lastRow="0" w:firstColumn="1" w:lastColumn="0" w:noHBand="0" w:noVBand="1"/>
      </w:tblPr>
      <w:tblGrid>
        <w:gridCol w:w="1550"/>
        <w:gridCol w:w="1354"/>
        <w:gridCol w:w="1431"/>
        <w:gridCol w:w="1431"/>
        <w:gridCol w:w="1431"/>
        <w:gridCol w:w="1431"/>
        <w:gridCol w:w="1431"/>
      </w:tblGrid>
      <w:tr w:rsidR="00965D0A" w:rsidRPr="00035BBB" w14:paraId="07BDB698" w14:textId="77777777" w:rsidTr="00965D0A">
        <w:trPr>
          <w:trHeight w:val="258"/>
        </w:trPr>
        <w:tc>
          <w:tcPr>
            <w:tcW w:w="10059" w:type="dxa"/>
            <w:gridSpan w:val="7"/>
            <w:tcBorders>
              <w:top w:val="single" w:sz="8" w:space="0" w:color="auto"/>
              <w:left w:val="single" w:sz="8" w:space="0" w:color="auto"/>
              <w:bottom w:val="single" w:sz="8" w:space="0" w:color="auto"/>
              <w:right w:val="single" w:sz="8" w:space="0" w:color="auto"/>
            </w:tcBorders>
            <w:shd w:val="clear" w:color="auto" w:fill="BFBFBF"/>
            <w:noWrap/>
            <w:vAlign w:val="center"/>
            <w:hideMark/>
          </w:tcPr>
          <w:p w14:paraId="7F8AB7E5" w14:textId="77777777" w:rsidR="00965D0A" w:rsidRPr="00327C50" w:rsidRDefault="00965D0A" w:rsidP="007708F6">
            <w:pPr>
              <w:jc w:val="center"/>
              <w:rPr>
                <w:rFonts w:ascii="Helvetica 55 Roman" w:hAnsi="Helvetica 55 Roman" w:cs="Calibri"/>
                <w:color w:val="000000"/>
                <w:sz w:val="16"/>
                <w:szCs w:val="16"/>
              </w:rPr>
            </w:pPr>
            <w:r w:rsidRPr="00327C50">
              <w:rPr>
                <w:rFonts w:ascii="Helvetica 55 Roman" w:hAnsi="Helvetica 55 Roman" w:cs="Calibri"/>
                <w:color w:val="000000"/>
                <w:sz w:val="16"/>
                <w:szCs w:val="16"/>
              </w:rPr>
              <w:t>Prix après indexation 2022, applicables avant le 1/7/2023</w:t>
            </w:r>
          </w:p>
        </w:tc>
      </w:tr>
      <w:tr w:rsidR="00965D0A" w:rsidRPr="00327C50" w14:paraId="28113AFE" w14:textId="77777777" w:rsidTr="007708F6">
        <w:trPr>
          <w:trHeight w:val="258"/>
        </w:trPr>
        <w:tc>
          <w:tcPr>
            <w:tcW w:w="10059" w:type="dxa"/>
            <w:gridSpan w:val="7"/>
            <w:tcBorders>
              <w:top w:val="single" w:sz="8" w:space="0" w:color="auto"/>
              <w:left w:val="single" w:sz="8" w:space="0" w:color="auto"/>
              <w:bottom w:val="single" w:sz="8" w:space="0" w:color="auto"/>
              <w:right w:val="single" w:sz="8" w:space="0" w:color="auto"/>
            </w:tcBorders>
            <w:shd w:val="clear" w:color="000000" w:fill="BFBFBF"/>
            <w:vAlign w:val="center"/>
            <w:hideMark/>
          </w:tcPr>
          <w:p w14:paraId="14129600" w14:textId="77777777" w:rsidR="00965D0A" w:rsidRPr="00327C50" w:rsidRDefault="00965D0A" w:rsidP="007708F6">
            <w:pPr>
              <w:jc w:val="center"/>
              <w:rPr>
                <w:rFonts w:ascii="Helvetica 55 Roman" w:hAnsi="Helvetica 55 Roman" w:cs="Calibri"/>
                <w:color w:val="000000"/>
                <w:sz w:val="16"/>
                <w:szCs w:val="16"/>
              </w:rPr>
            </w:pPr>
            <w:proofErr w:type="gramStart"/>
            <w:r w:rsidRPr="00035BBB">
              <w:rPr>
                <w:rFonts w:ascii="Helvetica 55 Roman" w:hAnsi="Helvetica 55 Roman" w:cs="Calibri"/>
                <w:color w:val="000000"/>
                <w:sz w:val="16"/>
                <w:szCs w:val="16"/>
              </w:rPr>
              <w:t>a</w:t>
            </w:r>
            <w:proofErr w:type="gramEnd"/>
            <w:r w:rsidRPr="00035BBB">
              <w:rPr>
                <w:rFonts w:ascii="Helvetica 55 Roman" w:hAnsi="Helvetica 55 Roman" w:cs="Calibri"/>
                <w:color w:val="000000"/>
                <w:sz w:val="16"/>
                <w:szCs w:val="16"/>
              </w:rPr>
              <w:t xml:space="preserve"> posteriori - Prix forfaitaire de référence d’un Lien NRO-PM</w:t>
            </w:r>
          </w:p>
        </w:tc>
      </w:tr>
      <w:tr w:rsidR="00965D0A" w:rsidRPr="00035BBB" w14:paraId="38BAA9D8" w14:textId="77777777" w:rsidTr="007708F6">
        <w:trPr>
          <w:trHeight w:val="247"/>
        </w:trPr>
        <w:tc>
          <w:tcPr>
            <w:tcW w:w="1550"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3810F692"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4" w:type="dxa"/>
            <w:tcBorders>
              <w:top w:val="single" w:sz="8" w:space="0" w:color="auto"/>
              <w:left w:val="nil"/>
              <w:bottom w:val="single" w:sz="4" w:space="0" w:color="auto"/>
              <w:right w:val="single" w:sz="4" w:space="0" w:color="auto"/>
            </w:tcBorders>
            <w:shd w:val="clear" w:color="000000" w:fill="E7E6E6"/>
            <w:noWrap/>
            <w:vAlign w:val="center"/>
            <w:hideMark/>
          </w:tcPr>
          <w:p w14:paraId="7DCFFFC6"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 fibre</w:t>
            </w:r>
          </w:p>
        </w:tc>
        <w:tc>
          <w:tcPr>
            <w:tcW w:w="1431" w:type="dxa"/>
            <w:tcBorders>
              <w:top w:val="single" w:sz="8" w:space="0" w:color="auto"/>
              <w:left w:val="nil"/>
              <w:bottom w:val="single" w:sz="4" w:space="0" w:color="auto"/>
              <w:right w:val="single" w:sz="4" w:space="0" w:color="auto"/>
            </w:tcBorders>
            <w:shd w:val="clear" w:color="000000" w:fill="E7E6E6"/>
            <w:vAlign w:val="center"/>
            <w:hideMark/>
          </w:tcPr>
          <w:p w14:paraId="2F944CB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6750A13C"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1B466BF1"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77A7BAAA"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fibres</w:t>
            </w:r>
          </w:p>
        </w:tc>
        <w:tc>
          <w:tcPr>
            <w:tcW w:w="1431" w:type="dxa"/>
            <w:tcBorders>
              <w:top w:val="single" w:sz="8" w:space="0" w:color="auto"/>
              <w:left w:val="nil"/>
              <w:bottom w:val="single" w:sz="4" w:space="0" w:color="auto"/>
              <w:right w:val="single" w:sz="8" w:space="0" w:color="auto"/>
            </w:tcBorders>
            <w:shd w:val="clear" w:color="000000" w:fill="E7E6E6"/>
            <w:noWrap/>
            <w:vAlign w:val="center"/>
            <w:hideMark/>
          </w:tcPr>
          <w:p w14:paraId="78B0FBD9"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fibres</w:t>
            </w:r>
          </w:p>
        </w:tc>
      </w:tr>
      <w:tr w:rsidR="00965D0A" w:rsidRPr="00035BBB" w14:paraId="3C00B451"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C12A09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A82BA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1 704,799317 €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BA0963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3 281,050032 €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AB08EC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4 614,486721 €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2635D3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5 741,837556 €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8FBBB6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6 711,053206 €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3C524A7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7 558,861843 €</w:t>
            </w:r>
          </w:p>
        </w:tc>
      </w:tr>
      <w:tr w:rsidR="00965D0A" w:rsidRPr="00035BBB" w14:paraId="46D59F56"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2125A8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278B0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1 816,004060 €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90CE51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3 494,277475 €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EBE26A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4 914,433459 €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FDED44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6 115,240638 €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28367C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7 147,710362 €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3632683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8 050,611257 €</w:t>
            </w:r>
          </w:p>
        </w:tc>
      </w:tr>
      <w:tr w:rsidR="00965D0A" w:rsidRPr="00035BBB" w14:paraId="144D1ABF"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C4E826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ED934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2 037,393319 €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73870F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3 921,752588 €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B52DA4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5 515,347162 €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48D674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6 863,067029 €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FC00E8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8 022,044901 €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55FADF1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9 035,130312 €</w:t>
            </w:r>
          </w:p>
        </w:tc>
      </w:tr>
      <w:tr w:rsidR="00965D0A" w:rsidRPr="00035BBB" w14:paraId="2E456B1D"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D07DD5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C419A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2 333,259149 €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B1989B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4 491,039254 €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DC50E1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6 316,225357 €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BBA75A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7 858,808581 €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B41483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9 187,144135 €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427C1BD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10 347,142234 €</w:t>
            </w:r>
          </w:p>
        </w:tc>
      </w:tr>
      <w:tr w:rsidR="00965D0A" w:rsidRPr="00035BBB" w14:paraId="2471AFD1"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82B071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BC934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2 629,124979 €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E6A663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5 060,325920 €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2E0A6B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7 117,103552 €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F67DC8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8 855,570360 €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E83BCB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10 351,223142 €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4EEAE57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11 659,154156 €</w:t>
            </w:r>
          </w:p>
        </w:tc>
      </w:tr>
      <w:tr w:rsidR="00965D0A" w:rsidRPr="00035BBB" w14:paraId="394AA9D0"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872B77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F6636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2 924,990809 €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E50E95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5 629,612586 €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115B1C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7 917,981747 €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8514DE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9 852,332139 €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227268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11 516,322376 €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12FE1A7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12 971,166078 €</w:t>
            </w:r>
          </w:p>
        </w:tc>
      </w:tr>
      <w:tr w:rsidR="00965D0A" w:rsidRPr="00035BBB" w14:paraId="55B67CA1"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061753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D9B07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3 220,856639 €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B53B30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6 198,899252 €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506F33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8 718,859942 €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6ACAA1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10 849,093918 €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90627E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12 681,421610 €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6C35597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14 283,178000 €</w:t>
            </w:r>
          </w:p>
        </w:tc>
      </w:tr>
      <w:tr w:rsidR="00965D0A" w:rsidRPr="00035BBB" w14:paraId="27B5ABD2"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4D8082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BC931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3 516,722469 €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363763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6 768,185918 €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9BA802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9 519,738137 €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2D4560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11 845,855697 €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6F4306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13 846,520844 €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40F23A5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15 595,189922 €</w:t>
            </w:r>
          </w:p>
        </w:tc>
      </w:tr>
      <w:tr w:rsidR="00965D0A" w:rsidRPr="00035BBB" w14:paraId="1C6E0568" w14:textId="77777777" w:rsidTr="007708F6">
        <w:trPr>
          <w:trHeight w:val="258"/>
        </w:trPr>
        <w:tc>
          <w:tcPr>
            <w:tcW w:w="1550"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7F8D6D4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4"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6FA7374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3 812,588299 €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7CFFA46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7 337,472584 €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76541ED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10 320,616332 €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143053A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12 842,617476 €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1D06325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15 011,620078 €</w:t>
            </w:r>
          </w:p>
        </w:tc>
        <w:tc>
          <w:tcPr>
            <w:tcW w:w="1431" w:type="dxa"/>
            <w:tcBorders>
              <w:top w:val="single" w:sz="4" w:space="0" w:color="auto"/>
              <w:left w:val="nil"/>
              <w:bottom w:val="single" w:sz="8" w:space="0" w:color="auto"/>
              <w:right w:val="single" w:sz="8" w:space="0" w:color="auto"/>
            </w:tcBorders>
            <w:shd w:val="clear" w:color="000000" w:fill="FFFFFF"/>
            <w:noWrap/>
            <w:vAlign w:val="center"/>
            <w:hideMark/>
          </w:tcPr>
          <w:p w14:paraId="11C70DE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16 907,201844 €</w:t>
            </w:r>
          </w:p>
        </w:tc>
      </w:tr>
      <w:tr w:rsidR="00965D0A" w:rsidRPr="00035BBB" w14:paraId="04695369" w14:textId="77777777" w:rsidTr="007708F6">
        <w:trPr>
          <w:trHeight w:val="247"/>
        </w:trPr>
        <w:tc>
          <w:tcPr>
            <w:tcW w:w="1550"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43D2251F"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4" w:type="dxa"/>
            <w:tcBorders>
              <w:top w:val="single" w:sz="8" w:space="0" w:color="auto"/>
              <w:left w:val="single" w:sz="4" w:space="0" w:color="auto"/>
              <w:bottom w:val="single" w:sz="4" w:space="0" w:color="auto"/>
              <w:right w:val="single" w:sz="4" w:space="0" w:color="auto"/>
            </w:tcBorders>
            <w:shd w:val="clear" w:color="000000" w:fill="E7E6E6"/>
            <w:noWrap/>
            <w:vAlign w:val="center"/>
            <w:hideMark/>
          </w:tcPr>
          <w:p w14:paraId="6FE6F4E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fibres</w:t>
            </w:r>
          </w:p>
        </w:tc>
        <w:tc>
          <w:tcPr>
            <w:tcW w:w="1431" w:type="dxa"/>
            <w:tcBorders>
              <w:top w:val="single" w:sz="8" w:space="0" w:color="auto"/>
              <w:left w:val="nil"/>
              <w:bottom w:val="single" w:sz="4" w:space="0" w:color="auto"/>
              <w:right w:val="single" w:sz="4" w:space="0" w:color="auto"/>
            </w:tcBorders>
            <w:shd w:val="clear" w:color="000000" w:fill="E7E6E6"/>
            <w:vAlign w:val="center"/>
            <w:hideMark/>
          </w:tcPr>
          <w:p w14:paraId="0A4DDED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686ABC7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61CC08D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fibres</w:t>
            </w:r>
          </w:p>
        </w:tc>
        <w:tc>
          <w:tcPr>
            <w:tcW w:w="1431" w:type="dxa"/>
            <w:tcBorders>
              <w:top w:val="single" w:sz="8" w:space="0" w:color="auto"/>
              <w:left w:val="nil"/>
              <w:bottom w:val="single" w:sz="4" w:space="0" w:color="auto"/>
              <w:right w:val="single" w:sz="4" w:space="0" w:color="auto"/>
            </w:tcBorders>
            <w:shd w:val="clear" w:color="000000" w:fill="E7E6E6"/>
            <w:noWrap/>
            <w:vAlign w:val="center"/>
            <w:hideMark/>
          </w:tcPr>
          <w:p w14:paraId="6B7B755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000000" w:fill="E7E6E6"/>
            <w:noWrap/>
            <w:vAlign w:val="center"/>
            <w:hideMark/>
          </w:tcPr>
          <w:p w14:paraId="7A50AF7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fibres</w:t>
            </w:r>
          </w:p>
        </w:tc>
      </w:tr>
      <w:tr w:rsidR="00965D0A" w:rsidRPr="00035BBB" w14:paraId="4877CD26"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7B1A68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4D880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8 818,842188 €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A67E38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10 078,822533 €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E90CFB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11 338,802878 €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47C99B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12 597,762996 €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B22925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13 857,743341 €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68560E8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15 117,723686 €</w:t>
            </w:r>
          </w:p>
        </w:tc>
      </w:tr>
      <w:tr w:rsidR="00965D0A" w:rsidRPr="00035BBB" w14:paraId="28549F0C"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705F39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5D9D1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9 392,209762 €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460B45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10 733,808267 €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CF3CCA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12 076,426999 €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FFF8C3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13 418,025504 €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9B320D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14 759,624009 €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2800233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16 101,222514 €</w:t>
            </w:r>
          </w:p>
        </w:tc>
      </w:tr>
      <w:tr w:rsidR="00965D0A" w:rsidRPr="00035BBB" w14:paraId="4EB596A9"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166589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6077E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10 540,985364 €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5E4F93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12 046,840416 €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C38949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13 552,695468 €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1A8F26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15 058,550520 €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968C7F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16 564,405572 €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63CD1BE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18 070,260624 €</w:t>
            </w:r>
          </w:p>
        </w:tc>
      </w:tr>
      <w:tr w:rsidR="00965D0A" w:rsidRPr="00035BBB" w14:paraId="435D1C19"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761AE6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6BA90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12 071,325864 €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240AA6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13 796,529721 €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5D59C4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15 520,713351 €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ED9942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17 244,896981 €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C1685A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18 970,100838 €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5711079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20 694,284468 €</w:t>
            </w:r>
          </w:p>
        </w:tc>
      </w:tr>
      <w:tr w:rsidR="00965D0A" w:rsidRPr="00035BBB" w14:paraId="4C5CC64A"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60BC8A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1E1CF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13 602,686591 €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74914B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15 545,198799 €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9AC1E6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17 488,731234 €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2B17F7B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19 432,263669 €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1860EB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21 374,775877 €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1EEEDB3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23 318,308312 €</w:t>
            </w:r>
          </w:p>
        </w:tc>
      </w:tr>
      <w:tr w:rsidR="00965D0A" w:rsidRPr="00035BBB" w14:paraId="09C831CA"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E2FE1A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F04BD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15 133,027091 €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69A22D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17 294,888104 €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238552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19 456,749117 €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626623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21 618,610130 €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992137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23 780,471143 €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5402C83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25 942,332156 €</w:t>
            </w:r>
          </w:p>
        </w:tc>
      </w:tr>
      <w:tr w:rsidR="00965D0A" w:rsidRPr="00035BBB" w14:paraId="6AC033C0"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02AC84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51567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16 664,387818 €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1F6E8F1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19 044,577409 €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F74FF6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21 424,767000 €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7676471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23 805,976818 €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32930EC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26 186,166409 €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4EA9FF9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28 566,356000 €</w:t>
            </w:r>
          </w:p>
        </w:tc>
      </w:tr>
      <w:tr w:rsidR="00965D0A" w:rsidRPr="00035BBB" w14:paraId="659F6B85" w14:textId="77777777" w:rsidTr="007708F6">
        <w:trPr>
          <w:trHeight w:val="247"/>
        </w:trPr>
        <w:tc>
          <w:tcPr>
            <w:tcW w:w="155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A8E476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5647E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18 194,728318 €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5C10808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20 794,266714 €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00202D7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23 392,784883 €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6D7BEC7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25 992,323279 €</w:t>
            </w:r>
          </w:p>
        </w:tc>
        <w:tc>
          <w:tcPr>
            <w:tcW w:w="1431" w:type="dxa"/>
            <w:tcBorders>
              <w:top w:val="single" w:sz="4" w:space="0" w:color="auto"/>
              <w:left w:val="nil"/>
              <w:bottom w:val="single" w:sz="4" w:space="0" w:color="auto"/>
              <w:right w:val="single" w:sz="4" w:space="0" w:color="auto"/>
            </w:tcBorders>
            <w:shd w:val="clear" w:color="000000" w:fill="FFFFFF"/>
            <w:noWrap/>
            <w:vAlign w:val="center"/>
            <w:hideMark/>
          </w:tcPr>
          <w:p w14:paraId="462B75B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28 591,861675 €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0C4F9F5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31 191,400071 €</w:t>
            </w:r>
          </w:p>
        </w:tc>
      </w:tr>
      <w:tr w:rsidR="00965D0A" w:rsidRPr="00035BBB" w14:paraId="12F4D1D9" w14:textId="77777777" w:rsidTr="007708F6">
        <w:trPr>
          <w:trHeight w:val="258"/>
        </w:trPr>
        <w:tc>
          <w:tcPr>
            <w:tcW w:w="1550"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2FECB4A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4"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26DAE3E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19 725,068818 €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3666C79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22 542,935792 €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200423E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25 360,802766 €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59E14CC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28 178,669740 €</w:t>
            </w:r>
          </w:p>
        </w:tc>
        <w:tc>
          <w:tcPr>
            <w:tcW w:w="1431" w:type="dxa"/>
            <w:tcBorders>
              <w:top w:val="single" w:sz="4" w:space="0" w:color="auto"/>
              <w:left w:val="nil"/>
              <w:bottom w:val="single" w:sz="8" w:space="0" w:color="auto"/>
              <w:right w:val="single" w:sz="4" w:space="0" w:color="auto"/>
            </w:tcBorders>
            <w:shd w:val="clear" w:color="000000" w:fill="FFFFFF"/>
            <w:noWrap/>
            <w:vAlign w:val="center"/>
            <w:hideMark/>
          </w:tcPr>
          <w:p w14:paraId="334B203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30 997,556941 €</w:t>
            </w:r>
          </w:p>
        </w:tc>
        <w:tc>
          <w:tcPr>
            <w:tcW w:w="1431" w:type="dxa"/>
            <w:tcBorders>
              <w:top w:val="single" w:sz="4" w:space="0" w:color="auto"/>
              <w:left w:val="nil"/>
              <w:bottom w:val="single" w:sz="8" w:space="0" w:color="auto"/>
              <w:right w:val="single" w:sz="8" w:space="0" w:color="auto"/>
            </w:tcBorders>
            <w:shd w:val="clear" w:color="000000" w:fill="FFFFFF"/>
            <w:noWrap/>
            <w:vAlign w:val="center"/>
            <w:hideMark/>
          </w:tcPr>
          <w:p w14:paraId="641EF6F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33 815,423915 €</w:t>
            </w:r>
          </w:p>
        </w:tc>
      </w:tr>
    </w:tbl>
    <w:p w14:paraId="55233830" w14:textId="77777777" w:rsidR="00965D0A" w:rsidRPr="00035BBB" w:rsidRDefault="00965D0A" w:rsidP="00965D0A">
      <w:pPr>
        <w:rPr>
          <w:rFonts w:ascii="Helvetica 55 Roman" w:hAnsi="Helvetica 55 Roman" w:cs="Arial"/>
          <w:color w:val="000000"/>
          <w:sz w:val="16"/>
          <w:szCs w:val="16"/>
        </w:rPr>
      </w:pPr>
    </w:p>
    <w:tbl>
      <w:tblPr>
        <w:tblW w:w="10058" w:type="dxa"/>
        <w:tblInd w:w="-436" w:type="dxa"/>
        <w:tblCellMar>
          <w:left w:w="70" w:type="dxa"/>
          <w:right w:w="70" w:type="dxa"/>
        </w:tblCellMar>
        <w:tblLook w:val="04A0" w:firstRow="1" w:lastRow="0" w:firstColumn="1" w:lastColumn="0" w:noHBand="0" w:noVBand="1"/>
      </w:tblPr>
      <w:tblGrid>
        <w:gridCol w:w="1549"/>
        <w:gridCol w:w="1353"/>
        <w:gridCol w:w="1430"/>
        <w:gridCol w:w="1430"/>
        <w:gridCol w:w="1430"/>
        <w:gridCol w:w="1430"/>
        <w:gridCol w:w="1436"/>
      </w:tblGrid>
      <w:tr w:rsidR="00965D0A" w:rsidRPr="00327C50" w14:paraId="0F39675A" w14:textId="77777777" w:rsidTr="00965D0A">
        <w:trPr>
          <w:trHeight w:val="259"/>
        </w:trPr>
        <w:tc>
          <w:tcPr>
            <w:tcW w:w="10058" w:type="dxa"/>
            <w:gridSpan w:val="7"/>
            <w:tcBorders>
              <w:top w:val="single" w:sz="8" w:space="0" w:color="auto"/>
              <w:left w:val="single" w:sz="8" w:space="0" w:color="auto"/>
              <w:bottom w:val="single" w:sz="8" w:space="0" w:color="auto"/>
              <w:right w:val="single" w:sz="8" w:space="0" w:color="auto"/>
            </w:tcBorders>
            <w:shd w:val="clear" w:color="auto" w:fill="BFBFBF"/>
            <w:noWrap/>
            <w:vAlign w:val="center"/>
            <w:hideMark/>
          </w:tcPr>
          <w:p w14:paraId="432F78C8" w14:textId="77777777" w:rsidR="00965D0A" w:rsidRPr="00327C50" w:rsidRDefault="00965D0A" w:rsidP="007708F6">
            <w:pPr>
              <w:jc w:val="center"/>
              <w:rPr>
                <w:rFonts w:ascii="Helvetica 55 Roman" w:hAnsi="Helvetica 55 Roman" w:cs="Calibri"/>
                <w:color w:val="000000"/>
                <w:sz w:val="16"/>
                <w:szCs w:val="16"/>
              </w:rPr>
            </w:pPr>
            <w:r w:rsidRPr="00327C50">
              <w:rPr>
                <w:rFonts w:ascii="Helvetica 55 Roman" w:hAnsi="Helvetica 55 Roman" w:cs="Calibri"/>
                <w:color w:val="000000"/>
                <w:sz w:val="16"/>
                <w:szCs w:val="16"/>
              </w:rPr>
              <w:t>Prix après indexation 202</w:t>
            </w:r>
            <w:r>
              <w:rPr>
                <w:rFonts w:ascii="Helvetica 55 Roman" w:hAnsi="Helvetica 55 Roman" w:cs="Calibri"/>
                <w:color w:val="000000"/>
                <w:sz w:val="16"/>
                <w:szCs w:val="16"/>
              </w:rPr>
              <w:t>3</w:t>
            </w:r>
            <w:r w:rsidRPr="00327C50">
              <w:rPr>
                <w:rFonts w:ascii="Helvetica 55 Roman" w:hAnsi="Helvetica 55 Roman" w:cs="Calibri"/>
                <w:color w:val="000000"/>
                <w:sz w:val="16"/>
                <w:szCs w:val="16"/>
              </w:rPr>
              <w:t xml:space="preserve">, applicables </w:t>
            </w:r>
            <w:r w:rsidRPr="00035BBB">
              <w:rPr>
                <w:rFonts w:ascii="Helvetica 55 Roman" w:hAnsi="Helvetica 55 Roman" w:cs="Calibri"/>
                <w:color w:val="000000"/>
                <w:sz w:val="16"/>
                <w:szCs w:val="16"/>
              </w:rPr>
              <w:t>à partir du</w:t>
            </w:r>
            <w:r w:rsidRPr="00327C50">
              <w:rPr>
                <w:rFonts w:ascii="Helvetica 55 Roman" w:hAnsi="Helvetica 55 Roman" w:cs="Calibri"/>
                <w:color w:val="000000"/>
                <w:sz w:val="16"/>
                <w:szCs w:val="16"/>
              </w:rPr>
              <w:t xml:space="preserve"> 1/7/2023</w:t>
            </w:r>
          </w:p>
        </w:tc>
      </w:tr>
      <w:tr w:rsidR="00965D0A" w:rsidRPr="00327C50" w14:paraId="05BC8E2F" w14:textId="77777777" w:rsidTr="007708F6">
        <w:trPr>
          <w:trHeight w:val="259"/>
        </w:trPr>
        <w:tc>
          <w:tcPr>
            <w:tcW w:w="10058" w:type="dxa"/>
            <w:gridSpan w:val="7"/>
            <w:tcBorders>
              <w:top w:val="single" w:sz="8" w:space="0" w:color="auto"/>
              <w:left w:val="single" w:sz="8" w:space="0" w:color="auto"/>
              <w:bottom w:val="single" w:sz="8" w:space="0" w:color="auto"/>
              <w:right w:val="single" w:sz="8" w:space="0" w:color="auto"/>
            </w:tcBorders>
            <w:shd w:val="clear" w:color="000000" w:fill="BFBFBF"/>
            <w:vAlign w:val="center"/>
            <w:hideMark/>
          </w:tcPr>
          <w:p w14:paraId="283EA13E" w14:textId="77777777" w:rsidR="00965D0A" w:rsidRPr="00327C50" w:rsidRDefault="00965D0A" w:rsidP="007708F6">
            <w:pPr>
              <w:jc w:val="center"/>
              <w:rPr>
                <w:rFonts w:ascii="Helvetica 55 Roman" w:hAnsi="Helvetica 55 Roman" w:cs="Calibri"/>
                <w:color w:val="000000"/>
                <w:sz w:val="16"/>
                <w:szCs w:val="16"/>
              </w:rPr>
            </w:pPr>
            <w:proofErr w:type="gramStart"/>
            <w:r w:rsidRPr="00035BBB">
              <w:rPr>
                <w:rFonts w:ascii="Helvetica 55 Roman" w:hAnsi="Helvetica 55 Roman" w:cs="Calibri"/>
                <w:color w:val="000000"/>
                <w:sz w:val="16"/>
                <w:szCs w:val="16"/>
              </w:rPr>
              <w:t>a</w:t>
            </w:r>
            <w:proofErr w:type="gramEnd"/>
            <w:r w:rsidRPr="00035BBB">
              <w:rPr>
                <w:rFonts w:ascii="Helvetica 55 Roman" w:hAnsi="Helvetica 55 Roman" w:cs="Calibri"/>
                <w:color w:val="000000"/>
                <w:sz w:val="16"/>
                <w:szCs w:val="16"/>
              </w:rPr>
              <w:t xml:space="preserve"> posteriori - Prix forfaitaire de référence d’un Lien NRO-PM</w:t>
            </w:r>
          </w:p>
        </w:tc>
      </w:tr>
      <w:tr w:rsidR="00965D0A" w:rsidRPr="00035BBB" w14:paraId="3141EBAB" w14:textId="77777777" w:rsidTr="007708F6">
        <w:trPr>
          <w:trHeight w:val="178"/>
        </w:trPr>
        <w:tc>
          <w:tcPr>
            <w:tcW w:w="1549"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2DA75F91"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3" w:type="dxa"/>
            <w:tcBorders>
              <w:top w:val="single" w:sz="8" w:space="0" w:color="auto"/>
              <w:left w:val="nil"/>
              <w:bottom w:val="single" w:sz="4" w:space="0" w:color="auto"/>
              <w:right w:val="single" w:sz="4" w:space="0" w:color="auto"/>
            </w:tcBorders>
            <w:shd w:val="clear" w:color="000000" w:fill="E7E6E6"/>
            <w:noWrap/>
            <w:vAlign w:val="center"/>
            <w:hideMark/>
          </w:tcPr>
          <w:p w14:paraId="090A03E3"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1 fibre</w:t>
            </w:r>
          </w:p>
        </w:tc>
        <w:tc>
          <w:tcPr>
            <w:tcW w:w="1430" w:type="dxa"/>
            <w:tcBorders>
              <w:top w:val="single" w:sz="8" w:space="0" w:color="auto"/>
              <w:left w:val="nil"/>
              <w:bottom w:val="single" w:sz="4" w:space="0" w:color="auto"/>
              <w:right w:val="single" w:sz="4" w:space="0" w:color="auto"/>
            </w:tcBorders>
            <w:shd w:val="clear" w:color="000000" w:fill="E7E6E6"/>
            <w:vAlign w:val="center"/>
            <w:hideMark/>
          </w:tcPr>
          <w:p w14:paraId="6043D682"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2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2589182A"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3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1770BC0E"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4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5AEB32C9"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5 fibres</w:t>
            </w:r>
          </w:p>
        </w:tc>
        <w:tc>
          <w:tcPr>
            <w:tcW w:w="1436" w:type="dxa"/>
            <w:tcBorders>
              <w:top w:val="single" w:sz="8" w:space="0" w:color="auto"/>
              <w:left w:val="nil"/>
              <w:bottom w:val="single" w:sz="4" w:space="0" w:color="auto"/>
              <w:right w:val="single" w:sz="8" w:space="0" w:color="auto"/>
            </w:tcBorders>
            <w:shd w:val="clear" w:color="000000" w:fill="E7E6E6"/>
            <w:noWrap/>
            <w:vAlign w:val="center"/>
            <w:hideMark/>
          </w:tcPr>
          <w:p w14:paraId="0C0830B9" w14:textId="77777777" w:rsidR="00965D0A" w:rsidRPr="00327C50" w:rsidRDefault="00965D0A" w:rsidP="007708F6">
            <w:pPr>
              <w:jc w:val="center"/>
              <w:rPr>
                <w:rFonts w:ascii="Helvetica 55 Roman" w:hAnsi="Helvetica 55 Roman" w:cs="Arial"/>
                <w:color w:val="000000"/>
                <w:sz w:val="16"/>
                <w:szCs w:val="16"/>
              </w:rPr>
            </w:pPr>
            <w:r w:rsidRPr="00327C50">
              <w:rPr>
                <w:rFonts w:ascii="Helvetica 55 Roman" w:hAnsi="Helvetica 55 Roman" w:cs="Arial"/>
                <w:color w:val="000000"/>
                <w:sz w:val="16"/>
                <w:szCs w:val="16"/>
              </w:rPr>
              <w:t>6 fibres</w:t>
            </w:r>
          </w:p>
        </w:tc>
      </w:tr>
      <w:tr w:rsidR="00965D0A" w:rsidRPr="00035BBB" w14:paraId="70610E40"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8FADD6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0BBF6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1 745,501535 €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CBAEB9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3 359,385360 €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9EC245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4 724,657955 €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33C0C6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5 878,924380 €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1B3C41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6 871,280130 €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2876CB4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7 739,330265 €</w:t>
            </w:r>
          </w:p>
        </w:tc>
      </w:tr>
      <w:tr w:rsidR="00965D0A" w:rsidRPr="00035BBB" w14:paraId="6B21B19A"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66C949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8CB7D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1 859,361300 €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774ED2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3 577,703625 €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BB9A56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5 031,765945 €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C0C981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6 261,242490 €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A33CBD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7 318,362510 €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201F483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8 242,820235 €</w:t>
            </w:r>
          </w:p>
        </w:tc>
      </w:tr>
      <w:tr w:rsidR="00965D0A" w:rsidRPr="00035BBB" w14:paraId="31B05B5E"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6A7626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779E4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2 086,036245 €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DFFE9D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4 015,384740 €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DBB24C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5 647,026510 €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F7F35F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7 026,923295 €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E473E9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8 213,571855 €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E39279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9 250,844760 €</w:t>
            </w:r>
          </w:p>
        </w:tc>
      </w:tr>
      <w:tr w:rsidR="00965D0A" w:rsidRPr="00035BBB" w14:paraId="7E25021F"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5ADEFA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CEBC1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2 388,965895 €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212BEE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4 598,263170 €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433A4F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6 467,025735 €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C4CCFA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8 046,438255 €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9C81D4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9 406,487925 €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5D18092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10 594,181070 €</w:t>
            </w:r>
          </w:p>
        </w:tc>
      </w:tr>
      <w:tr w:rsidR="00965D0A" w:rsidRPr="00035BBB" w14:paraId="06FDC0CF"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CCF6C5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7C93B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2 691,895545 €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23C617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5 181,141600 €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1733DA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7 287,024960 €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D106D4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9 066,997800 €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A3D568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10 598,359410 €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E2E083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11 937,517380 €</w:t>
            </w:r>
          </w:p>
        </w:tc>
      </w:tr>
      <w:tr w:rsidR="00965D0A" w:rsidRPr="00035BBB" w14:paraId="7874EB84"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FDA79B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7C94B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2 994,825195 €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561D02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5 764,020030 €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47C21D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8 107,024185 €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92A361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10 087,557345 €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36A61D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11 791,275480 €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4338E34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13 280,853690 €</w:t>
            </w:r>
          </w:p>
        </w:tc>
      </w:tr>
      <w:tr w:rsidR="00965D0A" w:rsidRPr="00035BBB" w14:paraId="300B8867"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87C326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A627E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3 297,754845 €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454BEB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6 346,898460 €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226A7A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8 927,023410 €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FFBDFF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11 108,116890 €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CCC805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12 984,191550 €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1C637EF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14 624,190000 €</w:t>
            </w:r>
          </w:p>
        </w:tc>
      </w:tr>
      <w:tr w:rsidR="00965D0A" w:rsidRPr="00035BBB" w14:paraId="4EBE3DD0"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57C9EC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E3029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3 600,684495 €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7E748B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6 929,776890 €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EDCDFC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9 747,022635 €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A82C77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12 128,676435 €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629F93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14 177,107620 €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334A918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15 967,526310 €</w:t>
            </w:r>
          </w:p>
        </w:tc>
      </w:tr>
      <w:tr w:rsidR="00965D0A" w:rsidRPr="00035BBB" w14:paraId="736EA5D5" w14:textId="77777777" w:rsidTr="007708F6">
        <w:trPr>
          <w:trHeight w:val="259"/>
        </w:trPr>
        <w:tc>
          <w:tcPr>
            <w:tcW w:w="1549"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735636D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3"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4D83C87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3 903,614145 €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53AEC47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7 512,655320 €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72B3E26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10 567,021860 €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7A011C5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13 149,235980 €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17AA671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15 370,023690 €</w:t>
            </w:r>
          </w:p>
        </w:tc>
        <w:tc>
          <w:tcPr>
            <w:tcW w:w="1436" w:type="dxa"/>
            <w:tcBorders>
              <w:top w:val="single" w:sz="4" w:space="0" w:color="auto"/>
              <w:left w:val="nil"/>
              <w:bottom w:val="single" w:sz="8" w:space="0" w:color="auto"/>
              <w:right w:val="single" w:sz="8" w:space="0" w:color="auto"/>
            </w:tcBorders>
            <w:shd w:val="clear" w:color="000000" w:fill="FFFFFF"/>
            <w:noWrap/>
            <w:vAlign w:val="center"/>
            <w:hideMark/>
          </w:tcPr>
          <w:p w14:paraId="7F40C91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17 310,862620 €</w:t>
            </w:r>
          </w:p>
        </w:tc>
      </w:tr>
      <w:tr w:rsidR="00965D0A" w:rsidRPr="00035BBB" w14:paraId="59831C4C" w14:textId="77777777" w:rsidTr="007708F6">
        <w:trPr>
          <w:trHeight w:val="248"/>
        </w:trPr>
        <w:tc>
          <w:tcPr>
            <w:tcW w:w="1549"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76DCC49A" w14:textId="77777777" w:rsidR="00965D0A" w:rsidRPr="00327C50" w:rsidRDefault="00965D0A" w:rsidP="007708F6">
            <w:pPr>
              <w:jc w:val="center"/>
              <w:rPr>
                <w:rFonts w:ascii="Helvetica 55 Roman" w:hAnsi="Helvetica 55 Roman" w:cs="Arial"/>
                <w:color w:val="000000"/>
                <w:sz w:val="16"/>
                <w:szCs w:val="16"/>
              </w:rPr>
            </w:pPr>
            <w:proofErr w:type="gramStart"/>
            <w:r w:rsidRPr="00327C50">
              <w:rPr>
                <w:rFonts w:ascii="Helvetica 55 Roman" w:hAnsi="Helvetica 55 Roman" w:cs="Arial"/>
                <w:color w:val="000000"/>
                <w:sz w:val="16"/>
                <w:szCs w:val="16"/>
              </w:rPr>
              <w:t>longueur</w:t>
            </w:r>
            <w:proofErr w:type="gramEnd"/>
            <w:r w:rsidRPr="00327C50">
              <w:rPr>
                <w:rFonts w:ascii="Helvetica 55 Roman" w:hAnsi="Helvetica 55 Roman" w:cs="Arial"/>
                <w:color w:val="000000"/>
                <w:sz w:val="16"/>
                <w:szCs w:val="16"/>
              </w:rPr>
              <w:t xml:space="preserve"> du lien</w:t>
            </w:r>
          </w:p>
        </w:tc>
        <w:tc>
          <w:tcPr>
            <w:tcW w:w="1353" w:type="dxa"/>
            <w:tcBorders>
              <w:top w:val="single" w:sz="8" w:space="0" w:color="auto"/>
              <w:left w:val="single" w:sz="4" w:space="0" w:color="auto"/>
              <w:bottom w:val="single" w:sz="4" w:space="0" w:color="auto"/>
              <w:right w:val="single" w:sz="4" w:space="0" w:color="auto"/>
            </w:tcBorders>
            <w:shd w:val="clear" w:color="000000" w:fill="E7E6E6"/>
            <w:noWrap/>
            <w:vAlign w:val="center"/>
            <w:hideMark/>
          </w:tcPr>
          <w:p w14:paraId="0E6F3B4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7 fibres</w:t>
            </w:r>
          </w:p>
        </w:tc>
        <w:tc>
          <w:tcPr>
            <w:tcW w:w="1430" w:type="dxa"/>
            <w:tcBorders>
              <w:top w:val="single" w:sz="8" w:space="0" w:color="auto"/>
              <w:left w:val="nil"/>
              <w:bottom w:val="single" w:sz="4" w:space="0" w:color="auto"/>
              <w:right w:val="single" w:sz="4" w:space="0" w:color="auto"/>
            </w:tcBorders>
            <w:shd w:val="clear" w:color="000000" w:fill="E7E6E6"/>
            <w:vAlign w:val="center"/>
            <w:hideMark/>
          </w:tcPr>
          <w:p w14:paraId="5C4141C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8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4E85FB6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0509DB5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fibres</w:t>
            </w:r>
          </w:p>
        </w:tc>
        <w:tc>
          <w:tcPr>
            <w:tcW w:w="1430" w:type="dxa"/>
            <w:tcBorders>
              <w:top w:val="single" w:sz="8" w:space="0" w:color="auto"/>
              <w:left w:val="nil"/>
              <w:bottom w:val="single" w:sz="4" w:space="0" w:color="auto"/>
              <w:right w:val="single" w:sz="4" w:space="0" w:color="auto"/>
            </w:tcBorders>
            <w:shd w:val="clear" w:color="000000" w:fill="E7E6E6"/>
            <w:noWrap/>
            <w:vAlign w:val="center"/>
            <w:hideMark/>
          </w:tcPr>
          <w:p w14:paraId="66311C7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fibres</w:t>
            </w:r>
          </w:p>
        </w:tc>
        <w:tc>
          <w:tcPr>
            <w:tcW w:w="1436" w:type="dxa"/>
            <w:tcBorders>
              <w:top w:val="single" w:sz="8" w:space="0" w:color="auto"/>
              <w:left w:val="nil"/>
              <w:bottom w:val="single" w:sz="4" w:space="0" w:color="auto"/>
              <w:right w:val="single" w:sz="8" w:space="0" w:color="auto"/>
            </w:tcBorders>
            <w:shd w:val="clear" w:color="000000" w:fill="E7E6E6"/>
            <w:noWrap/>
            <w:vAlign w:val="center"/>
            <w:hideMark/>
          </w:tcPr>
          <w:p w14:paraId="051D8BA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fibres</w:t>
            </w:r>
          </w:p>
        </w:tc>
      </w:tr>
      <w:tr w:rsidR="00965D0A" w:rsidRPr="00035BBB" w14:paraId="1EC0D2FC"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5E163E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C27C0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9 029,392740 €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A1CA34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10 319,455215 €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7AFF3D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11 609,517690 €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42A805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12 898,535580 €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D8B099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14 188,598055 €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79FA9F5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15 478,660530 €</w:t>
            </w:r>
          </w:p>
        </w:tc>
      </w:tr>
      <w:tr w:rsidR="00965D0A" w:rsidRPr="00035BBB" w14:paraId="608EDCF2"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66ACE8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813D9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9 616,449510 €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B23FCE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10 990,078785 €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EAA153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12 364,752645 €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DFCBD0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13 738,381920 €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3EC1AC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15 112,011195 €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03CCBD8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16 485,640470 €</w:t>
            </w:r>
          </w:p>
        </w:tc>
      </w:tr>
      <w:tr w:rsidR="00965D0A" w:rsidRPr="00035BBB" w14:paraId="126DDC92"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3BF1D0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C8C18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10 792,652220 €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1B6004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12 334,459680 €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E36B87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13 876,267140 €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450222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15 418,074600 €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13BC39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16 959,882060 €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7CCAFD8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18 501,689520 €</w:t>
            </w:r>
          </w:p>
        </w:tc>
      </w:tr>
      <w:tr w:rsidR="00965D0A" w:rsidRPr="00035BBB" w14:paraId="3DF05B5E"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BB3987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EDF03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12 359,529720 €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6A26458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14 125,922955 €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9461F1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15 891,271605 €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2228C8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17 656,620255 €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2768145"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19 423,013490 €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074A06B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21 188,362140 €</w:t>
            </w:r>
          </w:p>
        </w:tc>
      </w:tr>
      <w:tr w:rsidR="00965D0A" w:rsidRPr="00035BBB" w14:paraId="78B7E88E"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8EE0A8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16ADAA"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13 927,451805 €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4113DAE"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15 916,341645 €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4781DD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17 906,276070 €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F1DB4F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19 896,210495 €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31B37AB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21 885,100335 €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4D77670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23 875,034760 €</w:t>
            </w:r>
          </w:p>
        </w:tc>
      </w:tr>
      <w:tr w:rsidR="00965D0A" w:rsidRPr="00035BBB" w14:paraId="5F1B940D"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261833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F31FD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15 494,329305 €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719F6B7"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17 707,804920 €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1A1AA260"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19 921,280535 €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AD3F2D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22 134,756150 €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0175A1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24 348,231765 €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1AE85BE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26 561,707380 €</w:t>
            </w:r>
          </w:p>
        </w:tc>
      </w:tr>
      <w:tr w:rsidR="00965D0A" w:rsidRPr="00035BBB" w14:paraId="5C3649D5"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00B8EF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7958B4"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17 062,251390 €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84CAE3B"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19 499,268195 €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0C4FA2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21 936,285000 €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5FBD998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24 374,346390 €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07B70D49"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26 811,363195 €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1485631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29 248,380000 €</w:t>
            </w:r>
          </w:p>
        </w:tc>
      </w:tr>
      <w:tr w:rsidR="00965D0A" w:rsidRPr="00035BBB" w14:paraId="4037B791" w14:textId="77777777" w:rsidTr="007708F6">
        <w:trPr>
          <w:trHeight w:val="248"/>
        </w:trPr>
        <w:tc>
          <w:tcPr>
            <w:tcW w:w="1549"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9BB553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1A50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18 629,128890 €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9E3F8C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21 290,731470 €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29CB7C8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23 951,289465 €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7E7419A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26 612,892045 €</w:t>
            </w:r>
          </w:p>
        </w:tc>
        <w:tc>
          <w:tcPr>
            <w:tcW w:w="1430" w:type="dxa"/>
            <w:tcBorders>
              <w:top w:val="single" w:sz="4" w:space="0" w:color="auto"/>
              <w:left w:val="nil"/>
              <w:bottom w:val="single" w:sz="4" w:space="0" w:color="auto"/>
              <w:right w:val="single" w:sz="4" w:space="0" w:color="auto"/>
            </w:tcBorders>
            <w:shd w:val="clear" w:color="000000" w:fill="FFFFFF"/>
            <w:noWrap/>
            <w:vAlign w:val="center"/>
            <w:hideMark/>
          </w:tcPr>
          <w:p w14:paraId="47093618"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29 274,494625 €</w:t>
            </w:r>
          </w:p>
        </w:tc>
        <w:tc>
          <w:tcPr>
            <w:tcW w:w="1436" w:type="dxa"/>
            <w:tcBorders>
              <w:top w:val="single" w:sz="4" w:space="0" w:color="auto"/>
              <w:left w:val="nil"/>
              <w:bottom w:val="single" w:sz="4" w:space="0" w:color="auto"/>
              <w:right w:val="single" w:sz="8" w:space="0" w:color="auto"/>
            </w:tcBorders>
            <w:shd w:val="clear" w:color="000000" w:fill="FFFFFF"/>
            <w:noWrap/>
            <w:vAlign w:val="center"/>
            <w:hideMark/>
          </w:tcPr>
          <w:p w14:paraId="476D1E7F"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31 936,097205 €</w:t>
            </w:r>
          </w:p>
        </w:tc>
      </w:tr>
      <w:tr w:rsidR="00965D0A" w:rsidRPr="00035BBB" w14:paraId="564BE2ED" w14:textId="77777777" w:rsidTr="007708F6">
        <w:trPr>
          <w:trHeight w:val="259"/>
        </w:trPr>
        <w:tc>
          <w:tcPr>
            <w:tcW w:w="1549"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348A0FD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53"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2F8D8C1C"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20 196,006390 €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6444D713"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23 081,150160 €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3FFBE9FD"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25 966,293930 €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3E4C72F1"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28 851,437700 €</w:t>
            </w:r>
          </w:p>
        </w:tc>
        <w:tc>
          <w:tcPr>
            <w:tcW w:w="1430" w:type="dxa"/>
            <w:tcBorders>
              <w:top w:val="single" w:sz="4" w:space="0" w:color="auto"/>
              <w:left w:val="nil"/>
              <w:bottom w:val="single" w:sz="8" w:space="0" w:color="auto"/>
              <w:right w:val="single" w:sz="4" w:space="0" w:color="auto"/>
            </w:tcBorders>
            <w:shd w:val="clear" w:color="000000" w:fill="FFFFFF"/>
            <w:noWrap/>
            <w:vAlign w:val="center"/>
            <w:hideMark/>
          </w:tcPr>
          <w:p w14:paraId="15E24DD6"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31 737,626055 €</w:t>
            </w:r>
          </w:p>
        </w:tc>
        <w:tc>
          <w:tcPr>
            <w:tcW w:w="1436" w:type="dxa"/>
            <w:tcBorders>
              <w:top w:val="single" w:sz="4" w:space="0" w:color="auto"/>
              <w:left w:val="nil"/>
              <w:bottom w:val="single" w:sz="8" w:space="0" w:color="auto"/>
              <w:right w:val="single" w:sz="8" w:space="0" w:color="auto"/>
            </w:tcBorders>
            <w:shd w:val="clear" w:color="000000" w:fill="FFFFFF"/>
            <w:noWrap/>
            <w:vAlign w:val="center"/>
            <w:hideMark/>
          </w:tcPr>
          <w:p w14:paraId="25D0CCC2" w14:textId="77777777" w:rsidR="00965D0A" w:rsidRPr="00327C50"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34 622,769825 €</w:t>
            </w:r>
          </w:p>
        </w:tc>
      </w:tr>
    </w:tbl>
    <w:p w14:paraId="384D7DA2" w14:textId="77777777" w:rsidR="00965D0A" w:rsidRPr="00035BBB" w:rsidRDefault="00965D0A" w:rsidP="00965D0A">
      <w:pPr>
        <w:jc w:val="both"/>
        <w:rPr>
          <w:rFonts w:ascii="Helvetica 55 Roman" w:hAnsi="Helvetica 55 Roman" w:cs="HelveticaNeueLT Arabic 55 Roman"/>
          <w:sz w:val="16"/>
          <w:szCs w:val="16"/>
        </w:rPr>
      </w:pPr>
    </w:p>
    <w:p w14:paraId="0FD97A09" w14:textId="77777777" w:rsidR="00965D0A" w:rsidRDefault="00965D0A" w:rsidP="00965D0A">
      <w:pPr>
        <w:rPr>
          <w:rFonts w:ascii="Helvetica 55 Roman" w:hAnsi="Helvetica 55 Roman" w:cs="HelveticaNeueLT Arabic 55 Roman"/>
          <w:sz w:val="16"/>
          <w:szCs w:val="16"/>
        </w:rPr>
      </w:pPr>
      <w:r>
        <w:rPr>
          <w:rFonts w:ascii="Helvetica 55 Roman" w:hAnsi="Helvetica 55 Roman" w:cs="HelveticaNeueLT Arabic 55 Roman"/>
          <w:sz w:val="16"/>
          <w:szCs w:val="16"/>
        </w:rPr>
        <w:br w:type="page"/>
      </w:r>
    </w:p>
    <w:p w14:paraId="252B5801" w14:textId="77777777" w:rsidR="00965D0A" w:rsidRPr="00035BBB" w:rsidRDefault="00965D0A" w:rsidP="00965D0A">
      <w:pPr>
        <w:jc w:val="both"/>
        <w:rPr>
          <w:rFonts w:ascii="Helvetica 55 Roman" w:hAnsi="Helvetica 55 Roman" w:cs="HelveticaNeueLT Arabic 55 Roman"/>
          <w:sz w:val="16"/>
          <w:szCs w:val="16"/>
        </w:rPr>
      </w:pPr>
    </w:p>
    <w:tbl>
      <w:tblPr>
        <w:tblW w:w="8398" w:type="dxa"/>
        <w:tblCellMar>
          <w:left w:w="70" w:type="dxa"/>
          <w:right w:w="70" w:type="dxa"/>
        </w:tblCellMar>
        <w:tblLook w:val="04A0" w:firstRow="1" w:lastRow="0" w:firstColumn="1" w:lastColumn="0" w:noHBand="0" w:noVBand="1"/>
      </w:tblPr>
      <w:tblGrid>
        <w:gridCol w:w="1518"/>
        <w:gridCol w:w="1313"/>
        <w:gridCol w:w="1369"/>
        <w:gridCol w:w="1313"/>
        <w:gridCol w:w="1313"/>
        <w:gridCol w:w="1572"/>
      </w:tblGrid>
      <w:tr w:rsidR="00965D0A" w:rsidRPr="002A2144" w14:paraId="3094B9AE" w14:textId="77777777" w:rsidTr="00965D0A">
        <w:trPr>
          <w:trHeight w:val="215"/>
        </w:trPr>
        <w:tc>
          <w:tcPr>
            <w:tcW w:w="8398" w:type="dxa"/>
            <w:gridSpan w:val="6"/>
            <w:tcBorders>
              <w:top w:val="single" w:sz="8" w:space="0" w:color="auto"/>
              <w:left w:val="single" w:sz="8" w:space="0" w:color="auto"/>
              <w:bottom w:val="single" w:sz="8" w:space="0" w:color="auto"/>
              <w:right w:val="single" w:sz="8" w:space="0" w:color="auto"/>
            </w:tcBorders>
            <w:shd w:val="clear" w:color="auto" w:fill="BFBFBF"/>
            <w:noWrap/>
            <w:vAlign w:val="center"/>
            <w:hideMark/>
          </w:tcPr>
          <w:p w14:paraId="0ADBE2B4" w14:textId="77777777" w:rsidR="00965D0A" w:rsidRPr="002A2144" w:rsidRDefault="00965D0A" w:rsidP="007708F6">
            <w:pPr>
              <w:jc w:val="center"/>
              <w:rPr>
                <w:rFonts w:ascii="Helvetica 55 Roman" w:hAnsi="Helvetica 55 Roman" w:cs="Calibri"/>
                <w:color w:val="000000"/>
                <w:sz w:val="16"/>
                <w:szCs w:val="16"/>
              </w:rPr>
            </w:pPr>
            <w:r w:rsidRPr="002A2144">
              <w:rPr>
                <w:rFonts w:ascii="Helvetica 55 Roman" w:hAnsi="Helvetica 55 Roman" w:cs="Calibri"/>
                <w:color w:val="000000"/>
                <w:sz w:val="16"/>
                <w:szCs w:val="16"/>
              </w:rPr>
              <w:t>Prix après indexation 2022, applicables avant le 1/7/2023</w:t>
            </w:r>
          </w:p>
        </w:tc>
      </w:tr>
      <w:tr w:rsidR="00965D0A" w:rsidRPr="002A2144" w14:paraId="36AFCA6C" w14:textId="77777777" w:rsidTr="007708F6">
        <w:trPr>
          <w:trHeight w:val="270"/>
        </w:trPr>
        <w:tc>
          <w:tcPr>
            <w:tcW w:w="8398" w:type="dxa"/>
            <w:gridSpan w:val="6"/>
            <w:tcBorders>
              <w:top w:val="single" w:sz="8" w:space="0" w:color="auto"/>
              <w:left w:val="single" w:sz="8" w:space="0" w:color="auto"/>
              <w:bottom w:val="single" w:sz="8" w:space="0" w:color="auto"/>
              <w:right w:val="single" w:sz="8" w:space="0" w:color="auto"/>
            </w:tcBorders>
            <w:shd w:val="clear" w:color="000000" w:fill="BFBFBF"/>
            <w:vAlign w:val="center"/>
            <w:hideMark/>
          </w:tcPr>
          <w:p w14:paraId="54A41B15" w14:textId="77777777" w:rsidR="00965D0A" w:rsidRPr="002A2144" w:rsidRDefault="00965D0A" w:rsidP="007708F6">
            <w:pPr>
              <w:jc w:val="center"/>
              <w:rPr>
                <w:rFonts w:ascii="Helvetica 55 Roman" w:hAnsi="Helvetica 55 Roman" w:cs="Calibri"/>
                <w:color w:val="000000"/>
                <w:sz w:val="16"/>
                <w:szCs w:val="16"/>
              </w:rPr>
            </w:pPr>
            <w:r w:rsidRPr="002A2144">
              <w:rPr>
                <w:rFonts w:ascii="Helvetica 55 Roman" w:hAnsi="Helvetica 55 Roman" w:cs="Calibri"/>
                <w:color w:val="000000"/>
                <w:sz w:val="16"/>
                <w:szCs w:val="16"/>
              </w:rPr>
              <w:t>Prix forfaitaire d’une fibre supplémentaire sur un Lien NRO-PM selon le nombre de fibres commandées initialement</w:t>
            </w:r>
          </w:p>
        </w:tc>
      </w:tr>
      <w:tr w:rsidR="00965D0A" w:rsidRPr="00035BBB" w14:paraId="35C4AB67" w14:textId="77777777" w:rsidTr="007708F6">
        <w:trPr>
          <w:trHeight w:val="260"/>
        </w:trPr>
        <w:tc>
          <w:tcPr>
            <w:tcW w:w="1518"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10F56A41" w14:textId="77777777" w:rsidR="00965D0A" w:rsidRPr="002A2144" w:rsidRDefault="00965D0A" w:rsidP="007708F6">
            <w:pPr>
              <w:jc w:val="center"/>
              <w:rPr>
                <w:rFonts w:ascii="Helvetica 55 Roman" w:hAnsi="Helvetica 55 Roman" w:cs="Arial"/>
                <w:color w:val="000000"/>
                <w:sz w:val="16"/>
                <w:szCs w:val="16"/>
              </w:rPr>
            </w:pPr>
            <w:proofErr w:type="gramStart"/>
            <w:r w:rsidRPr="002A2144">
              <w:rPr>
                <w:rFonts w:ascii="Helvetica 55 Roman" w:hAnsi="Helvetica 55 Roman" w:cs="Arial"/>
                <w:color w:val="000000"/>
                <w:sz w:val="16"/>
                <w:szCs w:val="16"/>
              </w:rPr>
              <w:t>longueur</w:t>
            </w:r>
            <w:proofErr w:type="gramEnd"/>
            <w:r w:rsidRPr="002A2144">
              <w:rPr>
                <w:rFonts w:ascii="Helvetica 55 Roman" w:hAnsi="Helvetica 55 Roman" w:cs="Arial"/>
                <w:color w:val="000000"/>
                <w:sz w:val="16"/>
                <w:szCs w:val="16"/>
              </w:rPr>
              <w:t xml:space="preserve"> du lien</w:t>
            </w:r>
          </w:p>
        </w:tc>
        <w:tc>
          <w:tcPr>
            <w:tcW w:w="1313" w:type="dxa"/>
            <w:tcBorders>
              <w:top w:val="single" w:sz="8" w:space="0" w:color="auto"/>
              <w:left w:val="nil"/>
              <w:bottom w:val="single" w:sz="4" w:space="0" w:color="auto"/>
              <w:right w:val="single" w:sz="4" w:space="0" w:color="auto"/>
            </w:tcBorders>
            <w:shd w:val="clear" w:color="000000" w:fill="E7E6E6"/>
            <w:noWrap/>
            <w:vAlign w:val="center"/>
            <w:hideMark/>
          </w:tcPr>
          <w:p w14:paraId="31F9EAFF"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fibre</w:t>
            </w:r>
          </w:p>
        </w:tc>
        <w:tc>
          <w:tcPr>
            <w:tcW w:w="1369" w:type="dxa"/>
            <w:tcBorders>
              <w:top w:val="single" w:sz="8" w:space="0" w:color="auto"/>
              <w:left w:val="nil"/>
              <w:bottom w:val="single" w:sz="4" w:space="0" w:color="auto"/>
              <w:right w:val="single" w:sz="4" w:space="0" w:color="auto"/>
            </w:tcBorders>
            <w:shd w:val="clear" w:color="000000" w:fill="E7E6E6"/>
            <w:vAlign w:val="center"/>
            <w:hideMark/>
          </w:tcPr>
          <w:p w14:paraId="5BB918FE"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fibres</w:t>
            </w:r>
          </w:p>
        </w:tc>
        <w:tc>
          <w:tcPr>
            <w:tcW w:w="1313" w:type="dxa"/>
            <w:tcBorders>
              <w:top w:val="single" w:sz="8" w:space="0" w:color="auto"/>
              <w:left w:val="nil"/>
              <w:bottom w:val="single" w:sz="4" w:space="0" w:color="auto"/>
              <w:right w:val="single" w:sz="4" w:space="0" w:color="auto"/>
            </w:tcBorders>
            <w:shd w:val="clear" w:color="000000" w:fill="E7E6E6"/>
            <w:noWrap/>
            <w:vAlign w:val="center"/>
            <w:hideMark/>
          </w:tcPr>
          <w:p w14:paraId="6700B8BD"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3 fibres</w:t>
            </w:r>
          </w:p>
        </w:tc>
        <w:tc>
          <w:tcPr>
            <w:tcW w:w="1313" w:type="dxa"/>
            <w:tcBorders>
              <w:top w:val="single" w:sz="8" w:space="0" w:color="auto"/>
              <w:left w:val="nil"/>
              <w:bottom w:val="single" w:sz="4" w:space="0" w:color="auto"/>
              <w:right w:val="single" w:sz="4" w:space="0" w:color="auto"/>
            </w:tcBorders>
            <w:shd w:val="clear" w:color="000000" w:fill="E7E6E6"/>
            <w:noWrap/>
            <w:vAlign w:val="center"/>
            <w:hideMark/>
          </w:tcPr>
          <w:p w14:paraId="21BC1D27"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4 fibres</w:t>
            </w:r>
          </w:p>
        </w:tc>
        <w:tc>
          <w:tcPr>
            <w:tcW w:w="1568" w:type="dxa"/>
            <w:tcBorders>
              <w:top w:val="single" w:sz="8" w:space="0" w:color="auto"/>
              <w:left w:val="nil"/>
              <w:bottom w:val="single" w:sz="4" w:space="0" w:color="auto"/>
              <w:right w:val="single" w:sz="8" w:space="0" w:color="auto"/>
            </w:tcBorders>
            <w:shd w:val="clear" w:color="000000" w:fill="E7E6E6"/>
            <w:vAlign w:val="center"/>
            <w:hideMark/>
          </w:tcPr>
          <w:p w14:paraId="48B729A0"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5 fibres</w:t>
            </w:r>
            <w:r w:rsidRPr="00035BBB">
              <w:rPr>
                <w:rFonts w:ascii="Helvetica 55 Roman" w:hAnsi="Helvetica 55 Roman" w:cs="Arial"/>
                <w:color w:val="000000"/>
                <w:sz w:val="16"/>
                <w:szCs w:val="16"/>
              </w:rPr>
              <w:t xml:space="preserve"> </w:t>
            </w:r>
            <w:r w:rsidRPr="002A2144">
              <w:rPr>
                <w:rFonts w:ascii="Helvetica 55 Roman" w:hAnsi="Helvetica 55 Roman" w:cs="Arial"/>
                <w:color w:val="000000"/>
                <w:sz w:val="16"/>
                <w:szCs w:val="16"/>
              </w:rPr>
              <w:t>ou plus</w:t>
            </w:r>
          </w:p>
        </w:tc>
      </w:tr>
      <w:tr w:rsidR="00965D0A" w:rsidRPr="00035BBB" w14:paraId="70924F95" w14:textId="77777777" w:rsidTr="007708F6">
        <w:trPr>
          <w:trHeight w:val="206"/>
        </w:trPr>
        <w:tc>
          <w:tcPr>
            <w:tcW w:w="1518"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4F064CF"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2558439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1 576,250715 €</w:t>
            </w:r>
          </w:p>
        </w:tc>
        <w:tc>
          <w:tcPr>
            <w:tcW w:w="1369" w:type="dxa"/>
            <w:tcBorders>
              <w:top w:val="single" w:sz="4" w:space="0" w:color="auto"/>
              <w:left w:val="nil"/>
              <w:bottom w:val="single" w:sz="4" w:space="0" w:color="auto"/>
              <w:right w:val="single" w:sz="4" w:space="0" w:color="auto"/>
            </w:tcBorders>
            <w:shd w:val="clear" w:color="000000" w:fill="FFFFFF"/>
            <w:noWrap/>
            <w:vAlign w:val="center"/>
            <w:hideMark/>
          </w:tcPr>
          <w:p w14:paraId="46261BB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1 333,436689 €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3F026B90"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1 127,350835 €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5AE5479B"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970,235877 €</w:t>
            </w:r>
          </w:p>
        </w:tc>
        <w:tc>
          <w:tcPr>
            <w:tcW w:w="1568" w:type="dxa"/>
            <w:tcBorders>
              <w:top w:val="single" w:sz="4" w:space="0" w:color="auto"/>
              <w:left w:val="nil"/>
              <w:bottom w:val="single" w:sz="4" w:space="0" w:color="auto"/>
              <w:right w:val="single" w:sz="8" w:space="0" w:color="auto"/>
            </w:tcBorders>
            <w:shd w:val="clear" w:color="000000" w:fill="FFFFFF"/>
            <w:noWrap/>
            <w:vAlign w:val="center"/>
            <w:hideMark/>
          </w:tcPr>
          <w:p w14:paraId="28F8EC6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847,808637 €</w:t>
            </w:r>
          </w:p>
        </w:tc>
      </w:tr>
      <w:tr w:rsidR="00965D0A" w:rsidRPr="00035BBB" w14:paraId="4614935A" w14:textId="77777777" w:rsidTr="007708F6">
        <w:trPr>
          <w:trHeight w:val="206"/>
        </w:trPr>
        <w:tc>
          <w:tcPr>
            <w:tcW w:w="1518"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804065C"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0D74BB63"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1 678,273415 €</w:t>
            </w:r>
          </w:p>
        </w:tc>
        <w:tc>
          <w:tcPr>
            <w:tcW w:w="1369" w:type="dxa"/>
            <w:tcBorders>
              <w:top w:val="single" w:sz="4" w:space="0" w:color="auto"/>
              <w:left w:val="nil"/>
              <w:bottom w:val="single" w:sz="4" w:space="0" w:color="auto"/>
              <w:right w:val="single" w:sz="4" w:space="0" w:color="auto"/>
            </w:tcBorders>
            <w:shd w:val="clear" w:color="000000" w:fill="FFFFFF"/>
            <w:noWrap/>
            <w:vAlign w:val="center"/>
            <w:hideMark/>
          </w:tcPr>
          <w:p w14:paraId="52456EC6"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1 420,155984 €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4CB78968"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1 200,807179 €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381F2EB4"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1 032,469724 €</w:t>
            </w:r>
          </w:p>
        </w:tc>
        <w:tc>
          <w:tcPr>
            <w:tcW w:w="1568" w:type="dxa"/>
            <w:tcBorders>
              <w:top w:val="single" w:sz="4" w:space="0" w:color="auto"/>
              <w:left w:val="nil"/>
              <w:bottom w:val="single" w:sz="4" w:space="0" w:color="auto"/>
              <w:right w:val="single" w:sz="8" w:space="0" w:color="auto"/>
            </w:tcBorders>
            <w:shd w:val="clear" w:color="000000" w:fill="FFFFFF"/>
            <w:noWrap/>
            <w:vAlign w:val="center"/>
            <w:hideMark/>
          </w:tcPr>
          <w:p w14:paraId="1F4F73A7"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902,900895 €</w:t>
            </w:r>
          </w:p>
        </w:tc>
      </w:tr>
      <w:tr w:rsidR="00965D0A" w:rsidRPr="00035BBB" w14:paraId="2CDA54C2" w14:textId="77777777" w:rsidTr="007708F6">
        <w:trPr>
          <w:trHeight w:val="206"/>
        </w:trPr>
        <w:tc>
          <w:tcPr>
            <w:tcW w:w="1518"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E65BAB0"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3FB7C75B"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1 884,359269 €</w:t>
            </w:r>
          </w:p>
        </w:tc>
        <w:tc>
          <w:tcPr>
            <w:tcW w:w="1369" w:type="dxa"/>
            <w:tcBorders>
              <w:top w:val="single" w:sz="4" w:space="0" w:color="auto"/>
              <w:left w:val="nil"/>
              <w:bottom w:val="single" w:sz="4" w:space="0" w:color="auto"/>
              <w:right w:val="single" w:sz="4" w:space="0" w:color="auto"/>
            </w:tcBorders>
            <w:shd w:val="clear" w:color="000000" w:fill="FFFFFF"/>
            <w:noWrap/>
            <w:vAlign w:val="center"/>
            <w:hideMark/>
          </w:tcPr>
          <w:p w14:paraId="0867CA9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1 593,594574 €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10D40F93"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1 347,719867 €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32663286"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1 158,977872 €</w:t>
            </w:r>
          </w:p>
        </w:tc>
        <w:tc>
          <w:tcPr>
            <w:tcW w:w="1568" w:type="dxa"/>
            <w:tcBorders>
              <w:top w:val="single" w:sz="4" w:space="0" w:color="auto"/>
              <w:left w:val="nil"/>
              <w:bottom w:val="single" w:sz="4" w:space="0" w:color="auto"/>
              <w:right w:val="single" w:sz="8" w:space="0" w:color="auto"/>
            </w:tcBorders>
            <w:shd w:val="clear" w:color="000000" w:fill="FFFFFF"/>
            <w:noWrap/>
            <w:vAlign w:val="center"/>
            <w:hideMark/>
          </w:tcPr>
          <w:p w14:paraId="15AD1A65"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1 013,085411 €</w:t>
            </w:r>
          </w:p>
        </w:tc>
      </w:tr>
      <w:tr w:rsidR="00965D0A" w:rsidRPr="00035BBB" w14:paraId="1EE6D904" w14:textId="77777777" w:rsidTr="007708F6">
        <w:trPr>
          <w:trHeight w:val="206"/>
        </w:trPr>
        <w:tc>
          <w:tcPr>
            <w:tcW w:w="1518"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EF25591"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41C97344"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2 157,780105 €</w:t>
            </w:r>
          </w:p>
        </w:tc>
        <w:tc>
          <w:tcPr>
            <w:tcW w:w="1369" w:type="dxa"/>
            <w:tcBorders>
              <w:top w:val="single" w:sz="4" w:space="0" w:color="auto"/>
              <w:left w:val="nil"/>
              <w:bottom w:val="single" w:sz="4" w:space="0" w:color="auto"/>
              <w:right w:val="single" w:sz="4" w:space="0" w:color="auto"/>
            </w:tcBorders>
            <w:shd w:val="clear" w:color="000000" w:fill="FFFFFF"/>
            <w:noWrap/>
            <w:vAlign w:val="center"/>
            <w:hideMark/>
          </w:tcPr>
          <w:p w14:paraId="6857DE81"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1 825,186103 €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0DFFDCCC"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1 543,603451 €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2BC6411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1 327,315327 €</w:t>
            </w:r>
          </w:p>
        </w:tc>
        <w:tc>
          <w:tcPr>
            <w:tcW w:w="1568" w:type="dxa"/>
            <w:tcBorders>
              <w:top w:val="single" w:sz="4" w:space="0" w:color="auto"/>
              <w:left w:val="nil"/>
              <w:bottom w:val="single" w:sz="4" w:space="0" w:color="auto"/>
              <w:right w:val="single" w:sz="8" w:space="0" w:color="auto"/>
            </w:tcBorders>
            <w:shd w:val="clear" w:color="000000" w:fill="FFFFFF"/>
            <w:noWrap/>
            <w:vAlign w:val="center"/>
            <w:hideMark/>
          </w:tcPr>
          <w:p w14:paraId="6FBC1E64"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1 159,998099 €</w:t>
            </w:r>
          </w:p>
        </w:tc>
      </w:tr>
      <w:tr w:rsidR="00965D0A" w:rsidRPr="00035BBB" w14:paraId="7201F153" w14:textId="77777777" w:rsidTr="007708F6">
        <w:trPr>
          <w:trHeight w:val="206"/>
        </w:trPr>
        <w:tc>
          <w:tcPr>
            <w:tcW w:w="1518"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9203D81"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04E4498B"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2 431,200941 €</w:t>
            </w:r>
          </w:p>
        </w:tc>
        <w:tc>
          <w:tcPr>
            <w:tcW w:w="1369" w:type="dxa"/>
            <w:tcBorders>
              <w:top w:val="single" w:sz="4" w:space="0" w:color="auto"/>
              <w:left w:val="nil"/>
              <w:bottom w:val="single" w:sz="4" w:space="0" w:color="auto"/>
              <w:right w:val="single" w:sz="4" w:space="0" w:color="auto"/>
            </w:tcBorders>
            <w:shd w:val="clear" w:color="000000" w:fill="FFFFFF"/>
            <w:noWrap/>
            <w:vAlign w:val="center"/>
            <w:hideMark/>
          </w:tcPr>
          <w:p w14:paraId="44E61E81"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2 056,777632 €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4B2D1FDE"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1 738,466808 €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1D2C5BCC"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1 495,652782 €</w:t>
            </w:r>
          </w:p>
        </w:tc>
        <w:tc>
          <w:tcPr>
            <w:tcW w:w="1568" w:type="dxa"/>
            <w:tcBorders>
              <w:top w:val="single" w:sz="4" w:space="0" w:color="auto"/>
              <w:left w:val="nil"/>
              <w:bottom w:val="single" w:sz="4" w:space="0" w:color="auto"/>
              <w:right w:val="single" w:sz="8" w:space="0" w:color="auto"/>
            </w:tcBorders>
            <w:shd w:val="clear" w:color="000000" w:fill="FFFFFF"/>
            <w:noWrap/>
            <w:vAlign w:val="center"/>
            <w:hideMark/>
          </w:tcPr>
          <w:p w14:paraId="49CA53E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1 307,931014 €</w:t>
            </w:r>
          </w:p>
        </w:tc>
      </w:tr>
      <w:tr w:rsidR="00965D0A" w:rsidRPr="00035BBB" w14:paraId="39697D07" w14:textId="77777777" w:rsidTr="007708F6">
        <w:trPr>
          <w:trHeight w:val="206"/>
        </w:trPr>
        <w:tc>
          <w:tcPr>
            <w:tcW w:w="1518"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4F93FBA1"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7B2940B4"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2 704,621777 €</w:t>
            </w:r>
          </w:p>
        </w:tc>
        <w:tc>
          <w:tcPr>
            <w:tcW w:w="1369" w:type="dxa"/>
            <w:tcBorders>
              <w:top w:val="single" w:sz="4" w:space="0" w:color="auto"/>
              <w:left w:val="nil"/>
              <w:bottom w:val="single" w:sz="4" w:space="0" w:color="auto"/>
              <w:right w:val="single" w:sz="4" w:space="0" w:color="auto"/>
            </w:tcBorders>
            <w:shd w:val="clear" w:color="000000" w:fill="FFFFFF"/>
            <w:noWrap/>
            <w:vAlign w:val="center"/>
            <w:hideMark/>
          </w:tcPr>
          <w:p w14:paraId="78A424D6"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2 288,369161 €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4C2611DD"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1 934,350392 €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6B882951"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1 663,990237 €</w:t>
            </w:r>
          </w:p>
        </w:tc>
        <w:tc>
          <w:tcPr>
            <w:tcW w:w="1568" w:type="dxa"/>
            <w:tcBorders>
              <w:top w:val="single" w:sz="4" w:space="0" w:color="auto"/>
              <w:left w:val="nil"/>
              <w:bottom w:val="single" w:sz="4" w:space="0" w:color="auto"/>
              <w:right w:val="single" w:sz="8" w:space="0" w:color="auto"/>
            </w:tcBorders>
            <w:shd w:val="clear" w:color="000000" w:fill="FFFFFF"/>
            <w:noWrap/>
            <w:vAlign w:val="center"/>
            <w:hideMark/>
          </w:tcPr>
          <w:p w14:paraId="61A6070E"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1 454,843702 €</w:t>
            </w:r>
          </w:p>
        </w:tc>
      </w:tr>
      <w:tr w:rsidR="00965D0A" w:rsidRPr="00035BBB" w14:paraId="043789C6" w14:textId="77777777" w:rsidTr="007708F6">
        <w:trPr>
          <w:trHeight w:val="206"/>
        </w:trPr>
        <w:tc>
          <w:tcPr>
            <w:tcW w:w="1518"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EEE4053"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35266E45"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2 978,042613 €</w:t>
            </w:r>
          </w:p>
        </w:tc>
        <w:tc>
          <w:tcPr>
            <w:tcW w:w="1369" w:type="dxa"/>
            <w:tcBorders>
              <w:top w:val="single" w:sz="4" w:space="0" w:color="auto"/>
              <w:left w:val="nil"/>
              <w:bottom w:val="single" w:sz="4" w:space="0" w:color="auto"/>
              <w:right w:val="single" w:sz="4" w:space="0" w:color="auto"/>
            </w:tcBorders>
            <w:shd w:val="clear" w:color="000000" w:fill="FFFFFF"/>
            <w:noWrap/>
            <w:vAlign w:val="center"/>
            <w:hideMark/>
          </w:tcPr>
          <w:p w14:paraId="1E6116CC"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2 519,960690 €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0DB45FC3"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2 130,233976 €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5BCA728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1 832,327692 €</w:t>
            </w:r>
          </w:p>
        </w:tc>
        <w:tc>
          <w:tcPr>
            <w:tcW w:w="1568" w:type="dxa"/>
            <w:tcBorders>
              <w:top w:val="single" w:sz="4" w:space="0" w:color="auto"/>
              <w:left w:val="nil"/>
              <w:bottom w:val="single" w:sz="4" w:space="0" w:color="auto"/>
              <w:right w:val="single" w:sz="8" w:space="0" w:color="auto"/>
            </w:tcBorders>
            <w:shd w:val="clear" w:color="000000" w:fill="FFFFFF"/>
            <w:noWrap/>
            <w:vAlign w:val="center"/>
            <w:hideMark/>
          </w:tcPr>
          <w:p w14:paraId="0098E28A"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1 601,756390 €</w:t>
            </w:r>
          </w:p>
        </w:tc>
      </w:tr>
      <w:tr w:rsidR="00965D0A" w:rsidRPr="00035BBB" w14:paraId="0D121CEF" w14:textId="77777777" w:rsidTr="007708F6">
        <w:trPr>
          <w:trHeight w:val="206"/>
        </w:trPr>
        <w:tc>
          <w:tcPr>
            <w:tcW w:w="1518"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1AD28E7"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4B06FF31"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3 251,463449 €</w:t>
            </w:r>
          </w:p>
        </w:tc>
        <w:tc>
          <w:tcPr>
            <w:tcW w:w="1369" w:type="dxa"/>
            <w:tcBorders>
              <w:top w:val="single" w:sz="4" w:space="0" w:color="auto"/>
              <w:left w:val="nil"/>
              <w:bottom w:val="single" w:sz="4" w:space="0" w:color="auto"/>
              <w:right w:val="single" w:sz="4" w:space="0" w:color="auto"/>
            </w:tcBorders>
            <w:shd w:val="clear" w:color="000000" w:fill="FFFFFF"/>
            <w:noWrap/>
            <w:vAlign w:val="center"/>
            <w:hideMark/>
          </w:tcPr>
          <w:p w14:paraId="6678CA26"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2 751,552219 €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42EFFB5B"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2 326,117560 €</w:t>
            </w:r>
          </w:p>
        </w:tc>
        <w:tc>
          <w:tcPr>
            <w:tcW w:w="1313" w:type="dxa"/>
            <w:tcBorders>
              <w:top w:val="single" w:sz="4" w:space="0" w:color="auto"/>
              <w:left w:val="nil"/>
              <w:bottom w:val="single" w:sz="4" w:space="0" w:color="auto"/>
              <w:right w:val="single" w:sz="4" w:space="0" w:color="auto"/>
            </w:tcBorders>
            <w:shd w:val="clear" w:color="000000" w:fill="FFFFFF"/>
            <w:noWrap/>
            <w:vAlign w:val="center"/>
            <w:hideMark/>
          </w:tcPr>
          <w:p w14:paraId="0B8AACF3"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2 000,665147 €</w:t>
            </w:r>
          </w:p>
        </w:tc>
        <w:tc>
          <w:tcPr>
            <w:tcW w:w="1568" w:type="dxa"/>
            <w:tcBorders>
              <w:top w:val="single" w:sz="4" w:space="0" w:color="auto"/>
              <w:left w:val="nil"/>
              <w:bottom w:val="single" w:sz="4" w:space="0" w:color="auto"/>
              <w:right w:val="single" w:sz="8" w:space="0" w:color="auto"/>
            </w:tcBorders>
            <w:shd w:val="clear" w:color="000000" w:fill="FFFFFF"/>
            <w:noWrap/>
            <w:vAlign w:val="center"/>
            <w:hideMark/>
          </w:tcPr>
          <w:p w14:paraId="6219A66A"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1 748,669078 €</w:t>
            </w:r>
          </w:p>
        </w:tc>
      </w:tr>
      <w:tr w:rsidR="00965D0A" w:rsidRPr="00035BBB" w14:paraId="224C02B7" w14:textId="77777777" w:rsidTr="007708F6">
        <w:trPr>
          <w:trHeight w:val="215"/>
        </w:trPr>
        <w:tc>
          <w:tcPr>
            <w:tcW w:w="1518"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0AECA9EF"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13" w:type="dxa"/>
            <w:tcBorders>
              <w:top w:val="single" w:sz="4" w:space="0" w:color="auto"/>
              <w:left w:val="nil"/>
              <w:bottom w:val="single" w:sz="8" w:space="0" w:color="auto"/>
              <w:right w:val="single" w:sz="4" w:space="0" w:color="auto"/>
            </w:tcBorders>
            <w:shd w:val="clear" w:color="000000" w:fill="FFFFFF"/>
            <w:noWrap/>
            <w:vAlign w:val="center"/>
            <w:hideMark/>
          </w:tcPr>
          <w:p w14:paraId="343FF6A3"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3 524,884285 €</w:t>
            </w:r>
          </w:p>
        </w:tc>
        <w:tc>
          <w:tcPr>
            <w:tcW w:w="1369" w:type="dxa"/>
            <w:tcBorders>
              <w:top w:val="single" w:sz="4" w:space="0" w:color="auto"/>
              <w:left w:val="nil"/>
              <w:bottom w:val="single" w:sz="8" w:space="0" w:color="auto"/>
              <w:right w:val="single" w:sz="4" w:space="0" w:color="auto"/>
            </w:tcBorders>
            <w:shd w:val="clear" w:color="000000" w:fill="FFFFFF"/>
            <w:noWrap/>
            <w:vAlign w:val="center"/>
            <w:hideMark/>
          </w:tcPr>
          <w:p w14:paraId="14E5A9A1"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2 983,143748 €</w:t>
            </w:r>
          </w:p>
        </w:tc>
        <w:tc>
          <w:tcPr>
            <w:tcW w:w="1313" w:type="dxa"/>
            <w:tcBorders>
              <w:top w:val="single" w:sz="4" w:space="0" w:color="auto"/>
              <w:left w:val="nil"/>
              <w:bottom w:val="single" w:sz="8" w:space="0" w:color="auto"/>
              <w:right w:val="single" w:sz="4" w:space="0" w:color="auto"/>
            </w:tcBorders>
            <w:shd w:val="clear" w:color="000000" w:fill="FFFFFF"/>
            <w:noWrap/>
            <w:vAlign w:val="center"/>
            <w:hideMark/>
          </w:tcPr>
          <w:p w14:paraId="49A933DE"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2 522,001144 €</w:t>
            </w:r>
          </w:p>
        </w:tc>
        <w:tc>
          <w:tcPr>
            <w:tcW w:w="1313" w:type="dxa"/>
            <w:tcBorders>
              <w:top w:val="single" w:sz="4" w:space="0" w:color="auto"/>
              <w:left w:val="nil"/>
              <w:bottom w:val="single" w:sz="8" w:space="0" w:color="auto"/>
              <w:right w:val="single" w:sz="4" w:space="0" w:color="auto"/>
            </w:tcBorders>
            <w:shd w:val="clear" w:color="000000" w:fill="FFFFFF"/>
            <w:noWrap/>
            <w:vAlign w:val="center"/>
            <w:hideMark/>
          </w:tcPr>
          <w:p w14:paraId="7B37B631"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2 169,002602 €</w:t>
            </w:r>
          </w:p>
        </w:tc>
        <w:tc>
          <w:tcPr>
            <w:tcW w:w="1568" w:type="dxa"/>
            <w:tcBorders>
              <w:top w:val="single" w:sz="4" w:space="0" w:color="auto"/>
              <w:left w:val="nil"/>
              <w:bottom w:val="single" w:sz="8" w:space="0" w:color="auto"/>
              <w:right w:val="single" w:sz="8" w:space="0" w:color="auto"/>
            </w:tcBorders>
            <w:shd w:val="clear" w:color="000000" w:fill="FFFFFF"/>
            <w:noWrap/>
            <w:vAlign w:val="center"/>
            <w:hideMark/>
          </w:tcPr>
          <w:p w14:paraId="2355813F"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1 896,601993 €</w:t>
            </w:r>
          </w:p>
        </w:tc>
      </w:tr>
    </w:tbl>
    <w:p w14:paraId="5910DC21" w14:textId="77777777" w:rsidR="00965D0A" w:rsidRPr="00035BBB" w:rsidRDefault="00965D0A" w:rsidP="00965D0A">
      <w:pPr>
        <w:jc w:val="both"/>
        <w:rPr>
          <w:rFonts w:ascii="Helvetica 55 Roman" w:hAnsi="Helvetica 55 Roman" w:cs="HelveticaNeueLT Arabic 55 Roman"/>
          <w:sz w:val="16"/>
          <w:szCs w:val="16"/>
        </w:rPr>
      </w:pPr>
    </w:p>
    <w:tbl>
      <w:tblPr>
        <w:tblW w:w="8388" w:type="dxa"/>
        <w:tblCellMar>
          <w:left w:w="70" w:type="dxa"/>
          <w:right w:w="70" w:type="dxa"/>
        </w:tblCellMar>
        <w:tblLook w:val="04A0" w:firstRow="1" w:lastRow="0" w:firstColumn="1" w:lastColumn="0" w:noHBand="0" w:noVBand="1"/>
      </w:tblPr>
      <w:tblGrid>
        <w:gridCol w:w="1517"/>
        <w:gridCol w:w="1312"/>
        <w:gridCol w:w="1367"/>
        <w:gridCol w:w="1312"/>
        <w:gridCol w:w="1312"/>
        <w:gridCol w:w="1568"/>
      </w:tblGrid>
      <w:tr w:rsidR="00965D0A" w:rsidRPr="002A2144" w14:paraId="19BE8E12" w14:textId="77777777" w:rsidTr="00965D0A">
        <w:trPr>
          <w:trHeight w:val="221"/>
        </w:trPr>
        <w:tc>
          <w:tcPr>
            <w:tcW w:w="8388" w:type="dxa"/>
            <w:gridSpan w:val="6"/>
            <w:tcBorders>
              <w:top w:val="single" w:sz="8" w:space="0" w:color="auto"/>
              <w:left w:val="single" w:sz="8" w:space="0" w:color="auto"/>
              <w:bottom w:val="single" w:sz="8" w:space="0" w:color="auto"/>
              <w:right w:val="single" w:sz="8" w:space="0" w:color="auto"/>
            </w:tcBorders>
            <w:shd w:val="clear" w:color="auto" w:fill="BFBFBF"/>
            <w:noWrap/>
            <w:vAlign w:val="center"/>
            <w:hideMark/>
          </w:tcPr>
          <w:p w14:paraId="76D9B9EC" w14:textId="77777777" w:rsidR="00965D0A" w:rsidRPr="002A2144" w:rsidRDefault="00965D0A" w:rsidP="007708F6">
            <w:pPr>
              <w:jc w:val="center"/>
              <w:rPr>
                <w:rFonts w:ascii="Helvetica 55 Roman" w:hAnsi="Helvetica 55 Roman" w:cs="Calibri"/>
                <w:color w:val="000000"/>
                <w:sz w:val="16"/>
                <w:szCs w:val="16"/>
              </w:rPr>
            </w:pPr>
            <w:r w:rsidRPr="002A2144">
              <w:rPr>
                <w:rFonts w:ascii="Helvetica 55 Roman" w:hAnsi="Helvetica 55 Roman" w:cs="Calibri"/>
                <w:color w:val="000000"/>
                <w:sz w:val="16"/>
                <w:szCs w:val="16"/>
              </w:rPr>
              <w:t>Prix après indexation 202</w:t>
            </w:r>
            <w:r>
              <w:rPr>
                <w:rFonts w:ascii="Helvetica 55 Roman" w:hAnsi="Helvetica 55 Roman" w:cs="Calibri"/>
                <w:color w:val="000000"/>
                <w:sz w:val="16"/>
                <w:szCs w:val="16"/>
              </w:rPr>
              <w:t>3</w:t>
            </w:r>
            <w:r w:rsidRPr="002A2144">
              <w:rPr>
                <w:rFonts w:ascii="Helvetica 55 Roman" w:hAnsi="Helvetica 55 Roman" w:cs="Calibri"/>
                <w:color w:val="000000"/>
                <w:sz w:val="16"/>
                <w:szCs w:val="16"/>
              </w:rPr>
              <w:t>, applicables à partir du 1/7/2023</w:t>
            </w:r>
          </w:p>
        </w:tc>
      </w:tr>
      <w:tr w:rsidR="00965D0A" w:rsidRPr="002A2144" w14:paraId="1025F82A" w14:textId="77777777" w:rsidTr="007708F6">
        <w:trPr>
          <w:trHeight w:val="241"/>
        </w:trPr>
        <w:tc>
          <w:tcPr>
            <w:tcW w:w="8388" w:type="dxa"/>
            <w:gridSpan w:val="6"/>
            <w:tcBorders>
              <w:top w:val="single" w:sz="8" w:space="0" w:color="auto"/>
              <w:left w:val="single" w:sz="8" w:space="0" w:color="auto"/>
              <w:bottom w:val="single" w:sz="8" w:space="0" w:color="auto"/>
              <w:right w:val="single" w:sz="8" w:space="0" w:color="auto"/>
            </w:tcBorders>
            <w:shd w:val="clear" w:color="000000" w:fill="BFBFBF"/>
            <w:vAlign w:val="center"/>
            <w:hideMark/>
          </w:tcPr>
          <w:p w14:paraId="3E5CFB6A" w14:textId="77777777" w:rsidR="00965D0A" w:rsidRPr="002A2144" w:rsidRDefault="00965D0A" w:rsidP="007708F6">
            <w:pPr>
              <w:jc w:val="center"/>
              <w:rPr>
                <w:rFonts w:ascii="Helvetica 55 Roman" w:hAnsi="Helvetica 55 Roman" w:cs="Calibri"/>
                <w:color w:val="000000"/>
                <w:sz w:val="16"/>
                <w:szCs w:val="16"/>
              </w:rPr>
            </w:pPr>
            <w:r w:rsidRPr="002A2144">
              <w:rPr>
                <w:rFonts w:ascii="Helvetica 55 Roman" w:hAnsi="Helvetica 55 Roman" w:cs="Calibri"/>
                <w:color w:val="000000"/>
                <w:sz w:val="16"/>
                <w:szCs w:val="16"/>
              </w:rPr>
              <w:t>Prix forfaitaire d’une fibre supplémentaire sur un Lien NRO-PM selon le nombre de fibres commandées initialement</w:t>
            </w:r>
          </w:p>
        </w:tc>
      </w:tr>
      <w:tr w:rsidR="00965D0A" w:rsidRPr="00035BBB" w14:paraId="74F78480" w14:textId="77777777" w:rsidTr="007708F6">
        <w:trPr>
          <w:trHeight w:val="301"/>
        </w:trPr>
        <w:tc>
          <w:tcPr>
            <w:tcW w:w="1517" w:type="dxa"/>
            <w:tcBorders>
              <w:top w:val="single" w:sz="8" w:space="0" w:color="auto"/>
              <w:left w:val="single" w:sz="8" w:space="0" w:color="auto"/>
              <w:bottom w:val="single" w:sz="4" w:space="0" w:color="auto"/>
              <w:right w:val="single" w:sz="4" w:space="0" w:color="auto"/>
            </w:tcBorders>
            <w:shd w:val="clear" w:color="000000" w:fill="E7E6E6"/>
            <w:vAlign w:val="center"/>
            <w:hideMark/>
          </w:tcPr>
          <w:p w14:paraId="1BAE10E4" w14:textId="77777777" w:rsidR="00965D0A" w:rsidRPr="002A2144" w:rsidRDefault="00965D0A" w:rsidP="007708F6">
            <w:pPr>
              <w:jc w:val="center"/>
              <w:rPr>
                <w:rFonts w:ascii="Helvetica 55 Roman" w:hAnsi="Helvetica 55 Roman" w:cs="Arial"/>
                <w:color w:val="000000"/>
                <w:sz w:val="16"/>
                <w:szCs w:val="16"/>
              </w:rPr>
            </w:pPr>
            <w:proofErr w:type="gramStart"/>
            <w:r w:rsidRPr="002A2144">
              <w:rPr>
                <w:rFonts w:ascii="Helvetica 55 Roman" w:hAnsi="Helvetica 55 Roman" w:cs="Arial"/>
                <w:color w:val="000000"/>
                <w:sz w:val="16"/>
                <w:szCs w:val="16"/>
              </w:rPr>
              <w:t>longueur</w:t>
            </w:r>
            <w:proofErr w:type="gramEnd"/>
            <w:r w:rsidRPr="002A2144">
              <w:rPr>
                <w:rFonts w:ascii="Helvetica 55 Roman" w:hAnsi="Helvetica 55 Roman" w:cs="Arial"/>
                <w:color w:val="000000"/>
                <w:sz w:val="16"/>
                <w:szCs w:val="16"/>
              </w:rPr>
              <w:t xml:space="preserve"> du lien</w:t>
            </w:r>
          </w:p>
        </w:tc>
        <w:tc>
          <w:tcPr>
            <w:tcW w:w="1312" w:type="dxa"/>
            <w:tcBorders>
              <w:top w:val="single" w:sz="8" w:space="0" w:color="auto"/>
              <w:left w:val="nil"/>
              <w:bottom w:val="single" w:sz="4" w:space="0" w:color="auto"/>
              <w:right w:val="single" w:sz="4" w:space="0" w:color="auto"/>
            </w:tcBorders>
            <w:shd w:val="clear" w:color="000000" w:fill="E7E6E6"/>
            <w:noWrap/>
            <w:vAlign w:val="center"/>
            <w:hideMark/>
          </w:tcPr>
          <w:p w14:paraId="7FCAC60D"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fibre</w:t>
            </w:r>
          </w:p>
        </w:tc>
        <w:tc>
          <w:tcPr>
            <w:tcW w:w="1367" w:type="dxa"/>
            <w:tcBorders>
              <w:top w:val="single" w:sz="8" w:space="0" w:color="auto"/>
              <w:left w:val="nil"/>
              <w:bottom w:val="single" w:sz="4" w:space="0" w:color="auto"/>
              <w:right w:val="single" w:sz="4" w:space="0" w:color="auto"/>
            </w:tcBorders>
            <w:shd w:val="clear" w:color="000000" w:fill="E7E6E6"/>
            <w:vAlign w:val="center"/>
            <w:hideMark/>
          </w:tcPr>
          <w:p w14:paraId="211CEF04"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fibres</w:t>
            </w:r>
          </w:p>
        </w:tc>
        <w:tc>
          <w:tcPr>
            <w:tcW w:w="1312" w:type="dxa"/>
            <w:tcBorders>
              <w:top w:val="single" w:sz="8" w:space="0" w:color="auto"/>
              <w:left w:val="nil"/>
              <w:bottom w:val="single" w:sz="4" w:space="0" w:color="auto"/>
              <w:right w:val="single" w:sz="4" w:space="0" w:color="auto"/>
            </w:tcBorders>
            <w:shd w:val="clear" w:color="000000" w:fill="E7E6E6"/>
            <w:noWrap/>
            <w:vAlign w:val="center"/>
            <w:hideMark/>
          </w:tcPr>
          <w:p w14:paraId="6E0A1D87"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3 fibres</w:t>
            </w:r>
          </w:p>
        </w:tc>
        <w:tc>
          <w:tcPr>
            <w:tcW w:w="1312" w:type="dxa"/>
            <w:tcBorders>
              <w:top w:val="single" w:sz="8" w:space="0" w:color="auto"/>
              <w:left w:val="nil"/>
              <w:bottom w:val="single" w:sz="4" w:space="0" w:color="auto"/>
              <w:right w:val="single" w:sz="4" w:space="0" w:color="auto"/>
            </w:tcBorders>
            <w:shd w:val="clear" w:color="000000" w:fill="E7E6E6"/>
            <w:noWrap/>
            <w:vAlign w:val="center"/>
            <w:hideMark/>
          </w:tcPr>
          <w:p w14:paraId="151BC346"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4 fibres</w:t>
            </w:r>
          </w:p>
        </w:tc>
        <w:tc>
          <w:tcPr>
            <w:tcW w:w="1566" w:type="dxa"/>
            <w:tcBorders>
              <w:top w:val="single" w:sz="8" w:space="0" w:color="auto"/>
              <w:left w:val="nil"/>
              <w:bottom w:val="single" w:sz="4" w:space="0" w:color="auto"/>
              <w:right w:val="single" w:sz="8" w:space="0" w:color="auto"/>
            </w:tcBorders>
            <w:shd w:val="clear" w:color="000000" w:fill="E7E6E6"/>
            <w:vAlign w:val="center"/>
            <w:hideMark/>
          </w:tcPr>
          <w:p w14:paraId="651F1863"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5 fibres</w:t>
            </w:r>
            <w:r w:rsidRPr="00035BBB">
              <w:rPr>
                <w:rFonts w:ascii="Helvetica 55 Roman" w:hAnsi="Helvetica 55 Roman" w:cs="Arial"/>
                <w:color w:val="000000"/>
                <w:sz w:val="16"/>
                <w:szCs w:val="16"/>
              </w:rPr>
              <w:t xml:space="preserve"> </w:t>
            </w:r>
            <w:r w:rsidRPr="002A2144">
              <w:rPr>
                <w:rFonts w:ascii="Helvetica 55 Roman" w:hAnsi="Helvetica 55 Roman" w:cs="Arial"/>
                <w:color w:val="000000"/>
                <w:sz w:val="16"/>
                <w:szCs w:val="16"/>
              </w:rPr>
              <w:t>ou plus</w:t>
            </w:r>
          </w:p>
        </w:tc>
      </w:tr>
      <w:tr w:rsidR="00965D0A" w:rsidRPr="00035BBB" w14:paraId="451E3BC2" w14:textId="77777777" w:rsidTr="007708F6">
        <w:trPr>
          <w:trHeight w:val="212"/>
        </w:trPr>
        <w:tc>
          <w:tcPr>
            <w:tcW w:w="1517"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6A309FA"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 km</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47C28FD1"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1 613,883825 €</w:t>
            </w:r>
          </w:p>
        </w:tc>
        <w:tc>
          <w:tcPr>
            <w:tcW w:w="1367" w:type="dxa"/>
            <w:tcBorders>
              <w:top w:val="single" w:sz="4" w:space="0" w:color="auto"/>
              <w:left w:val="nil"/>
              <w:bottom w:val="single" w:sz="4" w:space="0" w:color="auto"/>
              <w:right w:val="single" w:sz="4" w:space="0" w:color="auto"/>
            </w:tcBorders>
            <w:shd w:val="clear" w:color="000000" w:fill="FFFFFF"/>
            <w:noWrap/>
            <w:vAlign w:val="center"/>
            <w:hideMark/>
          </w:tcPr>
          <w:p w14:paraId="0E141028"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1 365,272595 €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32BC9018"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1 154,266425 €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06F0C017"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993,400335 €</w:t>
            </w:r>
          </w:p>
        </w:tc>
        <w:tc>
          <w:tcPr>
            <w:tcW w:w="1566" w:type="dxa"/>
            <w:tcBorders>
              <w:top w:val="single" w:sz="4" w:space="0" w:color="auto"/>
              <w:left w:val="nil"/>
              <w:bottom w:val="single" w:sz="4" w:space="0" w:color="auto"/>
              <w:right w:val="single" w:sz="8" w:space="0" w:color="auto"/>
            </w:tcBorders>
            <w:shd w:val="clear" w:color="000000" w:fill="FFFFFF"/>
            <w:noWrap/>
            <w:vAlign w:val="center"/>
            <w:hideMark/>
          </w:tcPr>
          <w:p w14:paraId="5D05DDE3"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868,050135 €</w:t>
            </w:r>
          </w:p>
        </w:tc>
      </w:tr>
      <w:tr w:rsidR="00965D0A" w:rsidRPr="00035BBB" w14:paraId="0441E0D1" w14:textId="77777777" w:rsidTr="007708F6">
        <w:trPr>
          <w:trHeight w:val="212"/>
        </w:trPr>
        <w:tc>
          <w:tcPr>
            <w:tcW w:w="1517"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3E769B4"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2 km</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4FCEEB44"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1 718,342325 €</w:t>
            </w:r>
          </w:p>
        </w:tc>
        <w:tc>
          <w:tcPr>
            <w:tcW w:w="1367" w:type="dxa"/>
            <w:tcBorders>
              <w:top w:val="single" w:sz="4" w:space="0" w:color="auto"/>
              <w:left w:val="nil"/>
              <w:bottom w:val="single" w:sz="4" w:space="0" w:color="auto"/>
              <w:right w:val="single" w:sz="4" w:space="0" w:color="auto"/>
            </w:tcBorders>
            <w:shd w:val="clear" w:color="000000" w:fill="FFFFFF"/>
            <w:noWrap/>
            <w:vAlign w:val="center"/>
            <w:hideMark/>
          </w:tcPr>
          <w:p w14:paraId="5024777A"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1 454,062320 €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2208731E"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1 229,476545 €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3934F9AD"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1 057,120020 €</w:t>
            </w:r>
          </w:p>
        </w:tc>
        <w:tc>
          <w:tcPr>
            <w:tcW w:w="1566" w:type="dxa"/>
            <w:tcBorders>
              <w:top w:val="single" w:sz="4" w:space="0" w:color="auto"/>
              <w:left w:val="nil"/>
              <w:bottom w:val="single" w:sz="4" w:space="0" w:color="auto"/>
              <w:right w:val="single" w:sz="8" w:space="0" w:color="auto"/>
            </w:tcBorders>
            <w:shd w:val="clear" w:color="000000" w:fill="FFFFFF"/>
            <w:noWrap/>
            <w:vAlign w:val="center"/>
            <w:hideMark/>
          </w:tcPr>
          <w:p w14:paraId="405B2908"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924,457725 €</w:t>
            </w:r>
          </w:p>
        </w:tc>
      </w:tr>
      <w:tr w:rsidR="00965D0A" w:rsidRPr="00035BBB" w14:paraId="463D21D2" w14:textId="77777777" w:rsidTr="007708F6">
        <w:trPr>
          <w:trHeight w:val="212"/>
        </w:trPr>
        <w:tc>
          <w:tcPr>
            <w:tcW w:w="1517"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E5A5B49"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4 km</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1B6CE38D"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1 929,348495 €</w:t>
            </w:r>
          </w:p>
        </w:tc>
        <w:tc>
          <w:tcPr>
            <w:tcW w:w="1367" w:type="dxa"/>
            <w:tcBorders>
              <w:top w:val="single" w:sz="4" w:space="0" w:color="auto"/>
              <w:left w:val="nil"/>
              <w:bottom w:val="single" w:sz="4" w:space="0" w:color="auto"/>
              <w:right w:val="single" w:sz="4" w:space="0" w:color="auto"/>
            </w:tcBorders>
            <w:shd w:val="clear" w:color="000000" w:fill="FFFFFF"/>
            <w:noWrap/>
            <w:vAlign w:val="center"/>
            <w:hideMark/>
          </w:tcPr>
          <w:p w14:paraId="3B625E95"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1 631,641770 €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47D3431C"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1 379,896785 €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0EC25FDE"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1 186,648560 €</w:t>
            </w:r>
          </w:p>
        </w:tc>
        <w:tc>
          <w:tcPr>
            <w:tcW w:w="1566" w:type="dxa"/>
            <w:tcBorders>
              <w:top w:val="single" w:sz="4" w:space="0" w:color="auto"/>
              <w:left w:val="nil"/>
              <w:bottom w:val="single" w:sz="4" w:space="0" w:color="auto"/>
              <w:right w:val="single" w:sz="8" w:space="0" w:color="auto"/>
            </w:tcBorders>
            <w:shd w:val="clear" w:color="000000" w:fill="FFFFFF"/>
            <w:noWrap/>
            <w:vAlign w:val="center"/>
            <w:hideMark/>
          </w:tcPr>
          <w:p w14:paraId="51E48131"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1 037,272905 €</w:t>
            </w:r>
          </w:p>
        </w:tc>
      </w:tr>
      <w:tr w:rsidR="00965D0A" w:rsidRPr="00035BBB" w14:paraId="086A5311" w14:textId="77777777" w:rsidTr="007708F6">
        <w:trPr>
          <w:trHeight w:val="212"/>
        </w:trPr>
        <w:tc>
          <w:tcPr>
            <w:tcW w:w="1517"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32475A25"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4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6 km</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765A03A5"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2 209,297275 €</w:t>
            </w:r>
          </w:p>
        </w:tc>
        <w:tc>
          <w:tcPr>
            <w:tcW w:w="1367" w:type="dxa"/>
            <w:tcBorders>
              <w:top w:val="single" w:sz="4" w:space="0" w:color="auto"/>
              <w:left w:val="nil"/>
              <w:bottom w:val="single" w:sz="4" w:space="0" w:color="auto"/>
              <w:right w:val="single" w:sz="4" w:space="0" w:color="auto"/>
            </w:tcBorders>
            <w:shd w:val="clear" w:color="000000" w:fill="FFFFFF"/>
            <w:noWrap/>
            <w:vAlign w:val="center"/>
            <w:hideMark/>
          </w:tcPr>
          <w:p w14:paraId="764AD8B5"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1 868,762565 €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30689D0D"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1 580,457105 €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385DDAF5"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1 359,005085 €</w:t>
            </w:r>
          </w:p>
        </w:tc>
        <w:tc>
          <w:tcPr>
            <w:tcW w:w="1566" w:type="dxa"/>
            <w:tcBorders>
              <w:top w:val="single" w:sz="4" w:space="0" w:color="auto"/>
              <w:left w:val="nil"/>
              <w:bottom w:val="single" w:sz="4" w:space="0" w:color="auto"/>
              <w:right w:val="single" w:sz="8" w:space="0" w:color="auto"/>
            </w:tcBorders>
            <w:shd w:val="clear" w:color="000000" w:fill="FFFFFF"/>
            <w:noWrap/>
            <w:vAlign w:val="center"/>
            <w:hideMark/>
          </w:tcPr>
          <w:p w14:paraId="03A5BDAD"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1 187,693145 €</w:t>
            </w:r>
          </w:p>
        </w:tc>
      </w:tr>
      <w:tr w:rsidR="00965D0A" w:rsidRPr="00035BBB" w14:paraId="705F7596" w14:textId="77777777" w:rsidTr="007708F6">
        <w:trPr>
          <w:trHeight w:val="212"/>
        </w:trPr>
        <w:tc>
          <w:tcPr>
            <w:tcW w:w="1517"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72017602"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6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8 km</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3D192BD4"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2 489,246055 €</w:t>
            </w:r>
          </w:p>
        </w:tc>
        <w:tc>
          <w:tcPr>
            <w:tcW w:w="1367" w:type="dxa"/>
            <w:tcBorders>
              <w:top w:val="single" w:sz="4" w:space="0" w:color="auto"/>
              <w:left w:val="nil"/>
              <w:bottom w:val="single" w:sz="4" w:space="0" w:color="auto"/>
              <w:right w:val="single" w:sz="4" w:space="0" w:color="auto"/>
            </w:tcBorders>
            <w:shd w:val="clear" w:color="000000" w:fill="FFFFFF"/>
            <w:noWrap/>
            <w:vAlign w:val="center"/>
            <w:hideMark/>
          </w:tcPr>
          <w:p w14:paraId="09B33CA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2 105,883360 €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3C2ACE4D"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1 779,972840 €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51392E92"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1 531,361610 €</w:t>
            </w:r>
          </w:p>
        </w:tc>
        <w:tc>
          <w:tcPr>
            <w:tcW w:w="1566" w:type="dxa"/>
            <w:tcBorders>
              <w:top w:val="single" w:sz="4" w:space="0" w:color="auto"/>
              <w:left w:val="nil"/>
              <w:bottom w:val="single" w:sz="4" w:space="0" w:color="auto"/>
              <w:right w:val="single" w:sz="8" w:space="0" w:color="auto"/>
            </w:tcBorders>
            <w:shd w:val="clear" w:color="000000" w:fill="FFFFFF"/>
            <w:noWrap/>
            <w:vAlign w:val="center"/>
            <w:hideMark/>
          </w:tcPr>
          <w:p w14:paraId="19BC85A3"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1 339,157970 €</w:t>
            </w:r>
          </w:p>
        </w:tc>
      </w:tr>
      <w:tr w:rsidR="00965D0A" w:rsidRPr="00035BBB" w14:paraId="0755C5D1" w14:textId="77777777" w:rsidTr="007708F6">
        <w:trPr>
          <w:trHeight w:val="212"/>
        </w:trPr>
        <w:tc>
          <w:tcPr>
            <w:tcW w:w="1517"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92EDE40"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8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10 km</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36110050"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2 769,194835 €</w:t>
            </w:r>
          </w:p>
        </w:tc>
        <w:tc>
          <w:tcPr>
            <w:tcW w:w="1367" w:type="dxa"/>
            <w:tcBorders>
              <w:top w:val="single" w:sz="4" w:space="0" w:color="auto"/>
              <w:left w:val="nil"/>
              <w:bottom w:val="single" w:sz="4" w:space="0" w:color="auto"/>
              <w:right w:val="single" w:sz="4" w:space="0" w:color="auto"/>
            </w:tcBorders>
            <w:shd w:val="clear" w:color="000000" w:fill="FFFFFF"/>
            <w:noWrap/>
            <w:vAlign w:val="center"/>
            <w:hideMark/>
          </w:tcPr>
          <w:p w14:paraId="4545C658"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2 343,004155 €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20D6EA2C"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1 980,533160 €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6FE26968"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1 703,718135 €</w:t>
            </w:r>
          </w:p>
        </w:tc>
        <w:tc>
          <w:tcPr>
            <w:tcW w:w="1566" w:type="dxa"/>
            <w:tcBorders>
              <w:top w:val="single" w:sz="4" w:space="0" w:color="auto"/>
              <w:left w:val="nil"/>
              <w:bottom w:val="single" w:sz="4" w:space="0" w:color="auto"/>
              <w:right w:val="single" w:sz="8" w:space="0" w:color="auto"/>
            </w:tcBorders>
            <w:shd w:val="clear" w:color="000000" w:fill="FFFFFF"/>
            <w:noWrap/>
            <w:vAlign w:val="center"/>
            <w:hideMark/>
          </w:tcPr>
          <w:p w14:paraId="5BF2A94D"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1 489,578210 €</w:t>
            </w:r>
          </w:p>
        </w:tc>
      </w:tr>
      <w:tr w:rsidR="00965D0A" w:rsidRPr="00035BBB" w14:paraId="5BE41D9D" w14:textId="77777777" w:rsidTr="007708F6">
        <w:trPr>
          <w:trHeight w:val="212"/>
        </w:trPr>
        <w:tc>
          <w:tcPr>
            <w:tcW w:w="1517"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0092AA69"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10 km &lt; L</w:t>
            </w:r>
            <w:r w:rsidRPr="00035BBB">
              <w:rPr>
                <w:rFonts w:ascii="Helvetica 55 Roman" w:eastAsia="Symbol" w:hAnsi="Helvetica 55 Roman" w:cs="Symbol"/>
                <w:sz w:val="16"/>
                <w:szCs w:val="16"/>
              </w:rPr>
              <w:t xml:space="preserve">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12 km</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15A03C90"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3 049,143615 €</w:t>
            </w:r>
          </w:p>
        </w:tc>
        <w:tc>
          <w:tcPr>
            <w:tcW w:w="1367" w:type="dxa"/>
            <w:tcBorders>
              <w:top w:val="single" w:sz="4" w:space="0" w:color="auto"/>
              <w:left w:val="nil"/>
              <w:bottom w:val="single" w:sz="4" w:space="0" w:color="auto"/>
              <w:right w:val="single" w:sz="4" w:space="0" w:color="auto"/>
            </w:tcBorders>
            <w:shd w:val="clear" w:color="000000" w:fill="FFFFFF"/>
            <w:noWrap/>
            <w:vAlign w:val="center"/>
            <w:hideMark/>
          </w:tcPr>
          <w:p w14:paraId="3F401F8E"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2 580,124950 €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1A075541"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2 181,093480 €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265E657F"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1 876,074660 €</w:t>
            </w:r>
          </w:p>
        </w:tc>
        <w:tc>
          <w:tcPr>
            <w:tcW w:w="1566" w:type="dxa"/>
            <w:tcBorders>
              <w:top w:val="single" w:sz="4" w:space="0" w:color="auto"/>
              <w:left w:val="nil"/>
              <w:bottom w:val="single" w:sz="4" w:space="0" w:color="auto"/>
              <w:right w:val="single" w:sz="8" w:space="0" w:color="auto"/>
            </w:tcBorders>
            <w:shd w:val="clear" w:color="000000" w:fill="FFFFFF"/>
            <w:noWrap/>
            <w:vAlign w:val="center"/>
            <w:hideMark/>
          </w:tcPr>
          <w:p w14:paraId="0E688C8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1 639,998450 €</w:t>
            </w:r>
          </w:p>
        </w:tc>
      </w:tr>
      <w:tr w:rsidR="00965D0A" w:rsidRPr="00035BBB" w14:paraId="6986F109" w14:textId="77777777" w:rsidTr="007708F6">
        <w:trPr>
          <w:trHeight w:val="212"/>
        </w:trPr>
        <w:tc>
          <w:tcPr>
            <w:tcW w:w="1517"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5950F291"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 xml:space="preserve">12 km &lt; L </w:t>
            </w:r>
            <w:r w:rsidRPr="00035BBB">
              <w:rPr>
                <w:rFonts w:ascii="Helvetica 55 Roman" w:eastAsia="Symbol" w:hAnsi="Helvetica 55 Roman" w:cs="Arial"/>
                <w:sz w:val="16"/>
                <w:szCs w:val="16"/>
              </w:rPr>
              <w:t>≤</w:t>
            </w:r>
            <w:r w:rsidRPr="00035BBB">
              <w:rPr>
                <w:rFonts w:ascii="Helvetica 55 Roman" w:hAnsi="Helvetica 55 Roman" w:cs="Arial"/>
                <w:sz w:val="16"/>
                <w:szCs w:val="16"/>
              </w:rPr>
              <w:t xml:space="preserve"> 14 km</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1176790C"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3 329,092395 €</w:t>
            </w:r>
          </w:p>
        </w:tc>
        <w:tc>
          <w:tcPr>
            <w:tcW w:w="1367" w:type="dxa"/>
            <w:tcBorders>
              <w:top w:val="single" w:sz="4" w:space="0" w:color="auto"/>
              <w:left w:val="nil"/>
              <w:bottom w:val="single" w:sz="4" w:space="0" w:color="auto"/>
              <w:right w:val="single" w:sz="4" w:space="0" w:color="auto"/>
            </w:tcBorders>
            <w:shd w:val="clear" w:color="000000" w:fill="FFFFFF"/>
            <w:noWrap/>
            <w:vAlign w:val="center"/>
            <w:hideMark/>
          </w:tcPr>
          <w:p w14:paraId="090E8912"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2 817,245745 €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0DAD2480"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2 381,653800 €</w:t>
            </w:r>
          </w:p>
        </w:tc>
        <w:tc>
          <w:tcPr>
            <w:tcW w:w="1312" w:type="dxa"/>
            <w:tcBorders>
              <w:top w:val="single" w:sz="4" w:space="0" w:color="auto"/>
              <w:left w:val="nil"/>
              <w:bottom w:val="single" w:sz="4" w:space="0" w:color="auto"/>
              <w:right w:val="single" w:sz="4" w:space="0" w:color="auto"/>
            </w:tcBorders>
            <w:shd w:val="clear" w:color="000000" w:fill="FFFFFF"/>
            <w:noWrap/>
            <w:vAlign w:val="center"/>
            <w:hideMark/>
          </w:tcPr>
          <w:p w14:paraId="465DF560"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2 048,431185 €</w:t>
            </w:r>
          </w:p>
        </w:tc>
        <w:tc>
          <w:tcPr>
            <w:tcW w:w="1566" w:type="dxa"/>
            <w:tcBorders>
              <w:top w:val="single" w:sz="4" w:space="0" w:color="auto"/>
              <w:left w:val="nil"/>
              <w:bottom w:val="single" w:sz="4" w:space="0" w:color="auto"/>
              <w:right w:val="single" w:sz="8" w:space="0" w:color="auto"/>
            </w:tcBorders>
            <w:shd w:val="clear" w:color="000000" w:fill="FFFFFF"/>
            <w:noWrap/>
            <w:vAlign w:val="center"/>
            <w:hideMark/>
          </w:tcPr>
          <w:p w14:paraId="1D9B4A87"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1 790,418690 €</w:t>
            </w:r>
          </w:p>
        </w:tc>
      </w:tr>
      <w:tr w:rsidR="00965D0A" w:rsidRPr="00035BBB" w14:paraId="730C534F" w14:textId="77777777" w:rsidTr="007708F6">
        <w:trPr>
          <w:trHeight w:val="221"/>
        </w:trPr>
        <w:tc>
          <w:tcPr>
            <w:tcW w:w="1517" w:type="dxa"/>
            <w:tcBorders>
              <w:top w:val="single" w:sz="4" w:space="0" w:color="auto"/>
              <w:left w:val="single" w:sz="8" w:space="0" w:color="auto"/>
              <w:bottom w:val="single" w:sz="8" w:space="0" w:color="auto"/>
              <w:right w:val="single" w:sz="4" w:space="0" w:color="auto"/>
            </w:tcBorders>
            <w:shd w:val="clear" w:color="000000" w:fill="E7E6E6"/>
            <w:vAlign w:val="center"/>
            <w:hideMark/>
          </w:tcPr>
          <w:p w14:paraId="78D9D7DC" w14:textId="77777777" w:rsidR="00965D0A" w:rsidRPr="002A2144" w:rsidRDefault="00965D0A" w:rsidP="007708F6">
            <w:pPr>
              <w:jc w:val="center"/>
              <w:rPr>
                <w:rFonts w:ascii="Helvetica 55 Roman" w:hAnsi="Helvetica 55 Roman" w:cs="Arial"/>
                <w:color w:val="000000"/>
                <w:sz w:val="16"/>
                <w:szCs w:val="16"/>
              </w:rPr>
            </w:pPr>
            <w:r w:rsidRPr="00035BBB">
              <w:rPr>
                <w:rFonts w:ascii="Helvetica 55 Roman" w:hAnsi="Helvetica 55 Roman" w:cs="Arial"/>
                <w:sz w:val="16"/>
                <w:szCs w:val="16"/>
              </w:rPr>
              <w:t>L &gt; 14 km</w:t>
            </w:r>
          </w:p>
        </w:tc>
        <w:tc>
          <w:tcPr>
            <w:tcW w:w="1312" w:type="dxa"/>
            <w:tcBorders>
              <w:top w:val="single" w:sz="4" w:space="0" w:color="auto"/>
              <w:left w:val="nil"/>
              <w:bottom w:val="single" w:sz="8" w:space="0" w:color="auto"/>
              <w:right w:val="single" w:sz="4" w:space="0" w:color="auto"/>
            </w:tcBorders>
            <w:shd w:val="clear" w:color="000000" w:fill="FFFFFF"/>
            <w:noWrap/>
            <w:vAlign w:val="center"/>
            <w:hideMark/>
          </w:tcPr>
          <w:p w14:paraId="583AFAD9"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3 609,041175 €</w:t>
            </w:r>
          </w:p>
        </w:tc>
        <w:tc>
          <w:tcPr>
            <w:tcW w:w="1367" w:type="dxa"/>
            <w:tcBorders>
              <w:top w:val="single" w:sz="4" w:space="0" w:color="auto"/>
              <w:left w:val="nil"/>
              <w:bottom w:val="single" w:sz="8" w:space="0" w:color="auto"/>
              <w:right w:val="single" w:sz="4" w:space="0" w:color="auto"/>
            </w:tcBorders>
            <w:shd w:val="clear" w:color="000000" w:fill="FFFFFF"/>
            <w:noWrap/>
            <w:vAlign w:val="center"/>
            <w:hideMark/>
          </w:tcPr>
          <w:p w14:paraId="69B62E45"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3 054,366540 €</w:t>
            </w:r>
          </w:p>
        </w:tc>
        <w:tc>
          <w:tcPr>
            <w:tcW w:w="1312" w:type="dxa"/>
            <w:tcBorders>
              <w:top w:val="single" w:sz="4" w:space="0" w:color="auto"/>
              <w:left w:val="nil"/>
              <w:bottom w:val="single" w:sz="8" w:space="0" w:color="auto"/>
              <w:right w:val="single" w:sz="4" w:space="0" w:color="auto"/>
            </w:tcBorders>
            <w:shd w:val="clear" w:color="000000" w:fill="FFFFFF"/>
            <w:noWrap/>
            <w:vAlign w:val="center"/>
            <w:hideMark/>
          </w:tcPr>
          <w:p w14:paraId="0D1A0C4C"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2 582,214120 €</w:t>
            </w:r>
          </w:p>
        </w:tc>
        <w:tc>
          <w:tcPr>
            <w:tcW w:w="1312" w:type="dxa"/>
            <w:tcBorders>
              <w:top w:val="single" w:sz="4" w:space="0" w:color="auto"/>
              <w:left w:val="nil"/>
              <w:bottom w:val="single" w:sz="8" w:space="0" w:color="auto"/>
              <w:right w:val="single" w:sz="4" w:space="0" w:color="auto"/>
            </w:tcBorders>
            <w:shd w:val="clear" w:color="000000" w:fill="FFFFFF"/>
            <w:noWrap/>
            <w:vAlign w:val="center"/>
            <w:hideMark/>
          </w:tcPr>
          <w:p w14:paraId="3B56836C"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2 220,787710 €</w:t>
            </w:r>
          </w:p>
        </w:tc>
        <w:tc>
          <w:tcPr>
            <w:tcW w:w="1566" w:type="dxa"/>
            <w:tcBorders>
              <w:top w:val="single" w:sz="4" w:space="0" w:color="auto"/>
              <w:left w:val="nil"/>
              <w:bottom w:val="single" w:sz="8" w:space="0" w:color="auto"/>
              <w:right w:val="single" w:sz="8" w:space="0" w:color="auto"/>
            </w:tcBorders>
            <w:shd w:val="clear" w:color="000000" w:fill="FFFFFF"/>
            <w:noWrap/>
            <w:vAlign w:val="center"/>
            <w:hideMark/>
          </w:tcPr>
          <w:p w14:paraId="00FC887A" w14:textId="77777777" w:rsidR="00965D0A" w:rsidRPr="002A2144" w:rsidRDefault="00965D0A" w:rsidP="007708F6">
            <w:pPr>
              <w:jc w:val="center"/>
              <w:rPr>
                <w:rFonts w:ascii="Helvetica 55 Roman" w:hAnsi="Helvetica 55 Roman" w:cs="Arial"/>
                <w:color w:val="000000"/>
                <w:sz w:val="16"/>
                <w:szCs w:val="16"/>
              </w:rPr>
            </w:pPr>
            <w:r w:rsidRPr="002A2144">
              <w:rPr>
                <w:rFonts w:ascii="Helvetica 55 Roman" w:hAnsi="Helvetica 55 Roman" w:cs="Arial"/>
                <w:color w:val="000000"/>
                <w:sz w:val="16"/>
                <w:szCs w:val="16"/>
              </w:rPr>
              <w:t>1 941,883515 €</w:t>
            </w:r>
          </w:p>
        </w:tc>
      </w:tr>
    </w:tbl>
    <w:p w14:paraId="3AE4F73C" w14:textId="77777777" w:rsidR="00965D0A" w:rsidRPr="00035BBB" w:rsidRDefault="00965D0A" w:rsidP="00965D0A">
      <w:pPr>
        <w:jc w:val="both"/>
        <w:rPr>
          <w:rFonts w:ascii="Helvetica 55 Roman" w:hAnsi="Helvetica 55 Roman" w:cs="HelveticaNeueLT Arabic 55 Roman"/>
          <w:sz w:val="16"/>
          <w:szCs w:val="16"/>
        </w:rPr>
      </w:pPr>
    </w:p>
    <w:p w14:paraId="7CED8FA3" w14:textId="77777777" w:rsidR="00965D0A" w:rsidRDefault="00965D0A" w:rsidP="00965D0A">
      <w:pPr>
        <w:jc w:val="both"/>
        <w:rPr>
          <w:rFonts w:ascii="Helvetica 55 Roman" w:hAnsi="Helvetica 55 Roman" w:cs="HelveticaNeueLT Arabic 55 Roman"/>
          <w:sz w:val="16"/>
          <w:szCs w:val="16"/>
        </w:rPr>
      </w:pPr>
    </w:p>
    <w:p w14:paraId="5839FEB7" w14:textId="46377AAB" w:rsidR="00965D0A" w:rsidRPr="00035BBB" w:rsidRDefault="00965D0A" w:rsidP="00965D0A">
      <w:pPr>
        <w:rPr>
          <w:rFonts w:ascii="Helvetica 55 Roman" w:hAnsi="Helvetica 55 Roman" w:cs="HelveticaNeueLT Arabic 55 Roman"/>
          <w:sz w:val="16"/>
          <w:szCs w:val="16"/>
        </w:rPr>
      </w:pPr>
    </w:p>
    <w:p w14:paraId="43EDA2B9" w14:textId="77777777" w:rsidR="00965D0A" w:rsidRPr="004D4C1C" w:rsidRDefault="00965D0A" w:rsidP="00965D0A">
      <w:pPr>
        <w:rPr>
          <w:rFonts w:ascii="Helvetica 55 Roman" w:hAnsi="Helvetica 55 Roman" w:cs="Arial"/>
          <w:b/>
          <w:bCs/>
          <w:color w:val="000000"/>
          <w:sz w:val="20"/>
          <w:szCs w:val="20"/>
        </w:rPr>
      </w:pPr>
      <w:r w:rsidRPr="004D4C1C">
        <w:rPr>
          <w:rFonts w:ascii="Helvetica 55 Roman" w:hAnsi="Helvetica 55 Roman" w:cs="Arial"/>
          <w:b/>
          <w:bCs/>
          <w:color w:val="000000"/>
          <w:sz w:val="20"/>
          <w:szCs w:val="20"/>
        </w:rPr>
        <w:t>Autres tarifs indexés :</w:t>
      </w:r>
    </w:p>
    <w:p w14:paraId="0E8870CC" w14:textId="77777777" w:rsidR="00965D0A" w:rsidRPr="00035BBB" w:rsidRDefault="00965D0A" w:rsidP="00965D0A">
      <w:pPr>
        <w:rPr>
          <w:rFonts w:ascii="Helvetica 55 Roman" w:hAnsi="Helvetica 55 Roman" w:cs="Arial"/>
          <w:color w:val="000000"/>
          <w:sz w:val="16"/>
          <w:szCs w:val="16"/>
        </w:rPr>
      </w:pPr>
    </w:p>
    <w:tbl>
      <w:tblPr>
        <w:tblW w:w="9078" w:type="dxa"/>
        <w:tblInd w:w="-567" w:type="dxa"/>
        <w:tblCellMar>
          <w:left w:w="70" w:type="dxa"/>
          <w:right w:w="70" w:type="dxa"/>
        </w:tblCellMar>
        <w:tblLook w:val="04A0" w:firstRow="1" w:lastRow="0" w:firstColumn="1" w:lastColumn="0" w:noHBand="0" w:noVBand="1"/>
      </w:tblPr>
      <w:tblGrid>
        <w:gridCol w:w="4116"/>
        <w:gridCol w:w="2410"/>
        <w:gridCol w:w="2552"/>
      </w:tblGrid>
      <w:tr w:rsidR="00965D0A" w:rsidRPr="00035BBB" w14:paraId="747F39F1" w14:textId="77777777" w:rsidTr="00965D0A">
        <w:trPr>
          <w:trHeight w:val="463"/>
        </w:trPr>
        <w:tc>
          <w:tcPr>
            <w:tcW w:w="4116" w:type="dxa"/>
            <w:tcBorders>
              <w:top w:val="nil"/>
              <w:left w:val="nil"/>
              <w:bottom w:val="nil"/>
              <w:right w:val="single" w:sz="2" w:space="0" w:color="auto"/>
            </w:tcBorders>
            <w:shd w:val="clear" w:color="auto" w:fill="auto"/>
            <w:noWrap/>
            <w:vAlign w:val="center"/>
            <w:hideMark/>
          </w:tcPr>
          <w:p w14:paraId="235BF091" w14:textId="77777777" w:rsidR="00965D0A" w:rsidRPr="00035BBB" w:rsidRDefault="00965D0A" w:rsidP="007708F6">
            <w:pPr>
              <w:rPr>
                <w:rFonts w:ascii="Helvetica 55 Roman" w:hAnsi="Helvetica 55 Roman"/>
                <w:sz w:val="16"/>
                <w:szCs w:val="16"/>
              </w:rPr>
            </w:pPr>
          </w:p>
        </w:tc>
        <w:tc>
          <w:tcPr>
            <w:tcW w:w="2410" w:type="dxa"/>
            <w:tcBorders>
              <w:top w:val="single" w:sz="2" w:space="0" w:color="auto"/>
              <w:left w:val="single" w:sz="2" w:space="0" w:color="auto"/>
              <w:bottom w:val="single" w:sz="4" w:space="0" w:color="auto"/>
              <w:right w:val="single" w:sz="4" w:space="0" w:color="auto"/>
            </w:tcBorders>
            <w:shd w:val="clear" w:color="auto" w:fill="BFBFBF"/>
            <w:vAlign w:val="center"/>
            <w:hideMark/>
          </w:tcPr>
          <w:p w14:paraId="1928B5D5"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Prix après indexation 2022</w:t>
            </w:r>
            <w:r w:rsidRPr="00035BBB">
              <w:rPr>
                <w:rFonts w:ascii="Helvetica 55 Roman" w:hAnsi="Helvetica 55 Roman" w:cs="Arial"/>
                <w:color w:val="000000"/>
                <w:sz w:val="16"/>
                <w:szCs w:val="16"/>
              </w:rPr>
              <w:br/>
              <w:t>Applicables avant le 1/7/2023</w:t>
            </w:r>
          </w:p>
        </w:tc>
        <w:tc>
          <w:tcPr>
            <w:tcW w:w="2552" w:type="dxa"/>
            <w:tcBorders>
              <w:top w:val="single" w:sz="2" w:space="0" w:color="auto"/>
              <w:left w:val="nil"/>
              <w:bottom w:val="single" w:sz="4" w:space="0" w:color="auto"/>
              <w:right w:val="single" w:sz="2" w:space="0" w:color="auto"/>
            </w:tcBorders>
            <w:shd w:val="clear" w:color="auto" w:fill="BFBFBF"/>
            <w:vAlign w:val="center"/>
            <w:hideMark/>
          </w:tcPr>
          <w:p w14:paraId="49D466F9"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Prix après indexation 2023</w:t>
            </w:r>
            <w:r w:rsidRPr="00035BBB">
              <w:rPr>
                <w:rFonts w:ascii="Helvetica 55 Roman" w:hAnsi="Helvetica 55 Roman" w:cs="Arial"/>
                <w:color w:val="000000"/>
                <w:sz w:val="16"/>
                <w:szCs w:val="16"/>
              </w:rPr>
              <w:br/>
              <w:t>Applicables à partir du 1/7/2023</w:t>
            </w:r>
          </w:p>
        </w:tc>
      </w:tr>
      <w:tr w:rsidR="00965D0A" w:rsidRPr="00035BBB" w14:paraId="4D2A5ADD" w14:textId="77777777" w:rsidTr="007708F6">
        <w:trPr>
          <w:trHeight w:val="256"/>
        </w:trPr>
        <w:tc>
          <w:tcPr>
            <w:tcW w:w="4116" w:type="dxa"/>
            <w:tcBorders>
              <w:top w:val="single" w:sz="4" w:space="0" w:color="auto"/>
              <w:left w:val="single" w:sz="4" w:space="0" w:color="auto"/>
              <w:bottom w:val="single" w:sz="4" w:space="0" w:color="auto"/>
              <w:right w:val="single" w:sz="2" w:space="0" w:color="auto"/>
            </w:tcBorders>
            <w:shd w:val="clear" w:color="000000" w:fill="D9D9D9"/>
            <w:vAlign w:val="center"/>
            <w:hideMark/>
          </w:tcPr>
          <w:p w14:paraId="4FDECA6F"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Abonnement accès à la Ligne FTTH</w:t>
            </w:r>
          </w:p>
        </w:tc>
        <w:tc>
          <w:tcPr>
            <w:tcW w:w="2410" w:type="dxa"/>
            <w:tcBorders>
              <w:top w:val="nil"/>
              <w:left w:val="single" w:sz="2" w:space="0" w:color="auto"/>
              <w:bottom w:val="single" w:sz="4" w:space="0" w:color="auto"/>
              <w:right w:val="single" w:sz="4" w:space="0" w:color="auto"/>
            </w:tcBorders>
            <w:shd w:val="clear" w:color="auto" w:fill="auto"/>
            <w:noWrap/>
            <w:vAlign w:val="center"/>
            <w:hideMark/>
          </w:tcPr>
          <w:p w14:paraId="3108F624"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12,925531 €</w:t>
            </w:r>
          </w:p>
        </w:tc>
        <w:tc>
          <w:tcPr>
            <w:tcW w:w="2552" w:type="dxa"/>
            <w:tcBorders>
              <w:top w:val="nil"/>
              <w:left w:val="nil"/>
              <w:bottom w:val="single" w:sz="4" w:space="0" w:color="auto"/>
              <w:right w:val="single" w:sz="2" w:space="0" w:color="auto"/>
            </w:tcBorders>
            <w:shd w:val="clear" w:color="auto" w:fill="auto"/>
            <w:noWrap/>
            <w:vAlign w:val="center"/>
            <w:hideMark/>
          </w:tcPr>
          <w:p w14:paraId="3FD7998C"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13,197123 €</w:t>
            </w:r>
          </w:p>
        </w:tc>
      </w:tr>
      <w:tr w:rsidR="00965D0A" w:rsidRPr="00035BBB" w14:paraId="67F7EBA4" w14:textId="77777777" w:rsidTr="007708F6">
        <w:trPr>
          <w:trHeight w:val="256"/>
        </w:trPr>
        <w:tc>
          <w:tcPr>
            <w:tcW w:w="4116" w:type="dxa"/>
            <w:tcBorders>
              <w:top w:val="nil"/>
              <w:left w:val="single" w:sz="4" w:space="0" w:color="auto"/>
              <w:bottom w:val="single" w:sz="4" w:space="0" w:color="auto"/>
              <w:right w:val="single" w:sz="2" w:space="0" w:color="auto"/>
            </w:tcBorders>
            <w:shd w:val="clear" w:color="000000" w:fill="D9D9D9"/>
            <w:vAlign w:val="center"/>
            <w:hideMark/>
          </w:tcPr>
          <w:p w14:paraId="6CECA34E"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Accès actif au PM en armoire</w:t>
            </w:r>
          </w:p>
        </w:tc>
        <w:tc>
          <w:tcPr>
            <w:tcW w:w="2410" w:type="dxa"/>
            <w:tcBorders>
              <w:top w:val="nil"/>
              <w:left w:val="single" w:sz="2" w:space="0" w:color="auto"/>
              <w:bottom w:val="single" w:sz="4" w:space="0" w:color="auto"/>
              <w:right w:val="single" w:sz="4" w:space="0" w:color="auto"/>
            </w:tcBorders>
            <w:shd w:val="clear" w:color="auto" w:fill="auto"/>
            <w:noWrap/>
            <w:vAlign w:val="center"/>
            <w:hideMark/>
          </w:tcPr>
          <w:p w14:paraId="4D41CB11"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2 467,929113 €</w:t>
            </w:r>
          </w:p>
        </w:tc>
        <w:tc>
          <w:tcPr>
            <w:tcW w:w="2552" w:type="dxa"/>
            <w:tcBorders>
              <w:top w:val="nil"/>
              <w:left w:val="nil"/>
              <w:bottom w:val="single" w:sz="4" w:space="0" w:color="auto"/>
              <w:right w:val="single" w:sz="2" w:space="0" w:color="auto"/>
            </w:tcBorders>
            <w:shd w:val="clear" w:color="auto" w:fill="auto"/>
            <w:noWrap/>
            <w:vAlign w:val="center"/>
            <w:hideMark/>
          </w:tcPr>
          <w:p w14:paraId="70181C05"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2 526,851115 €</w:t>
            </w:r>
          </w:p>
        </w:tc>
      </w:tr>
      <w:tr w:rsidR="00965D0A" w:rsidRPr="00035BBB" w14:paraId="22466D58" w14:textId="77777777" w:rsidTr="007708F6">
        <w:trPr>
          <w:trHeight w:val="256"/>
        </w:trPr>
        <w:tc>
          <w:tcPr>
            <w:tcW w:w="4116" w:type="dxa"/>
            <w:tcBorders>
              <w:top w:val="nil"/>
              <w:left w:val="single" w:sz="4" w:space="0" w:color="auto"/>
              <w:bottom w:val="single" w:sz="4" w:space="0" w:color="auto"/>
              <w:right w:val="single" w:sz="2" w:space="0" w:color="auto"/>
            </w:tcBorders>
            <w:shd w:val="clear" w:color="000000" w:fill="D9D9D9"/>
            <w:vAlign w:val="center"/>
            <w:hideMark/>
          </w:tcPr>
          <w:p w14:paraId="2D17EE49"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Mise en continuité optique au PM</w:t>
            </w:r>
          </w:p>
        </w:tc>
        <w:tc>
          <w:tcPr>
            <w:tcW w:w="2410" w:type="dxa"/>
            <w:tcBorders>
              <w:top w:val="nil"/>
              <w:left w:val="single" w:sz="2" w:space="0" w:color="auto"/>
              <w:bottom w:val="single" w:sz="4" w:space="0" w:color="auto"/>
              <w:right w:val="single" w:sz="4" w:space="0" w:color="auto"/>
            </w:tcBorders>
            <w:shd w:val="clear" w:color="auto" w:fill="auto"/>
            <w:noWrap/>
            <w:vAlign w:val="center"/>
            <w:hideMark/>
          </w:tcPr>
          <w:p w14:paraId="0A1D3C17"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42,849534 €</w:t>
            </w:r>
          </w:p>
        </w:tc>
        <w:tc>
          <w:tcPr>
            <w:tcW w:w="2552" w:type="dxa"/>
            <w:tcBorders>
              <w:top w:val="nil"/>
              <w:left w:val="nil"/>
              <w:bottom w:val="single" w:sz="4" w:space="0" w:color="auto"/>
              <w:right w:val="single" w:sz="2" w:space="0" w:color="auto"/>
            </w:tcBorders>
            <w:shd w:val="clear" w:color="auto" w:fill="auto"/>
            <w:noWrap/>
            <w:vAlign w:val="center"/>
            <w:hideMark/>
          </w:tcPr>
          <w:p w14:paraId="1E970278"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43,872570 €</w:t>
            </w:r>
          </w:p>
        </w:tc>
      </w:tr>
      <w:tr w:rsidR="00965D0A" w:rsidRPr="00035BBB" w14:paraId="45265F6B" w14:textId="77777777" w:rsidTr="007708F6">
        <w:trPr>
          <w:trHeight w:val="256"/>
        </w:trPr>
        <w:tc>
          <w:tcPr>
            <w:tcW w:w="4116" w:type="dxa"/>
            <w:tcBorders>
              <w:top w:val="single" w:sz="4" w:space="0" w:color="auto"/>
              <w:left w:val="single" w:sz="4" w:space="0" w:color="auto"/>
              <w:bottom w:val="dotted" w:sz="4" w:space="0" w:color="auto"/>
              <w:right w:val="single" w:sz="2" w:space="0" w:color="auto"/>
            </w:tcBorders>
            <w:shd w:val="clear" w:color="000000" w:fill="D9D9D9"/>
            <w:vAlign w:val="center"/>
            <w:hideMark/>
          </w:tcPr>
          <w:p w14:paraId="02DD81D8"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Étude de construction de Câblage Client Final sur PBI</w:t>
            </w:r>
          </w:p>
        </w:tc>
        <w:tc>
          <w:tcPr>
            <w:tcW w:w="2410" w:type="dxa"/>
            <w:tcBorders>
              <w:top w:val="single" w:sz="4" w:space="0" w:color="auto"/>
              <w:left w:val="single" w:sz="2" w:space="0" w:color="auto"/>
              <w:bottom w:val="dotted" w:sz="4" w:space="0" w:color="auto"/>
              <w:right w:val="single" w:sz="4" w:space="0" w:color="auto"/>
            </w:tcBorders>
            <w:shd w:val="clear" w:color="auto" w:fill="auto"/>
            <w:noWrap/>
            <w:vAlign w:val="center"/>
            <w:hideMark/>
          </w:tcPr>
          <w:p w14:paraId="06CAE9C7"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142,831780 €</w:t>
            </w:r>
          </w:p>
        </w:tc>
        <w:tc>
          <w:tcPr>
            <w:tcW w:w="2552" w:type="dxa"/>
            <w:tcBorders>
              <w:top w:val="single" w:sz="4" w:space="0" w:color="auto"/>
              <w:left w:val="nil"/>
              <w:bottom w:val="dotted" w:sz="4" w:space="0" w:color="auto"/>
              <w:right w:val="single" w:sz="2" w:space="0" w:color="auto"/>
            </w:tcBorders>
            <w:shd w:val="clear" w:color="auto" w:fill="auto"/>
            <w:noWrap/>
            <w:vAlign w:val="center"/>
            <w:hideMark/>
          </w:tcPr>
          <w:p w14:paraId="31773483"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146,241900 €</w:t>
            </w:r>
          </w:p>
        </w:tc>
      </w:tr>
      <w:tr w:rsidR="00965D0A" w:rsidRPr="00035BBB" w14:paraId="20861D8E" w14:textId="77777777" w:rsidTr="007708F6">
        <w:trPr>
          <w:trHeight w:val="256"/>
        </w:trPr>
        <w:tc>
          <w:tcPr>
            <w:tcW w:w="4116" w:type="dxa"/>
            <w:tcBorders>
              <w:top w:val="dotted" w:sz="4" w:space="0" w:color="auto"/>
              <w:left w:val="single" w:sz="4" w:space="0" w:color="auto"/>
              <w:bottom w:val="single" w:sz="4" w:space="0" w:color="auto"/>
              <w:right w:val="single" w:sz="2" w:space="0" w:color="auto"/>
            </w:tcBorders>
            <w:shd w:val="clear" w:color="000000" w:fill="D9D9D9"/>
            <w:vAlign w:val="center"/>
            <w:hideMark/>
          </w:tcPr>
          <w:p w14:paraId="6C2774A8"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Etude de construction de Câblage Client Final sur PBE</w:t>
            </w:r>
          </w:p>
        </w:tc>
        <w:tc>
          <w:tcPr>
            <w:tcW w:w="2410" w:type="dxa"/>
            <w:tcBorders>
              <w:top w:val="dotted" w:sz="4" w:space="0" w:color="auto"/>
              <w:left w:val="single" w:sz="2" w:space="0" w:color="auto"/>
              <w:bottom w:val="single" w:sz="4" w:space="0" w:color="auto"/>
              <w:right w:val="single" w:sz="4" w:space="0" w:color="auto"/>
            </w:tcBorders>
            <w:shd w:val="clear" w:color="auto" w:fill="auto"/>
            <w:noWrap/>
            <w:vAlign w:val="center"/>
            <w:hideMark/>
          </w:tcPr>
          <w:p w14:paraId="40B33F07"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215,267897 €</w:t>
            </w:r>
          </w:p>
        </w:tc>
        <w:tc>
          <w:tcPr>
            <w:tcW w:w="2552" w:type="dxa"/>
            <w:tcBorders>
              <w:top w:val="dotted" w:sz="4" w:space="0" w:color="auto"/>
              <w:left w:val="nil"/>
              <w:bottom w:val="single" w:sz="4" w:space="0" w:color="auto"/>
              <w:right w:val="single" w:sz="2" w:space="0" w:color="auto"/>
            </w:tcBorders>
            <w:shd w:val="clear" w:color="auto" w:fill="auto"/>
            <w:noWrap/>
            <w:vAlign w:val="center"/>
            <w:hideMark/>
          </w:tcPr>
          <w:p w14:paraId="3785BBE5"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220,407435 €</w:t>
            </w:r>
          </w:p>
        </w:tc>
      </w:tr>
      <w:tr w:rsidR="00965D0A" w:rsidRPr="00035BBB" w14:paraId="5ED05192" w14:textId="77777777" w:rsidTr="007708F6">
        <w:trPr>
          <w:trHeight w:val="256"/>
        </w:trPr>
        <w:tc>
          <w:tcPr>
            <w:tcW w:w="4116" w:type="dxa"/>
            <w:tcBorders>
              <w:top w:val="nil"/>
              <w:left w:val="single" w:sz="4" w:space="0" w:color="auto"/>
              <w:bottom w:val="single" w:sz="4" w:space="0" w:color="auto"/>
              <w:right w:val="single" w:sz="2" w:space="0" w:color="auto"/>
            </w:tcBorders>
            <w:shd w:val="clear" w:color="000000" w:fill="D9D9D9"/>
            <w:vAlign w:val="center"/>
            <w:hideMark/>
          </w:tcPr>
          <w:p w14:paraId="54289080"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Abonnement mensuel GTR 10 Heures HO</w:t>
            </w:r>
          </w:p>
        </w:tc>
        <w:tc>
          <w:tcPr>
            <w:tcW w:w="2410" w:type="dxa"/>
            <w:tcBorders>
              <w:top w:val="nil"/>
              <w:left w:val="single" w:sz="2" w:space="0" w:color="auto"/>
              <w:bottom w:val="single" w:sz="4" w:space="0" w:color="auto"/>
              <w:right w:val="single" w:sz="4" w:space="0" w:color="auto"/>
            </w:tcBorders>
            <w:shd w:val="clear" w:color="auto" w:fill="auto"/>
            <w:noWrap/>
            <w:vAlign w:val="center"/>
            <w:hideMark/>
          </w:tcPr>
          <w:p w14:paraId="333C5604"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10,202270 €</w:t>
            </w:r>
          </w:p>
        </w:tc>
        <w:tc>
          <w:tcPr>
            <w:tcW w:w="2552" w:type="dxa"/>
            <w:tcBorders>
              <w:top w:val="nil"/>
              <w:left w:val="nil"/>
              <w:bottom w:val="single" w:sz="4" w:space="0" w:color="auto"/>
              <w:right w:val="single" w:sz="2" w:space="0" w:color="auto"/>
            </w:tcBorders>
            <w:shd w:val="clear" w:color="auto" w:fill="auto"/>
            <w:noWrap/>
            <w:vAlign w:val="center"/>
            <w:hideMark/>
          </w:tcPr>
          <w:p w14:paraId="2CBCB74A"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10,445850 €</w:t>
            </w:r>
          </w:p>
        </w:tc>
      </w:tr>
      <w:tr w:rsidR="00965D0A" w:rsidRPr="00035BBB" w14:paraId="062E13F5" w14:textId="77777777" w:rsidTr="007708F6">
        <w:trPr>
          <w:trHeight w:val="256"/>
        </w:trPr>
        <w:tc>
          <w:tcPr>
            <w:tcW w:w="4116" w:type="dxa"/>
            <w:tcBorders>
              <w:top w:val="single" w:sz="4" w:space="0" w:color="auto"/>
              <w:left w:val="single" w:sz="4" w:space="0" w:color="auto"/>
              <w:bottom w:val="dotted" w:sz="4" w:space="0" w:color="auto"/>
              <w:right w:val="single" w:sz="2" w:space="0" w:color="auto"/>
            </w:tcBorders>
            <w:shd w:val="clear" w:color="000000" w:fill="D9D9D9"/>
            <w:vAlign w:val="center"/>
            <w:hideMark/>
          </w:tcPr>
          <w:p w14:paraId="78D63703"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Étude de Site Mobile</w:t>
            </w:r>
          </w:p>
        </w:tc>
        <w:tc>
          <w:tcPr>
            <w:tcW w:w="2410" w:type="dxa"/>
            <w:tcBorders>
              <w:top w:val="single" w:sz="4" w:space="0" w:color="auto"/>
              <w:left w:val="single" w:sz="2" w:space="0" w:color="auto"/>
              <w:bottom w:val="dotted" w:sz="4" w:space="0" w:color="auto"/>
              <w:right w:val="single" w:sz="4" w:space="0" w:color="auto"/>
            </w:tcBorders>
            <w:shd w:val="clear" w:color="auto" w:fill="auto"/>
            <w:noWrap/>
            <w:vAlign w:val="center"/>
            <w:hideMark/>
          </w:tcPr>
          <w:p w14:paraId="4D095A49"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275,461290 €</w:t>
            </w:r>
          </w:p>
        </w:tc>
        <w:tc>
          <w:tcPr>
            <w:tcW w:w="2552" w:type="dxa"/>
            <w:tcBorders>
              <w:top w:val="single" w:sz="4" w:space="0" w:color="auto"/>
              <w:left w:val="nil"/>
              <w:bottom w:val="dotted" w:sz="4" w:space="0" w:color="auto"/>
              <w:right w:val="single" w:sz="2" w:space="0" w:color="auto"/>
            </w:tcBorders>
            <w:shd w:val="clear" w:color="auto" w:fill="auto"/>
            <w:noWrap/>
            <w:vAlign w:val="center"/>
            <w:hideMark/>
          </w:tcPr>
          <w:p w14:paraId="7AD9877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282,037950 €</w:t>
            </w:r>
          </w:p>
        </w:tc>
      </w:tr>
      <w:tr w:rsidR="00965D0A" w:rsidRPr="00035BBB" w14:paraId="1446F4BD" w14:textId="77777777" w:rsidTr="007708F6">
        <w:trPr>
          <w:trHeight w:val="60"/>
        </w:trPr>
        <w:tc>
          <w:tcPr>
            <w:tcW w:w="4116" w:type="dxa"/>
            <w:tcBorders>
              <w:top w:val="dotted" w:sz="4" w:space="0" w:color="auto"/>
              <w:left w:val="single" w:sz="4" w:space="0" w:color="auto"/>
              <w:bottom w:val="dotted" w:sz="4" w:space="0" w:color="auto"/>
              <w:right w:val="single" w:sz="2" w:space="0" w:color="auto"/>
            </w:tcBorders>
            <w:shd w:val="clear" w:color="000000" w:fill="D9D9D9"/>
            <w:vAlign w:val="center"/>
            <w:hideMark/>
          </w:tcPr>
          <w:p w14:paraId="30C05514"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Mise en service de Câblage BRAM</w:t>
            </w:r>
          </w:p>
        </w:tc>
        <w:tc>
          <w:tcPr>
            <w:tcW w:w="2410" w:type="dxa"/>
            <w:tcBorders>
              <w:top w:val="dotted" w:sz="4" w:space="0" w:color="auto"/>
              <w:left w:val="single" w:sz="2" w:space="0" w:color="auto"/>
              <w:bottom w:val="dotted" w:sz="4" w:space="0" w:color="auto"/>
              <w:right w:val="single" w:sz="4" w:space="0" w:color="auto"/>
            </w:tcBorders>
            <w:shd w:val="clear" w:color="auto" w:fill="auto"/>
            <w:noWrap/>
            <w:vAlign w:val="center"/>
            <w:hideMark/>
          </w:tcPr>
          <w:p w14:paraId="5D8CA725"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1 575,230488 €</w:t>
            </w:r>
          </w:p>
        </w:tc>
        <w:tc>
          <w:tcPr>
            <w:tcW w:w="2552" w:type="dxa"/>
            <w:tcBorders>
              <w:top w:val="dotted" w:sz="4" w:space="0" w:color="auto"/>
              <w:left w:val="nil"/>
              <w:bottom w:val="dotted" w:sz="4" w:space="0" w:color="auto"/>
              <w:right w:val="single" w:sz="2" w:space="0" w:color="auto"/>
            </w:tcBorders>
            <w:shd w:val="clear" w:color="auto" w:fill="auto"/>
            <w:noWrap/>
            <w:vAlign w:val="center"/>
            <w:hideMark/>
          </w:tcPr>
          <w:p w14:paraId="77F5303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1 612,839240 €</w:t>
            </w:r>
          </w:p>
        </w:tc>
      </w:tr>
      <w:tr w:rsidR="00965D0A" w:rsidRPr="00035BBB" w14:paraId="364C496B" w14:textId="77777777" w:rsidTr="007708F6">
        <w:trPr>
          <w:trHeight w:val="256"/>
        </w:trPr>
        <w:tc>
          <w:tcPr>
            <w:tcW w:w="4116" w:type="dxa"/>
            <w:tcBorders>
              <w:top w:val="dotted" w:sz="4" w:space="0" w:color="auto"/>
              <w:left w:val="single" w:sz="4" w:space="0" w:color="auto"/>
              <w:bottom w:val="single" w:sz="4" w:space="0" w:color="auto"/>
              <w:right w:val="single" w:sz="2" w:space="0" w:color="auto"/>
            </w:tcBorders>
            <w:shd w:val="clear" w:color="000000" w:fill="D9D9D9"/>
            <w:vAlign w:val="center"/>
            <w:hideMark/>
          </w:tcPr>
          <w:p w14:paraId="0127B2D5" w14:textId="77777777" w:rsidR="00965D0A" w:rsidRPr="00035BBB" w:rsidRDefault="00965D0A" w:rsidP="007708F6">
            <w:pPr>
              <w:rPr>
                <w:rFonts w:ascii="Helvetica 55 Roman" w:hAnsi="Helvetica 55 Roman" w:cs="Arial"/>
                <w:color w:val="000000"/>
                <w:sz w:val="16"/>
                <w:szCs w:val="16"/>
              </w:rPr>
            </w:pPr>
            <w:r w:rsidRPr="00035BBB">
              <w:rPr>
                <w:rFonts w:ascii="Helvetica 55 Roman" w:hAnsi="Helvetica 55 Roman" w:cs="Arial"/>
                <w:color w:val="000000"/>
                <w:sz w:val="16"/>
                <w:szCs w:val="16"/>
              </w:rPr>
              <w:t>Prix mensuel de maintenance d’un Câblage BRAM</w:t>
            </w:r>
          </w:p>
        </w:tc>
        <w:tc>
          <w:tcPr>
            <w:tcW w:w="2410" w:type="dxa"/>
            <w:tcBorders>
              <w:top w:val="dotted" w:sz="4" w:space="0" w:color="auto"/>
              <w:left w:val="single" w:sz="2" w:space="0" w:color="auto"/>
              <w:bottom w:val="single" w:sz="2" w:space="0" w:color="auto"/>
              <w:right w:val="single" w:sz="4" w:space="0" w:color="auto"/>
            </w:tcBorders>
            <w:shd w:val="clear" w:color="auto" w:fill="auto"/>
            <w:noWrap/>
            <w:vAlign w:val="center"/>
            <w:hideMark/>
          </w:tcPr>
          <w:p w14:paraId="6B044362"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1,367104 €</w:t>
            </w:r>
          </w:p>
        </w:tc>
        <w:tc>
          <w:tcPr>
            <w:tcW w:w="2552" w:type="dxa"/>
            <w:tcBorders>
              <w:top w:val="dotted" w:sz="4" w:space="0" w:color="auto"/>
              <w:left w:val="nil"/>
              <w:bottom w:val="single" w:sz="2" w:space="0" w:color="auto"/>
              <w:right w:val="single" w:sz="2" w:space="0" w:color="auto"/>
            </w:tcBorders>
            <w:shd w:val="clear" w:color="auto" w:fill="auto"/>
            <w:noWrap/>
            <w:vAlign w:val="center"/>
            <w:hideMark/>
          </w:tcPr>
          <w:p w14:paraId="1D99F4AD" w14:textId="77777777" w:rsidR="00965D0A" w:rsidRPr="00035BBB" w:rsidRDefault="00965D0A" w:rsidP="007708F6">
            <w:pPr>
              <w:jc w:val="center"/>
              <w:rPr>
                <w:rFonts w:ascii="Helvetica 55 Roman" w:hAnsi="Helvetica 55 Roman" w:cs="Arial"/>
                <w:color w:val="000000"/>
                <w:sz w:val="16"/>
                <w:szCs w:val="16"/>
              </w:rPr>
            </w:pPr>
            <w:r w:rsidRPr="00035BBB">
              <w:rPr>
                <w:rFonts w:ascii="Helvetica 55 Roman" w:hAnsi="Helvetica 55 Roman" w:cs="Arial"/>
                <w:color w:val="000000"/>
                <w:sz w:val="16"/>
                <w:szCs w:val="16"/>
              </w:rPr>
              <w:t>1,399744 €</w:t>
            </w:r>
          </w:p>
        </w:tc>
      </w:tr>
    </w:tbl>
    <w:p w14:paraId="103858BF" w14:textId="27A96D08" w:rsidR="003B3C71" w:rsidRPr="00BD56DF" w:rsidRDefault="00965D0A" w:rsidP="00965D0A">
      <w:pPr>
        <w:jc w:val="center"/>
        <w:rPr>
          <w:rFonts w:ascii="Helvetica 55 Roman" w:hAnsi="Helvetica 55 Roman" w:cs="Arial"/>
          <w:color w:val="000000"/>
          <w:sz w:val="20"/>
          <w:szCs w:val="20"/>
        </w:rPr>
      </w:pPr>
      <w:r w:rsidRPr="00BD56DF">
        <w:rPr>
          <w:rFonts w:ascii="Helvetica 55 Roman" w:hAnsi="Helvetica 55 Roman" w:cs="Arial"/>
          <w:color w:val="000000"/>
          <w:sz w:val="20"/>
          <w:szCs w:val="20"/>
        </w:rPr>
        <w:t xml:space="preserve"> </w:t>
      </w:r>
    </w:p>
    <w:sectPr w:rsidR="003B3C71" w:rsidRPr="00BD56DF" w:rsidSect="00834773">
      <w:headerReference w:type="default" r:id="rId65"/>
      <w:footerReference w:type="even" r:id="rId66"/>
      <w:footerReference w:type="default" r:id="rId67"/>
      <w:headerReference w:type="first" r:id="rId68"/>
      <w:footerReference w:type="first" r:id="rId69"/>
      <w:type w:val="continuous"/>
      <w:pgSz w:w="11906" w:h="16838" w:code="9"/>
      <w:pgMar w:top="1440" w:right="1474" w:bottom="1440" w:left="147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983BD" w14:textId="77777777" w:rsidR="00261EE9" w:rsidRDefault="00261EE9">
      <w:r>
        <w:separator/>
      </w:r>
    </w:p>
    <w:p w14:paraId="5A7F9CFC" w14:textId="77777777" w:rsidR="00261EE9" w:rsidRDefault="00261EE9"/>
  </w:endnote>
  <w:endnote w:type="continuationSeparator" w:id="0">
    <w:p w14:paraId="2A99F093" w14:textId="77777777" w:rsidR="00261EE9" w:rsidRDefault="00261EE9">
      <w:r>
        <w:continuationSeparator/>
      </w:r>
    </w:p>
    <w:p w14:paraId="6EAF04F3" w14:textId="77777777" w:rsidR="00261EE9" w:rsidRDefault="00261EE9"/>
  </w:endnote>
  <w:endnote w:type="continuationNotice" w:id="1">
    <w:p w14:paraId="6B2A06A2" w14:textId="77777777" w:rsidR="00261EE9" w:rsidRDefault="00261EE9"/>
    <w:p w14:paraId="464D604C" w14:textId="77777777" w:rsidR="00261EE9" w:rsidRDefault="00261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NeueLT Arabic 55 Roman">
    <w:altName w:val="Arial"/>
    <w:panose1 w:val="020B0604020202020204"/>
    <w:charset w:val="00"/>
    <w:family w:val="swiss"/>
    <w:pitch w:val="variable"/>
    <w:sig w:usb0="00002003" w:usb1="00000000" w:usb2="00000000"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6ADCA" w14:textId="77777777" w:rsidR="000930B4" w:rsidRDefault="000930B4"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7D61363" w14:textId="77777777" w:rsidR="000930B4" w:rsidRDefault="000930B4" w:rsidP="002C3003">
    <w:pPr>
      <w:pStyle w:val="Pieddepage"/>
      <w:ind w:right="360"/>
    </w:pPr>
  </w:p>
  <w:p w14:paraId="5AB27576" w14:textId="77777777" w:rsidR="000930B4" w:rsidRDefault="000930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F945" w14:textId="77777777" w:rsidR="00834773" w:rsidRPr="004951D0" w:rsidRDefault="00834773" w:rsidP="00834773">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14:paraId="599DB364" w14:textId="77777777" w:rsidR="003B06DC" w:rsidRDefault="003B06DC" w:rsidP="00834773">
    <w:pPr>
      <w:pStyle w:val="Pieddepage"/>
      <w:jc w:val="right"/>
      <w:rPr>
        <w:rFonts w:ascii="Helvetica 55 Roman" w:hAnsi="Helvetica 55 Roman"/>
        <w:sz w:val="16"/>
        <w:szCs w:val="16"/>
      </w:rPr>
    </w:pPr>
    <w:r w:rsidRPr="003B06DC">
      <w:rPr>
        <w:rFonts w:ascii="Helvetica 55 Roman" w:hAnsi="Helvetica 55 Roman"/>
        <w:sz w:val="16"/>
        <w:szCs w:val="16"/>
      </w:rPr>
      <w:t>V3.</w:t>
    </w:r>
    <w:r w:rsidR="00645C8B">
      <w:rPr>
        <w:rFonts w:ascii="Helvetica 55 Roman" w:hAnsi="Helvetica 55 Roman"/>
        <w:sz w:val="16"/>
        <w:szCs w:val="16"/>
      </w:rPr>
      <w:t>1</w:t>
    </w:r>
  </w:p>
  <w:p w14:paraId="11F7EFAD" w14:textId="77777777" w:rsidR="000930B4" w:rsidRPr="00834773" w:rsidRDefault="00834773" w:rsidP="00834773">
    <w:pPr>
      <w:pStyle w:val="Pieddepage"/>
      <w:jc w:val="right"/>
      <w:rPr>
        <w:rFonts w:ascii="Helvetica 55 Roman" w:hAnsi="Helvetica 55 Roman"/>
        <w:sz w:val="16"/>
        <w:szCs w:val="16"/>
      </w:rPr>
    </w:pPr>
    <w:r w:rsidRPr="004951D0">
      <w:rPr>
        <w:rFonts w:ascii="Helvetica 55 Roman" w:hAnsi="Helvetica 55 Roman"/>
        <w:sz w:val="16"/>
        <w:szCs w:val="16"/>
      </w:rPr>
      <w:t xml:space="preserve">Page </w:t>
    </w:r>
    <w:r w:rsidRPr="004951D0">
      <w:rPr>
        <w:rFonts w:ascii="Helvetica 55 Roman" w:hAnsi="Helvetica 55 Roman"/>
        <w:sz w:val="16"/>
        <w:szCs w:val="16"/>
      </w:rPr>
      <w:fldChar w:fldCharType="begin"/>
    </w:r>
    <w:r w:rsidRPr="004951D0">
      <w:rPr>
        <w:rFonts w:ascii="Helvetica 55 Roman" w:hAnsi="Helvetica 55 Roman"/>
        <w:sz w:val="16"/>
        <w:szCs w:val="16"/>
      </w:rPr>
      <w:instrText>PAGE</w:instrText>
    </w:r>
    <w:r w:rsidRPr="004951D0">
      <w:rPr>
        <w:rFonts w:ascii="Helvetica 55 Roman" w:hAnsi="Helvetica 55 Roman"/>
        <w:sz w:val="16"/>
        <w:szCs w:val="16"/>
      </w:rPr>
      <w:fldChar w:fldCharType="separate"/>
    </w:r>
    <w:r w:rsidR="00BD56DF">
      <w:rPr>
        <w:rFonts w:ascii="Helvetica 55 Roman" w:hAnsi="Helvetica 55 Roman"/>
        <w:noProof/>
        <w:sz w:val="16"/>
        <w:szCs w:val="16"/>
      </w:rPr>
      <w:t>24</w:t>
    </w:r>
    <w:r w:rsidRPr="004951D0">
      <w:rPr>
        <w:rFonts w:ascii="Helvetica 55 Roman" w:hAnsi="Helvetica 55 Roman"/>
        <w:sz w:val="16"/>
        <w:szCs w:val="16"/>
      </w:rPr>
      <w:fldChar w:fldCharType="end"/>
    </w:r>
    <w:r w:rsidRPr="004951D0">
      <w:rPr>
        <w:rFonts w:ascii="Helvetica 55 Roman" w:hAnsi="Helvetica 55 Roman"/>
        <w:sz w:val="16"/>
        <w:szCs w:val="16"/>
      </w:rPr>
      <w:t xml:space="preserve"> sur </w:t>
    </w:r>
    <w:r w:rsidRPr="004951D0">
      <w:rPr>
        <w:rFonts w:ascii="Helvetica 55 Roman" w:hAnsi="Helvetica 55 Roman"/>
        <w:sz w:val="16"/>
        <w:szCs w:val="16"/>
      </w:rPr>
      <w:fldChar w:fldCharType="begin"/>
    </w:r>
    <w:r w:rsidRPr="004951D0">
      <w:rPr>
        <w:rFonts w:ascii="Helvetica 55 Roman" w:hAnsi="Helvetica 55 Roman"/>
        <w:sz w:val="16"/>
        <w:szCs w:val="16"/>
      </w:rPr>
      <w:instrText>NUMPAGES</w:instrText>
    </w:r>
    <w:r w:rsidRPr="004951D0">
      <w:rPr>
        <w:rFonts w:ascii="Helvetica 55 Roman" w:hAnsi="Helvetica 55 Roman"/>
        <w:sz w:val="16"/>
        <w:szCs w:val="16"/>
      </w:rPr>
      <w:fldChar w:fldCharType="separate"/>
    </w:r>
    <w:r w:rsidR="00BD56DF">
      <w:rPr>
        <w:rFonts w:ascii="Helvetica 55 Roman" w:hAnsi="Helvetica 55 Roman"/>
        <w:noProof/>
        <w:sz w:val="16"/>
        <w:szCs w:val="16"/>
      </w:rPr>
      <w:t>24</w:t>
    </w:r>
    <w:r w:rsidRPr="004951D0">
      <w:rPr>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BF7F2" w14:textId="77777777" w:rsidR="00834773" w:rsidRPr="004951D0" w:rsidRDefault="00834773" w:rsidP="00834773">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14:paraId="1F23D7B5" w14:textId="77777777" w:rsidR="00834773" w:rsidRPr="00834773" w:rsidRDefault="003B06DC" w:rsidP="003B06DC">
    <w:pPr>
      <w:pStyle w:val="Pieddepage"/>
      <w:jc w:val="right"/>
      <w:rPr>
        <w:rFonts w:ascii="Helvetica 55 Roman" w:hAnsi="Helvetica 55 Roman"/>
        <w:sz w:val="16"/>
        <w:szCs w:val="16"/>
      </w:rPr>
    </w:pPr>
    <w:r w:rsidRPr="003B06DC">
      <w:rPr>
        <w:rFonts w:ascii="Helvetica 55 Roman" w:hAnsi="Helvetica 55 Roman"/>
        <w:sz w:val="16"/>
        <w:szCs w:val="16"/>
      </w:rPr>
      <w:t>V3.</w:t>
    </w:r>
    <w:r w:rsidR="00645C8B">
      <w:rPr>
        <w:rFonts w:ascii="Helvetica 55 Roman" w:hAnsi="Helvetica 55 Roman"/>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90E39" w14:textId="77777777" w:rsidR="00261EE9" w:rsidRDefault="00261EE9">
      <w:r>
        <w:separator/>
      </w:r>
    </w:p>
    <w:p w14:paraId="5E137F44" w14:textId="77777777" w:rsidR="00261EE9" w:rsidRDefault="00261EE9"/>
  </w:footnote>
  <w:footnote w:type="continuationSeparator" w:id="0">
    <w:p w14:paraId="62612FE8" w14:textId="77777777" w:rsidR="00261EE9" w:rsidRDefault="00261EE9">
      <w:r>
        <w:continuationSeparator/>
      </w:r>
    </w:p>
    <w:p w14:paraId="4577BD1C" w14:textId="77777777" w:rsidR="00261EE9" w:rsidRDefault="00261EE9"/>
  </w:footnote>
  <w:footnote w:type="continuationNotice" w:id="1">
    <w:p w14:paraId="6BB5AFB8" w14:textId="77777777" w:rsidR="00261EE9" w:rsidRDefault="00261EE9"/>
    <w:p w14:paraId="342309A6" w14:textId="77777777" w:rsidR="00261EE9" w:rsidRDefault="00261E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F6E6" w14:textId="77777777" w:rsidR="000930B4" w:rsidRDefault="000930B4" w:rsidP="000A5C64">
    <w:pPr>
      <w:pStyle w:val="Pieddepage"/>
      <w:tabs>
        <w:tab w:val="clear" w:pos="9072"/>
        <w:tab w:val="right" w:pos="9781"/>
      </w:tabs>
      <w:ind w:left="-851"/>
      <w:rPr>
        <w:sz w:val="16"/>
      </w:rPr>
    </w:pPr>
  </w:p>
  <w:p w14:paraId="26A7807E" w14:textId="77777777" w:rsidR="000930B4" w:rsidRDefault="000930B4">
    <w:pPr>
      <w:pStyle w:val="En-tte"/>
    </w:pPr>
  </w:p>
  <w:p w14:paraId="02F91854" w14:textId="77777777" w:rsidR="000930B4" w:rsidRDefault="000930B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F1DA1" w14:textId="77777777" w:rsidR="00CE4A32" w:rsidRPr="00B46391" w:rsidRDefault="00990FE3" w:rsidP="00B46391">
    <w:pPr>
      <w:pStyle w:val="En-tte"/>
    </w:pPr>
    <w:r>
      <w:pict w14:anchorId="781DDC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9.25pt;height:99.75pt" o:ole="">
          <v:imagedata r:id="rId1" o:title="Charente Maritim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0ED3952"/>
    <w:multiLevelType w:val="hybridMultilevel"/>
    <w:tmpl w:val="8AA68FF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15:restartNumberingAfterBreak="0">
    <w:nsid w:val="1BC22816"/>
    <w:multiLevelType w:val="hybridMultilevel"/>
    <w:tmpl w:val="5836A81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0152F7"/>
    <w:multiLevelType w:val="hybridMultilevel"/>
    <w:tmpl w:val="F6442316"/>
    <w:lvl w:ilvl="0" w:tplc="0C321C5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406325"/>
    <w:multiLevelType w:val="hybridMultilevel"/>
    <w:tmpl w:val="4B708750"/>
    <w:lvl w:ilvl="0" w:tplc="1E60A9EC">
      <w:start w:val="1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8" w15:restartNumberingAfterBreak="0">
    <w:nsid w:val="50A16E2F"/>
    <w:multiLevelType w:val="hybridMultilevel"/>
    <w:tmpl w:val="00AAC40E"/>
    <w:lvl w:ilvl="0" w:tplc="4A60A832">
      <w:start w:val="1"/>
      <w:numFmt w:val="lowerRoman"/>
      <w:lvlText w:val="(%1)"/>
      <w:lvlJc w:val="left"/>
      <w:pPr>
        <w:ind w:left="765" w:hanging="720"/>
      </w:pPr>
      <w:rPr>
        <w:rFonts w:ascii="Arial" w:hAnsi="Arial" w:hint="default"/>
        <w:sz w:val="18"/>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9"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5D4D2CCE"/>
    <w:multiLevelType w:val="hybridMultilevel"/>
    <w:tmpl w:val="2890A4B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304EE1"/>
    <w:multiLevelType w:val="hybridMultilevel"/>
    <w:tmpl w:val="A088EC30"/>
    <w:lvl w:ilvl="0" w:tplc="1A323902">
      <w:start w:val="1"/>
      <w:numFmt w:val="bullet"/>
      <w:lvlText w:val="-"/>
      <w:lvlJc w:val="left"/>
      <w:pPr>
        <w:tabs>
          <w:tab w:val="num" w:pos="720"/>
        </w:tabs>
        <w:ind w:left="720" w:hanging="360"/>
      </w:pPr>
      <w:rPr>
        <w:rFonts w:ascii="Arial"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63C4323E"/>
    <w:multiLevelType w:val="multilevel"/>
    <w:tmpl w:val="25BE6D06"/>
    <w:lvl w:ilvl="0">
      <w:start w:val="1"/>
      <w:numFmt w:val="decimal"/>
      <w:pStyle w:val="Titre1"/>
      <w:suff w:val="space"/>
      <w:lvlText w:val="%1 -"/>
      <w:lvlJc w:val="left"/>
      <w:pPr>
        <w:ind w:left="0" w:firstLine="0"/>
      </w:pPr>
      <w:rPr>
        <w:rFonts w:hint="default"/>
        <w:b/>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pStyle w:val="Titre2"/>
      <w:suff w:val="space"/>
      <w:lvlText w:val="%1.%2"/>
      <w:lvlJc w:val="left"/>
      <w:pPr>
        <w:ind w:left="5529"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14"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5D0C3A"/>
    <w:multiLevelType w:val="hybridMultilevel"/>
    <w:tmpl w:val="A2FC445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96202863">
    <w:abstractNumId w:val="0"/>
  </w:num>
  <w:num w:numId="2" w16cid:durableId="2064403281">
    <w:abstractNumId w:val="2"/>
  </w:num>
  <w:num w:numId="3" w16cid:durableId="432283876">
    <w:abstractNumId w:val="14"/>
  </w:num>
  <w:num w:numId="4" w16cid:durableId="2134713470">
    <w:abstractNumId w:val="17"/>
  </w:num>
  <w:num w:numId="5" w16cid:durableId="745105562">
    <w:abstractNumId w:val="9"/>
  </w:num>
  <w:num w:numId="6" w16cid:durableId="986978105">
    <w:abstractNumId w:val="13"/>
  </w:num>
  <w:num w:numId="7" w16cid:durableId="779565317">
    <w:abstractNumId w:val="11"/>
  </w:num>
  <w:num w:numId="8" w16cid:durableId="1634410905">
    <w:abstractNumId w:val="7"/>
  </w:num>
  <w:num w:numId="9" w16cid:durableId="1369262935">
    <w:abstractNumId w:val="3"/>
  </w:num>
  <w:num w:numId="10" w16cid:durableId="1449398237">
    <w:abstractNumId w:val="5"/>
  </w:num>
  <w:num w:numId="11" w16cid:durableId="1608191582">
    <w:abstractNumId w:val="1"/>
  </w:num>
  <w:num w:numId="12" w16cid:durableId="1084492456">
    <w:abstractNumId w:val="16"/>
  </w:num>
  <w:num w:numId="13" w16cid:durableId="1553037562">
    <w:abstractNumId w:val="12"/>
  </w:num>
  <w:num w:numId="14" w16cid:durableId="1840461799">
    <w:abstractNumId w:val="10"/>
  </w:num>
  <w:num w:numId="15" w16cid:durableId="1532255840">
    <w:abstractNumId w:val="4"/>
  </w:num>
  <w:num w:numId="16" w16cid:durableId="1639799577">
    <w:abstractNumId w:val="15"/>
  </w:num>
  <w:num w:numId="17" w16cid:durableId="524365762">
    <w:abstractNumId w:val="8"/>
  </w:num>
  <w:num w:numId="18" w16cid:durableId="1673725113">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208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7758"/>
    <w:rsid w:val="00000631"/>
    <w:rsid w:val="00000935"/>
    <w:rsid w:val="00000B3D"/>
    <w:rsid w:val="00000F6B"/>
    <w:rsid w:val="00001F1D"/>
    <w:rsid w:val="00002038"/>
    <w:rsid w:val="00002AD4"/>
    <w:rsid w:val="00002FEF"/>
    <w:rsid w:val="00003816"/>
    <w:rsid w:val="00003AF5"/>
    <w:rsid w:val="00004D1C"/>
    <w:rsid w:val="00006030"/>
    <w:rsid w:val="00006514"/>
    <w:rsid w:val="000065B8"/>
    <w:rsid w:val="00007B04"/>
    <w:rsid w:val="00007CB7"/>
    <w:rsid w:val="00010D5A"/>
    <w:rsid w:val="0001167F"/>
    <w:rsid w:val="000120C4"/>
    <w:rsid w:val="00012103"/>
    <w:rsid w:val="000121B4"/>
    <w:rsid w:val="00012266"/>
    <w:rsid w:val="00012F5B"/>
    <w:rsid w:val="0001580D"/>
    <w:rsid w:val="00015AC0"/>
    <w:rsid w:val="000166B6"/>
    <w:rsid w:val="00016DE7"/>
    <w:rsid w:val="000175D2"/>
    <w:rsid w:val="0002073C"/>
    <w:rsid w:val="00020863"/>
    <w:rsid w:val="00020D99"/>
    <w:rsid w:val="0002251A"/>
    <w:rsid w:val="00023455"/>
    <w:rsid w:val="00023D94"/>
    <w:rsid w:val="0002563F"/>
    <w:rsid w:val="00026521"/>
    <w:rsid w:val="00030063"/>
    <w:rsid w:val="00030C1B"/>
    <w:rsid w:val="00030CE0"/>
    <w:rsid w:val="00031C58"/>
    <w:rsid w:val="0003208F"/>
    <w:rsid w:val="000334EC"/>
    <w:rsid w:val="00033CE4"/>
    <w:rsid w:val="00034FE2"/>
    <w:rsid w:val="000358B6"/>
    <w:rsid w:val="00035DD8"/>
    <w:rsid w:val="000367E8"/>
    <w:rsid w:val="000375ED"/>
    <w:rsid w:val="000401DF"/>
    <w:rsid w:val="00040869"/>
    <w:rsid w:val="00040AF2"/>
    <w:rsid w:val="00040BF5"/>
    <w:rsid w:val="00042E36"/>
    <w:rsid w:val="000431FD"/>
    <w:rsid w:val="0004352A"/>
    <w:rsid w:val="00043876"/>
    <w:rsid w:val="000443D8"/>
    <w:rsid w:val="00044685"/>
    <w:rsid w:val="000448DA"/>
    <w:rsid w:val="00045B98"/>
    <w:rsid w:val="00045BB4"/>
    <w:rsid w:val="00046065"/>
    <w:rsid w:val="00046269"/>
    <w:rsid w:val="00047F2E"/>
    <w:rsid w:val="0005141A"/>
    <w:rsid w:val="00052DE9"/>
    <w:rsid w:val="000533C7"/>
    <w:rsid w:val="000553B8"/>
    <w:rsid w:val="0005575C"/>
    <w:rsid w:val="00055A98"/>
    <w:rsid w:val="00055F33"/>
    <w:rsid w:val="00056574"/>
    <w:rsid w:val="000579B1"/>
    <w:rsid w:val="00057FB8"/>
    <w:rsid w:val="000601EE"/>
    <w:rsid w:val="00060546"/>
    <w:rsid w:val="00061904"/>
    <w:rsid w:val="00062EA2"/>
    <w:rsid w:val="00063F3D"/>
    <w:rsid w:val="00064EDA"/>
    <w:rsid w:val="00065715"/>
    <w:rsid w:val="00067216"/>
    <w:rsid w:val="000678C8"/>
    <w:rsid w:val="00067C83"/>
    <w:rsid w:val="000715E1"/>
    <w:rsid w:val="00071929"/>
    <w:rsid w:val="000725C1"/>
    <w:rsid w:val="000726D9"/>
    <w:rsid w:val="00072F0E"/>
    <w:rsid w:val="000735F3"/>
    <w:rsid w:val="000737F8"/>
    <w:rsid w:val="00073F97"/>
    <w:rsid w:val="00074545"/>
    <w:rsid w:val="00074C46"/>
    <w:rsid w:val="000765CA"/>
    <w:rsid w:val="000774D5"/>
    <w:rsid w:val="000823E8"/>
    <w:rsid w:val="000837A6"/>
    <w:rsid w:val="00084716"/>
    <w:rsid w:val="00084D2E"/>
    <w:rsid w:val="00085119"/>
    <w:rsid w:val="000855FD"/>
    <w:rsid w:val="00085E71"/>
    <w:rsid w:val="00085E99"/>
    <w:rsid w:val="000869EF"/>
    <w:rsid w:val="000871B6"/>
    <w:rsid w:val="00090D51"/>
    <w:rsid w:val="00091CD5"/>
    <w:rsid w:val="000930B4"/>
    <w:rsid w:val="000938BA"/>
    <w:rsid w:val="00093917"/>
    <w:rsid w:val="00095BF4"/>
    <w:rsid w:val="000963F8"/>
    <w:rsid w:val="00097B27"/>
    <w:rsid w:val="000A13FB"/>
    <w:rsid w:val="000A1FD0"/>
    <w:rsid w:val="000A3111"/>
    <w:rsid w:val="000A330A"/>
    <w:rsid w:val="000A3A80"/>
    <w:rsid w:val="000A5C64"/>
    <w:rsid w:val="000A660F"/>
    <w:rsid w:val="000A66E5"/>
    <w:rsid w:val="000A7CD9"/>
    <w:rsid w:val="000A7D55"/>
    <w:rsid w:val="000B03BC"/>
    <w:rsid w:val="000B03D8"/>
    <w:rsid w:val="000B10B0"/>
    <w:rsid w:val="000B192E"/>
    <w:rsid w:val="000B24B7"/>
    <w:rsid w:val="000B2821"/>
    <w:rsid w:val="000B2918"/>
    <w:rsid w:val="000B4BD4"/>
    <w:rsid w:val="000B50CB"/>
    <w:rsid w:val="000B5A8B"/>
    <w:rsid w:val="000B6153"/>
    <w:rsid w:val="000B747C"/>
    <w:rsid w:val="000C0411"/>
    <w:rsid w:val="000C34B4"/>
    <w:rsid w:val="000C373F"/>
    <w:rsid w:val="000C49D6"/>
    <w:rsid w:val="000C5152"/>
    <w:rsid w:val="000C51A6"/>
    <w:rsid w:val="000C5B22"/>
    <w:rsid w:val="000C5F7E"/>
    <w:rsid w:val="000C734E"/>
    <w:rsid w:val="000C7C19"/>
    <w:rsid w:val="000D25C9"/>
    <w:rsid w:val="000D38B6"/>
    <w:rsid w:val="000D3B52"/>
    <w:rsid w:val="000D46DE"/>
    <w:rsid w:val="000D513C"/>
    <w:rsid w:val="000D5BEB"/>
    <w:rsid w:val="000D62DE"/>
    <w:rsid w:val="000D6491"/>
    <w:rsid w:val="000D6ED3"/>
    <w:rsid w:val="000D75D5"/>
    <w:rsid w:val="000E0479"/>
    <w:rsid w:val="000E0E45"/>
    <w:rsid w:val="000E13F7"/>
    <w:rsid w:val="000E1E28"/>
    <w:rsid w:val="000E335C"/>
    <w:rsid w:val="000E33BA"/>
    <w:rsid w:val="000E5112"/>
    <w:rsid w:val="000E5FF6"/>
    <w:rsid w:val="000E638B"/>
    <w:rsid w:val="000E6934"/>
    <w:rsid w:val="000E6C5F"/>
    <w:rsid w:val="000E7993"/>
    <w:rsid w:val="000E7CFD"/>
    <w:rsid w:val="000F0018"/>
    <w:rsid w:val="000F0FB2"/>
    <w:rsid w:val="000F32E9"/>
    <w:rsid w:val="000F35ED"/>
    <w:rsid w:val="000F44DC"/>
    <w:rsid w:val="000F5782"/>
    <w:rsid w:val="000F5792"/>
    <w:rsid w:val="000F59A9"/>
    <w:rsid w:val="000F5C83"/>
    <w:rsid w:val="000F6ABD"/>
    <w:rsid w:val="000F6D1C"/>
    <w:rsid w:val="000F78BF"/>
    <w:rsid w:val="001015BC"/>
    <w:rsid w:val="001030BB"/>
    <w:rsid w:val="001036D4"/>
    <w:rsid w:val="00103B18"/>
    <w:rsid w:val="001047EA"/>
    <w:rsid w:val="00104E3E"/>
    <w:rsid w:val="001052B7"/>
    <w:rsid w:val="00105874"/>
    <w:rsid w:val="00106363"/>
    <w:rsid w:val="001066C5"/>
    <w:rsid w:val="001102A2"/>
    <w:rsid w:val="00111219"/>
    <w:rsid w:val="00112064"/>
    <w:rsid w:val="0011517C"/>
    <w:rsid w:val="00115317"/>
    <w:rsid w:val="00116012"/>
    <w:rsid w:val="0011788E"/>
    <w:rsid w:val="00117A54"/>
    <w:rsid w:val="0012181A"/>
    <w:rsid w:val="00121A4F"/>
    <w:rsid w:val="001222E3"/>
    <w:rsid w:val="00122719"/>
    <w:rsid w:val="00123305"/>
    <w:rsid w:val="00123887"/>
    <w:rsid w:val="00123F09"/>
    <w:rsid w:val="0012467A"/>
    <w:rsid w:val="00124A1C"/>
    <w:rsid w:val="00124D06"/>
    <w:rsid w:val="00126A57"/>
    <w:rsid w:val="00126B86"/>
    <w:rsid w:val="00126F24"/>
    <w:rsid w:val="00127E22"/>
    <w:rsid w:val="00132535"/>
    <w:rsid w:val="00134174"/>
    <w:rsid w:val="001353D7"/>
    <w:rsid w:val="001373BC"/>
    <w:rsid w:val="001375DE"/>
    <w:rsid w:val="00137F56"/>
    <w:rsid w:val="0014045F"/>
    <w:rsid w:val="0014074F"/>
    <w:rsid w:val="001412FC"/>
    <w:rsid w:val="0014150B"/>
    <w:rsid w:val="00142ADB"/>
    <w:rsid w:val="001434AF"/>
    <w:rsid w:val="00144009"/>
    <w:rsid w:val="00145D10"/>
    <w:rsid w:val="00147401"/>
    <w:rsid w:val="00147C6B"/>
    <w:rsid w:val="00153350"/>
    <w:rsid w:val="00154E9B"/>
    <w:rsid w:val="001568B4"/>
    <w:rsid w:val="00157748"/>
    <w:rsid w:val="00160817"/>
    <w:rsid w:val="0016117A"/>
    <w:rsid w:val="00161BE1"/>
    <w:rsid w:val="00162DBE"/>
    <w:rsid w:val="001636FB"/>
    <w:rsid w:val="00163F77"/>
    <w:rsid w:val="00164B14"/>
    <w:rsid w:val="00165EA3"/>
    <w:rsid w:val="00166CCC"/>
    <w:rsid w:val="00167DA2"/>
    <w:rsid w:val="001707F4"/>
    <w:rsid w:val="00171088"/>
    <w:rsid w:val="001737DD"/>
    <w:rsid w:val="00174AAA"/>
    <w:rsid w:val="001755AA"/>
    <w:rsid w:val="00175A7B"/>
    <w:rsid w:val="00180EC8"/>
    <w:rsid w:val="001811B6"/>
    <w:rsid w:val="00181402"/>
    <w:rsid w:val="00182EC7"/>
    <w:rsid w:val="00182F79"/>
    <w:rsid w:val="001838C7"/>
    <w:rsid w:val="00183936"/>
    <w:rsid w:val="00183B0D"/>
    <w:rsid w:val="00187593"/>
    <w:rsid w:val="00187E25"/>
    <w:rsid w:val="00190908"/>
    <w:rsid w:val="00190BF1"/>
    <w:rsid w:val="00192068"/>
    <w:rsid w:val="001931AE"/>
    <w:rsid w:val="00194FF8"/>
    <w:rsid w:val="0019509F"/>
    <w:rsid w:val="00195B0B"/>
    <w:rsid w:val="00195BEC"/>
    <w:rsid w:val="00196513"/>
    <w:rsid w:val="00196BFF"/>
    <w:rsid w:val="00197A93"/>
    <w:rsid w:val="00197E79"/>
    <w:rsid w:val="001A046C"/>
    <w:rsid w:val="001A099B"/>
    <w:rsid w:val="001A0FE6"/>
    <w:rsid w:val="001A104E"/>
    <w:rsid w:val="001A12E7"/>
    <w:rsid w:val="001A22B4"/>
    <w:rsid w:val="001A31E7"/>
    <w:rsid w:val="001A3466"/>
    <w:rsid w:val="001A39E0"/>
    <w:rsid w:val="001A4A3D"/>
    <w:rsid w:val="001A62FD"/>
    <w:rsid w:val="001A6464"/>
    <w:rsid w:val="001A6823"/>
    <w:rsid w:val="001A7E94"/>
    <w:rsid w:val="001B049A"/>
    <w:rsid w:val="001B3F75"/>
    <w:rsid w:val="001B50C5"/>
    <w:rsid w:val="001B52AF"/>
    <w:rsid w:val="001B52B5"/>
    <w:rsid w:val="001B53D7"/>
    <w:rsid w:val="001B5E9E"/>
    <w:rsid w:val="001B6C78"/>
    <w:rsid w:val="001C093C"/>
    <w:rsid w:val="001C1764"/>
    <w:rsid w:val="001C1FC0"/>
    <w:rsid w:val="001C211A"/>
    <w:rsid w:val="001C3AD8"/>
    <w:rsid w:val="001C4003"/>
    <w:rsid w:val="001C5299"/>
    <w:rsid w:val="001C5E4B"/>
    <w:rsid w:val="001C6339"/>
    <w:rsid w:val="001C6725"/>
    <w:rsid w:val="001C6D2D"/>
    <w:rsid w:val="001D03ED"/>
    <w:rsid w:val="001D083B"/>
    <w:rsid w:val="001D0D50"/>
    <w:rsid w:val="001D1E3E"/>
    <w:rsid w:val="001D217B"/>
    <w:rsid w:val="001D30E8"/>
    <w:rsid w:val="001D3FA5"/>
    <w:rsid w:val="001D4053"/>
    <w:rsid w:val="001D4385"/>
    <w:rsid w:val="001D489F"/>
    <w:rsid w:val="001D48CF"/>
    <w:rsid w:val="001D6008"/>
    <w:rsid w:val="001D62A5"/>
    <w:rsid w:val="001D6A0D"/>
    <w:rsid w:val="001D71B3"/>
    <w:rsid w:val="001E332F"/>
    <w:rsid w:val="001E35D5"/>
    <w:rsid w:val="001E365F"/>
    <w:rsid w:val="001E3866"/>
    <w:rsid w:val="001E5C77"/>
    <w:rsid w:val="001E6FA1"/>
    <w:rsid w:val="001F0026"/>
    <w:rsid w:val="001F0C6D"/>
    <w:rsid w:val="001F1004"/>
    <w:rsid w:val="001F20E8"/>
    <w:rsid w:val="001F2C24"/>
    <w:rsid w:val="001F5032"/>
    <w:rsid w:val="001F5171"/>
    <w:rsid w:val="001F68F4"/>
    <w:rsid w:val="001F6CCE"/>
    <w:rsid w:val="001F6ED3"/>
    <w:rsid w:val="001F6ED9"/>
    <w:rsid w:val="001F70F8"/>
    <w:rsid w:val="001F7532"/>
    <w:rsid w:val="0020112E"/>
    <w:rsid w:val="002013DD"/>
    <w:rsid w:val="00202BD9"/>
    <w:rsid w:val="0020461B"/>
    <w:rsid w:val="002052D0"/>
    <w:rsid w:val="002064B0"/>
    <w:rsid w:val="00206CDC"/>
    <w:rsid w:val="00207DA0"/>
    <w:rsid w:val="00213361"/>
    <w:rsid w:val="00213C8E"/>
    <w:rsid w:val="00213DB9"/>
    <w:rsid w:val="00213F19"/>
    <w:rsid w:val="00214268"/>
    <w:rsid w:val="00215ACB"/>
    <w:rsid w:val="002168EB"/>
    <w:rsid w:val="00220CFB"/>
    <w:rsid w:val="00220ED9"/>
    <w:rsid w:val="00220FC8"/>
    <w:rsid w:val="0022179F"/>
    <w:rsid w:val="002218F4"/>
    <w:rsid w:val="002218FE"/>
    <w:rsid w:val="00221F22"/>
    <w:rsid w:val="00222854"/>
    <w:rsid w:val="00223768"/>
    <w:rsid w:val="00225083"/>
    <w:rsid w:val="002254DD"/>
    <w:rsid w:val="002259E9"/>
    <w:rsid w:val="002276EB"/>
    <w:rsid w:val="002277EC"/>
    <w:rsid w:val="002314C7"/>
    <w:rsid w:val="002342D3"/>
    <w:rsid w:val="002349C8"/>
    <w:rsid w:val="00234A5A"/>
    <w:rsid w:val="00237451"/>
    <w:rsid w:val="00237F3C"/>
    <w:rsid w:val="00240D36"/>
    <w:rsid w:val="00240D3F"/>
    <w:rsid w:val="00240E42"/>
    <w:rsid w:val="002418DA"/>
    <w:rsid w:val="00241BAE"/>
    <w:rsid w:val="00241D8A"/>
    <w:rsid w:val="00241ECB"/>
    <w:rsid w:val="00244F1D"/>
    <w:rsid w:val="0024656A"/>
    <w:rsid w:val="00246670"/>
    <w:rsid w:val="00250FE2"/>
    <w:rsid w:val="0025164F"/>
    <w:rsid w:val="002523F2"/>
    <w:rsid w:val="00252549"/>
    <w:rsid w:val="00253136"/>
    <w:rsid w:val="00253530"/>
    <w:rsid w:val="00253805"/>
    <w:rsid w:val="00254324"/>
    <w:rsid w:val="0025471E"/>
    <w:rsid w:val="00254F8F"/>
    <w:rsid w:val="00255FCA"/>
    <w:rsid w:val="00256A53"/>
    <w:rsid w:val="00256E60"/>
    <w:rsid w:val="00257CCD"/>
    <w:rsid w:val="00260636"/>
    <w:rsid w:val="002606F4"/>
    <w:rsid w:val="00260E2D"/>
    <w:rsid w:val="002611E4"/>
    <w:rsid w:val="00261EE9"/>
    <w:rsid w:val="00262945"/>
    <w:rsid w:val="00263BCD"/>
    <w:rsid w:val="002644DD"/>
    <w:rsid w:val="002653A2"/>
    <w:rsid w:val="002653F3"/>
    <w:rsid w:val="0026564D"/>
    <w:rsid w:val="00266E9E"/>
    <w:rsid w:val="00270E72"/>
    <w:rsid w:val="00271E60"/>
    <w:rsid w:val="00274094"/>
    <w:rsid w:val="00276328"/>
    <w:rsid w:val="00276413"/>
    <w:rsid w:val="0027767F"/>
    <w:rsid w:val="002808DC"/>
    <w:rsid w:val="00281AA6"/>
    <w:rsid w:val="002822F5"/>
    <w:rsid w:val="00282C1F"/>
    <w:rsid w:val="00285047"/>
    <w:rsid w:val="002853FD"/>
    <w:rsid w:val="00286C7E"/>
    <w:rsid w:val="00286F39"/>
    <w:rsid w:val="00292ED3"/>
    <w:rsid w:val="002938F0"/>
    <w:rsid w:val="00293A6D"/>
    <w:rsid w:val="00293D77"/>
    <w:rsid w:val="00294194"/>
    <w:rsid w:val="00294402"/>
    <w:rsid w:val="0029471A"/>
    <w:rsid w:val="002957ED"/>
    <w:rsid w:val="002959D8"/>
    <w:rsid w:val="00295B29"/>
    <w:rsid w:val="00295B75"/>
    <w:rsid w:val="00296BE9"/>
    <w:rsid w:val="00296DAE"/>
    <w:rsid w:val="002A0EFB"/>
    <w:rsid w:val="002A1D41"/>
    <w:rsid w:val="002A28E1"/>
    <w:rsid w:val="002A31EC"/>
    <w:rsid w:val="002A4B84"/>
    <w:rsid w:val="002A5F78"/>
    <w:rsid w:val="002A6D87"/>
    <w:rsid w:val="002A7C29"/>
    <w:rsid w:val="002B0CC5"/>
    <w:rsid w:val="002B0F02"/>
    <w:rsid w:val="002B3010"/>
    <w:rsid w:val="002B4B5E"/>
    <w:rsid w:val="002B576E"/>
    <w:rsid w:val="002B5CF2"/>
    <w:rsid w:val="002C0F19"/>
    <w:rsid w:val="002C1609"/>
    <w:rsid w:val="002C239D"/>
    <w:rsid w:val="002C3003"/>
    <w:rsid w:val="002C3578"/>
    <w:rsid w:val="002C3980"/>
    <w:rsid w:val="002C405F"/>
    <w:rsid w:val="002C436A"/>
    <w:rsid w:val="002C4A5D"/>
    <w:rsid w:val="002C54B5"/>
    <w:rsid w:val="002C5D72"/>
    <w:rsid w:val="002C6841"/>
    <w:rsid w:val="002C6B28"/>
    <w:rsid w:val="002C7034"/>
    <w:rsid w:val="002C77C3"/>
    <w:rsid w:val="002D0B38"/>
    <w:rsid w:val="002D0BE3"/>
    <w:rsid w:val="002D0FB9"/>
    <w:rsid w:val="002D1417"/>
    <w:rsid w:val="002D223B"/>
    <w:rsid w:val="002D2F96"/>
    <w:rsid w:val="002D3FD6"/>
    <w:rsid w:val="002D5077"/>
    <w:rsid w:val="002D51EE"/>
    <w:rsid w:val="002D540C"/>
    <w:rsid w:val="002E3582"/>
    <w:rsid w:val="002E3D91"/>
    <w:rsid w:val="002E46D6"/>
    <w:rsid w:val="002E590E"/>
    <w:rsid w:val="002E5F89"/>
    <w:rsid w:val="002E6AE1"/>
    <w:rsid w:val="002F04A4"/>
    <w:rsid w:val="002F18B5"/>
    <w:rsid w:val="002F4BEF"/>
    <w:rsid w:val="002F7027"/>
    <w:rsid w:val="002F73DE"/>
    <w:rsid w:val="002F7853"/>
    <w:rsid w:val="002F7A7F"/>
    <w:rsid w:val="002F7C67"/>
    <w:rsid w:val="003001C0"/>
    <w:rsid w:val="00300975"/>
    <w:rsid w:val="00300D8A"/>
    <w:rsid w:val="003018C6"/>
    <w:rsid w:val="00302010"/>
    <w:rsid w:val="00302060"/>
    <w:rsid w:val="00302BFE"/>
    <w:rsid w:val="003033F4"/>
    <w:rsid w:val="00303DAA"/>
    <w:rsid w:val="003053AF"/>
    <w:rsid w:val="00307FFA"/>
    <w:rsid w:val="0031100F"/>
    <w:rsid w:val="00313FF3"/>
    <w:rsid w:val="00315F53"/>
    <w:rsid w:val="003174EF"/>
    <w:rsid w:val="00317B1D"/>
    <w:rsid w:val="003208A1"/>
    <w:rsid w:val="003215F2"/>
    <w:rsid w:val="00322EBD"/>
    <w:rsid w:val="00323F02"/>
    <w:rsid w:val="00325226"/>
    <w:rsid w:val="003260C7"/>
    <w:rsid w:val="00326E52"/>
    <w:rsid w:val="0033025F"/>
    <w:rsid w:val="00330A85"/>
    <w:rsid w:val="00331721"/>
    <w:rsid w:val="00332F47"/>
    <w:rsid w:val="003338EF"/>
    <w:rsid w:val="003354D6"/>
    <w:rsid w:val="00335BC2"/>
    <w:rsid w:val="0033627B"/>
    <w:rsid w:val="0033637B"/>
    <w:rsid w:val="003365C3"/>
    <w:rsid w:val="00344D82"/>
    <w:rsid w:val="003451A9"/>
    <w:rsid w:val="0034544C"/>
    <w:rsid w:val="003462DB"/>
    <w:rsid w:val="003462EE"/>
    <w:rsid w:val="00346E66"/>
    <w:rsid w:val="00346F3E"/>
    <w:rsid w:val="0035362C"/>
    <w:rsid w:val="003539F5"/>
    <w:rsid w:val="00354F78"/>
    <w:rsid w:val="0035577C"/>
    <w:rsid w:val="00355A6B"/>
    <w:rsid w:val="003563F9"/>
    <w:rsid w:val="0035749A"/>
    <w:rsid w:val="0036019C"/>
    <w:rsid w:val="00360D2C"/>
    <w:rsid w:val="00362A5E"/>
    <w:rsid w:val="0036379C"/>
    <w:rsid w:val="00363B15"/>
    <w:rsid w:val="003650D0"/>
    <w:rsid w:val="00365533"/>
    <w:rsid w:val="00366BE9"/>
    <w:rsid w:val="003707F5"/>
    <w:rsid w:val="00371573"/>
    <w:rsid w:val="003715C3"/>
    <w:rsid w:val="003718E6"/>
    <w:rsid w:val="0037232C"/>
    <w:rsid w:val="00373996"/>
    <w:rsid w:val="003746AD"/>
    <w:rsid w:val="00376E61"/>
    <w:rsid w:val="0038094D"/>
    <w:rsid w:val="003828AE"/>
    <w:rsid w:val="003835CF"/>
    <w:rsid w:val="00385E9E"/>
    <w:rsid w:val="003876E4"/>
    <w:rsid w:val="003909C7"/>
    <w:rsid w:val="00393340"/>
    <w:rsid w:val="00394D98"/>
    <w:rsid w:val="00395917"/>
    <w:rsid w:val="0039698B"/>
    <w:rsid w:val="00397473"/>
    <w:rsid w:val="003A2278"/>
    <w:rsid w:val="003A6DE2"/>
    <w:rsid w:val="003A73E6"/>
    <w:rsid w:val="003A753A"/>
    <w:rsid w:val="003B0077"/>
    <w:rsid w:val="003B06DC"/>
    <w:rsid w:val="003B11F5"/>
    <w:rsid w:val="003B1281"/>
    <w:rsid w:val="003B2901"/>
    <w:rsid w:val="003B3A5D"/>
    <w:rsid w:val="003B3C71"/>
    <w:rsid w:val="003B5431"/>
    <w:rsid w:val="003C0075"/>
    <w:rsid w:val="003C0B56"/>
    <w:rsid w:val="003C10FC"/>
    <w:rsid w:val="003C1737"/>
    <w:rsid w:val="003C2912"/>
    <w:rsid w:val="003C5367"/>
    <w:rsid w:val="003C5599"/>
    <w:rsid w:val="003C6D7F"/>
    <w:rsid w:val="003C7C14"/>
    <w:rsid w:val="003D08A6"/>
    <w:rsid w:val="003D0AD4"/>
    <w:rsid w:val="003D0BF1"/>
    <w:rsid w:val="003D0C46"/>
    <w:rsid w:val="003D14B2"/>
    <w:rsid w:val="003D1C0F"/>
    <w:rsid w:val="003D2039"/>
    <w:rsid w:val="003D3267"/>
    <w:rsid w:val="003D472A"/>
    <w:rsid w:val="003D47A6"/>
    <w:rsid w:val="003D48C9"/>
    <w:rsid w:val="003D5089"/>
    <w:rsid w:val="003D5C45"/>
    <w:rsid w:val="003D69CD"/>
    <w:rsid w:val="003D6E95"/>
    <w:rsid w:val="003E01FE"/>
    <w:rsid w:val="003E081F"/>
    <w:rsid w:val="003E11C7"/>
    <w:rsid w:val="003E1454"/>
    <w:rsid w:val="003E1A28"/>
    <w:rsid w:val="003E1C33"/>
    <w:rsid w:val="003E244D"/>
    <w:rsid w:val="003E2916"/>
    <w:rsid w:val="003E4621"/>
    <w:rsid w:val="003E56B1"/>
    <w:rsid w:val="003E6963"/>
    <w:rsid w:val="003E6DC5"/>
    <w:rsid w:val="003E7B9A"/>
    <w:rsid w:val="003E7F70"/>
    <w:rsid w:val="003F0846"/>
    <w:rsid w:val="003F0CF6"/>
    <w:rsid w:val="003F3E27"/>
    <w:rsid w:val="003F44D2"/>
    <w:rsid w:val="003F4732"/>
    <w:rsid w:val="003F4EF4"/>
    <w:rsid w:val="003F7A1D"/>
    <w:rsid w:val="00400607"/>
    <w:rsid w:val="00401D0E"/>
    <w:rsid w:val="00403BBE"/>
    <w:rsid w:val="00404399"/>
    <w:rsid w:val="004043E3"/>
    <w:rsid w:val="00404F8F"/>
    <w:rsid w:val="00406881"/>
    <w:rsid w:val="0040706C"/>
    <w:rsid w:val="00407162"/>
    <w:rsid w:val="00407188"/>
    <w:rsid w:val="00410E30"/>
    <w:rsid w:val="00411FE3"/>
    <w:rsid w:val="00412604"/>
    <w:rsid w:val="00414352"/>
    <w:rsid w:val="00414AA1"/>
    <w:rsid w:val="00414BE1"/>
    <w:rsid w:val="00415139"/>
    <w:rsid w:val="0041580C"/>
    <w:rsid w:val="004162F5"/>
    <w:rsid w:val="00417A08"/>
    <w:rsid w:val="00420624"/>
    <w:rsid w:val="00421082"/>
    <w:rsid w:val="004227F7"/>
    <w:rsid w:val="00422C20"/>
    <w:rsid w:val="004231CB"/>
    <w:rsid w:val="00424BDD"/>
    <w:rsid w:val="004255F9"/>
    <w:rsid w:val="004269F3"/>
    <w:rsid w:val="00430163"/>
    <w:rsid w:val="004305A6"/>
    <w:rsid w:val="004341A0"/>
    <w:rsid w:val="00434694"/>
    <w:rsid w:val="00434B83"/>
    <w:rsid w:val="0043546B"/>
    <w:rsid w:val="0043560C"/>
    <w:rsid w:val="00436FE3"/>
    <w:rsid w:val="004371F2"/>
    <w:rsid w:val="00437662"/>
    <w:rsid w:val="0044082E"/>
    <w:rsid w:val="004431B7"/>
    <w:rsid w:val="00444F4B"/>
    <w:rsid w:val="00445725"/>
    <w:rsid w:val="00445990"/>
    <w:rsid w:val="00447C64"/>
    <w:rsid w:val="00450D50"/>
    <w:rsid w:val="004512DB"/>
    <w:rsid w:val="00451A34"/>
    <w:rsid w:val="00451DE8"/>
    <w:rsid w:val="0045261A"/>
    <w:rsid w:val="004527B4"/>
    <w:rsid w:val="00454E99"/>
    <w:rsid w:val="00455C8F"/>
    <w:rsid w:val="00455CCE"/>
    <w:rsid w:val="0045661E"/>
    <w:rsid w:val="00456BDA"/>
    <w:rsid w:val="00456CA1"/>
    <w:rsid w:val="00457B04"/>
    <w:rsid w:val="004601D6"/>
    <w:rsid w:val="004603EB"/>
    <w:rsid w:val="0046091E"/>
    <w:rsid w:val="00461084"/>
    <w:rsid w:val="0046174B"/>
    <w:rsid w:val="00462DD7"/>
    <w:rsid w:val="004633D6"/>
    <w:rsid w:val="0046341E"/>
    <w:rsid w:val="00464059"/>
    <w:rsid w:val="00465900"/>
    <w:rsid w:val="00467BC9"/>
    <w:rsid w:val="00467F86"/>
    <w:rsid w:val="0047000D"/>
    <w:rsid w:val="00470846"/>
    <w:rsid w:val="00471A37"/>
    <w:rsid w:val="004735DC"/>
    <w:rsid w:val="004735FC"/>
    <w:rsid w:val="004736CC"/>
    <w:rsid w:val="00474E38"/>
    <w:rsid w:val="00474E5E"/>
    <w:rsid w:val="00475125"/>
    <w:rsid w:val="00475B46"/>
    <w:rsid w:val="004760FA"/>
    <w:rsid w:val="004762AA"/>
    <w:rsid w:val="004766FB"/>
    <w:rsid w:val="00480929"/>
    <w:rsid w:val="00481B4E"/>
    <w:rsid w:val="0048325E"/>
    <w:rsid w:val="00485250"/>
    <w:rsid w:val="0048574D"/>
    <w:rsid w:val="00485976"/>
    <w:rsid w:val="00485995"/>
    <w:rsid w:val="00486413"/>
    <w:rsid w:val="004866A5"/>
    <w:rsid w:val="00487680"/>
    <w:rsid w:val="00487758"/>
    <w:rsid w:val="00490301"/>
    <w:rsid w:val="00490A7F"/>
    <w:rsid w:val="00490DCC"/>
    <w:rsid w:val="00491053"/>
    <w:rsid w:val="00493B18"/>
    <w:rsid w:val="00494836"/>
    <w:rsid w:val="004949A2"/>
    <w:rsid w:val="0049528B"/>
    <w:rsid w:val="00496338"/>
    <w:rsid w:val="00496F52"/>
    <w:rsid w:val="00497656"/>
    <w:rsid w:val="00497D23"/>
    <w:rsid w:val="00497E25"/>
    <w:rsid w:val="004A00FE"/>
    <w:rsid w:val="004A3121"/>
    <w:rsid w:val="004A3603"/>
    <w:rsid w:val="004A3B40"/>
    <w:rsid w:val="004A3F4E"/>
    <w:rsid w:val="004A4AF7"/>
    <w:rsid w:val="004A5BD2"/>
    <w:rsid w:val="004A5DB0"/>
    <w:rsid w:val="004A71B8"/>
    <w:rsid w:val="004B1063"/>
    <w:rsid w:val="004B1C86"/>
    <w:rsid w:val="004B1D24"/>
    <w:rsid w:val="004B247F"/>
    <w:rsid w:val="004B4141"/>
    <w:rsid w:val="004B4FD5"/>
    <w:rsid w:val="004B5EA9"/>
    <w:rsid w:val="004B6726"/>
    <w:rsid w:val="004B6840"/>
    <w:rsid w:val="004B77D4"/>
    <w:rsid w:val="004C0F79"/>
    <w:rsid w:val="004C15C5"/>
    <w:rsid w:val="004C17C5"/>
    <w:rsid w:val="004C219B"/>
    <w:rsid w:val="004C368A"/>
    <w:rsid w:val="004C4318"/>
    <w:rsid w:val="004C4698"/>
    <w:rsid w:val="004C51C9"/>
    <w:rsid w:val="004C55F4"/>
    <w:rsid w:val="004C5EE5"/>
    <w:rsid w:val="004C6ED2"/>
    <w:rsid w:val="004D0E26"/>
    <w:rsid w:val="004D100D"/>
    <w:rsid w:val="004D38FC"/>
    <w:rsid w:val="004D42D9"/>
    <w:rsid w:val="004D4764"/>
    <w:rsid w:val="004D5492"/>
    <w:rsid w:val="004D5DB1"/>
    <w:rsid w:val="004D6135"/>
    <w:rsid w:val="004E16A8"/>
    <w:rsid w:val="004E16EA"/>
    <w:rsid w:val="004E2BB0"/>
    <w:rsid w:val="004E2CEA"/>
    <w:rsid w:val="004E4180"/>
    <w:rsid w:val="004E558D"/>
    <w:rsid w:val="004E6B45"/>
    <w:rsid w:val="004E79CE"/>
    <w:rsid w:val="004F39F3"/>
    <w:rsid w:val="004F41DB"/>
    <w:rsid w:val="004F4DAD"/>
    <w:rsid w:val="004F6310"/>
    <w:rsid w:val="004F6FA3"/>
    <w:rsid w:val="0050056D"/>
    <w:rsid w:val="00500BCE"/>
    <w:rsid w:val="0050100E"/>
    <w:rsid w:val="0050164A"/>
    <w:rsid w:val="005017F0"/>
    <w:rsid w:val="00502B50"/>
    <w:rsid w:val="0050356D"/>
    <w:rsid w:val="005052EC"/>
    <w:rsid w:val="0050583A"/>
    <w:rsid w:val="00505958"/>
    <w:rsid w:val="0050790B"/>
    <w:rsid w:val="00510106"/>
    <w:rsid w:val="005147B9"/>
    <w:rsid w:val="00515EAF"/>
    <w:rsid w:val="005179B4"/>
    <w:rsid w:val="005208C5"/>
    <w:rsid w:val="005209B1"/>
    <w:rsid w:val="00522409"/>
    <w:rsid w:val="00522DC6"/>
    <w:rsid w:val="00522FC4"/>
    <w:rsid w:val="00525A38"/>
    <w:rsid w:val="0052616B"/>
    <w:rsid w:val="00526CB4"/>
    <w:rsid w:val="00527417"/>
    <w:rsid w:val="00527C60"/>
    <w:rsid w:val="0053055B"/>
    <w:rsid w:val="00530D7A"/>
    <w:rsid w:val="00530E7A"/>
    <w:rsid w:val="005315C3"/>
    <w:rsid w:val="005325A2"/>
    <w:rsid w:val="005333D0"/>
    <w:rsid w:val="00533F18"/>
    <w:rsid w:val="00535714"/>
    <w:rsid w:val="005358D5"/>
    <w:rsid w:val="005359EC"/>
    <w:rsid w:val="005371C4"/>
    <w:rsid w:val="00537CB6"/>
    <w:rsid w:val="0054078B"/>
    <w:rsid w:val="00542110"/>
    <w:rsid w:val="00542EC1"/>
    <w:rsid w:val="00545720"/>
    <w:rsid w:val="00547054"/>
    <w:rsid w:val="005502FA"/>
    <w:rsid w:val="00552E66"/>
    <w:rsid w:val="00552E6E"/>
    <w:rsid w:val="0055383B"/>
    <w:rsid w:val="0055541D"/>
    <w:rsid w:val="00555797"/>
    <w:rsid w:val="00555DC6"/>
    <w:rsid w:val="0055727D"/>
    <w:rsid w:val="00557D31"/>
    <w:rsid w:val="00560475"/>
    <w:rsid w:val="00560CEA"/>
    <w:rsid w:val="00562FA6"/>
    <w:rsid w:val="00564C00"/>
    <w:rsid w:val="00565C51"/>
    <w:rsid w:val="0056714E"/>
    <w:rsid w:val="00567B08"/>
    <w:rsid w:val="00567F45"/>
    <w:rsid w:val="0057028D"/>
    <w:rsid w:val="00570F96"/>
    <w:rsid w:val="00571807"/>
    <w:rsid w:val="005723EB"/>
    <w:rsid w:val="00572B2A"/>
    <w:rsid w:val="00572C4C"/>
    <w:rsid w:val="00572D5F"/>
    <w:rsid w:val="00572FFF"/>
    <w:rsid w:val="00573467"/>
    <w:rsid w:val="005736A5"/>
    <w:rsid w:val="00574126"/>
    <w:rsid w:val="005744AF"/>
    <w:rsid w:val="005745CC"/>
    <w:rsid w:val="005758CA"/>
    <w:rsid w:val="00576BF4"/>
    <w:rsid w:val="0057713C"/>
    <w:rsid w:val="00577BB4"/>
    <w:rsid w:val="0058069F"/>
    <w:rsid w:val="00581081"/>
    <w:rsid w:val="005824A3"/>
    <w:rsid w:val="00582F20"/>
    <w:rsid w:val="00583720"/>
    <w:rsid w:val="00584020"/>
    <w:rsid w:val="00584409"/>
    <w:rsid w:val="005853A1"/>
    <w:rsid w:val="00585DF1"/>
    <w:rsid w:val="00585F73"/>
    <w:rsid w:val="00587D0B"/>
    <w:rsid w:val="005909F4"/>
    <w:rsid w:val="00590CA9"/>
    <w:rsid w:val="00591104"/>
    <w:rsid w:val="00591B47"/>
    <w:rsid w:val="00592BD8"/>
    <w:rsid w:val="00592E2F"/>
    <w:rsid w:val="00592E42"/>
    <w:rsid w:val="00593638"/>
    <w:rsid w:val="0059366F"/>
    <w:rsid w:val="00594CFF"/>
    <w:rsid w:val="00595EEE"/>
    <w:rsid w:val="00596F3C"/>
    <w:rsid w:val="00597020"/>
    <w:rsid w:val="00597848"/>
    <w:rsid w:val="00597B90"/>
    <w:rsid w:val="00597BEF"/>
    <w:rsid w:val="005A03E9"/>
    <w:rsid w:val="005A04EB"/>
    <w:rsid w:val="005A0B29"/>
    <w:rsid w:val="005A1C4B"/>
    <w:rsid w:val="005A1D86"/>
    <w:rsid w:val="005A6257"/>
    <w:rsid w:val="005A6286"/>
    <w:rsid w:val="005A7E1D"/>
    <w:rsid w:val="005B144D"/>
    <w:rsid w:val="005B27AC"/>
    <w:rsid w:val="005B2A4A"/>
    <w:rsid w:val="005B2EDC"/>
    <w:rsid w:val="005B32CE"/>
    <w:rsid w:val="005B3C67"/>
    <w:rsid w:val="005B4252"/>
    <w:rsid w:val="005B4778"/>
    <w:rsid w:val="005B6900"/>
    <w:rsid w:val="005B732F"/>
    <w:rsid w:val="005C1257"/>
    <w:rsid w:val="005C4C56"/>
    <w:rsid w:val="005C52BA"/>
    <w:rsid w:val="005C6001"/>
    <w:rsid w:val="005C6D1B"/>
    <w:rsid w:val="005D12E4"/>
    <w:rsid w:val="005D1ED5"/>
    <w:rsid w:val="005D2DC5"/>
    <w:rsid w:val="005D2F16"/>
    <w:rsid w:val="005D5B0A"/>
    <w:rsid w:val="005D71E0"/>
    <w:rsid w:val="005D7F23"/>
    <w:rsid w:val="005E0168"/>
    <w:rsid w:val="005E314E"/>
    <w:rsid w:val="005E4269"/>
    <w:rsid w:val="005E4309"/>
    <w:rsid w:val="005E46AF"/>
    <w:rsid w:val="005E4719"/>
    <w:rsid w:val="005E512D"/>
    <w:rsid w:val="005E52ED"/>
    <w:rsid w:val="005E58EC"/>
    <w:rsid w:val="005E5997"/>
    <w:rsid w:val="005E5EA7"/>
    <w:rsid w:val="005E63B5"/>
    <w:rsid w:val="005E6897"/>
    <w:rsid w:val="005F0403"/>
    <w:rsid w:val="005F1D8B"/>
    <w:rsid w:val="005F4667"/>
    <w:rsid w:val="005F647E"/>
    <w:rsid w:val="005F7D15"/>
    <w:rsid w:val="00600015"/>
    <w:rsid w:val="00601023"/>
    <w:rsid w:val="006010FB"/>
    <w:rsid w:val="006011C0"/>
    <w:rsid w:val="00601322"/>
    <w:rsid w:val="0060160D"/>
    <w:rsid w:val="00601E9C"/>
    <w:rsid w:val="006027EE"/>
    <w:rsid w:val="00603280"/>
    <w:rsid w:val="00603503"/>
    <w:rsid w:val="00603637"/>
    <w:rsid w:val="00603BD0"/>
    <w:rsid w:val="00605407"/>
    <w:rsid w:val="00605581"/>
    <w:rsid w:val="00605C24"/>
    <w:rsid w:val="006074D7"/>
    <w:rsid w:val="00607C57"/>
    <w:rsid w:val="006104C4"/>
    <w:rsid w:val="0061111A"/>
    <w:rsid w:val="00612661"/>
    <w:rsid w:val="00613680"/>
    <w:rsid w:val="006152D7"/>
    <w:rsid w:val="00615AE9"/>
    <w:rsid w:val="00615B5B"/>
    <w:rsid w:val="00617D12"/>
    <w:rsid w:val="00620032"/>
    <w:rsid w:val="00620403"/>
    <w:rsid w:val="0062058E"/>
    <w:rsid w:val="00621FB6"/>
    <w:rsid w:val="00622F54"/>
    <w:rsid w:val="00624026"/>
    <w:rsid w:val="006257B2"/>
    <w:rsid w:val="00625E57"/>
    <w:rsid w:val="006275E9"/>
    <w:rsid w:val="006300B7"/>
    <w:rsid w:val="00630514"/>
    <w:rsid w:val="006305AC"/>
    <w:rsid w:val="00630843"/>
    <w:rsid w:val="006310B1"/>
    <w:rsid w:val="0063120E"/>
    <w:rsid w:val="00631654"/>
    <w:rsid w:val="00632C93"/>
    <w:rsid w:val="00634DD1"/>
    <w:rsid w:val="00635B10"/>
    <w:rsid w:val="00635CC1"/>
    <w:rsid w:val="0063631D"/>
    <w:rsid w:val="00636DE9"/>
    <w:rsid w:val="00637138"/>
    <w:rsid w:val="00637E30"/>
    <w:rsid w:val="00637F36"/>
    <w:rsid w:val="006411E6"/>
    <w:rsid w:val="00641294"/>
    <w:rsid w:val="006417A3"/>
    <w:rsid w:val="00641D51"/>
    <w:rsid w:val="00641FEC"/>
    <w:rsid w:val="00642755"/>
    <w:rsid w:val="00642E2B"/>
    <w:rsid w:val="00642FDE"/>
    <w:rsid w:val="00644542"/>
    <w:rsid w:val="0064501F"/>
    <w:rsid w:val="00645C8B"/>
    <w:rsid w:val="00652D0B"/>
    <w:rsid w:val="00653597"/>
    <w:rsid w:val="00654D60"/>
    <w:rsid w:val="006571E1"/>
    <w:rsid w:val="00657635"/>
    <w:rsid w:val="00662024"/>
    <w:rsid w:val="00663630"/>
    <w:rsid w:val="00663C29"/>
    <w:rsid w:val="00663EF5"/>
    <w:rsid w:val="00665336"/>
    <w:rsid w:val="0066574F"/>
    <w:rsid w:val="0067032C"/>
    <w:rsid w:val="006705F0"/>
    <w:rsid w:val="00670F12"/>
    <w:rsid w:val="00671CD0"/>
    <w:rsid w:val="0067212E"/>
    <w:rsid w:val="006722BB"/>
    <w:rsid w:val="0067272E"/>
    <w:rsid w:val="0067288F"/>
    <w:rsid w:val="006729D2"/>
    <w:rsid w:val="0067661A"/>
    <w:rsid w:val="0067671D"/>
    <w:rsid w:val="006809DA"/>
    <w:rsid w:val="00680DBD"/>
    <w:rsid w:val="00681347"/>
    <w:rsid w:val="0068207F"/>
    <w:rsid w:val="00682293"/>
    <w:rsid w:val="00682EBC"/>
    <w:rsid w:val="00682F01"/>
    <w:rsid w:val="006830E2"/>
    <w:rsid w:val="00684E24"/>
    <w:rsid w:val="00685FF1"/>
    <w:rsid w:val="0068609C"/>
    <w:rsid w:val="00686180"/>
    <w:rsid w:val="0068653D"/>
    <w:rsid w:val="006868E9"/>
    <w:rsid w:val="006869E7"/>
    <w:rsid w:val="0068782F"/>
    <w:rsid w:val="0069083A"/>
    <w:rsid w:val="0069091A"/>
    <w:rsid w:val="00691216"/>
    <w:rsid w:val="00691224"/>
    <w:rsid w:val="00691597"/>
    <w:rsid w:val="006916C7"/>
    <w:rsid w:val="006925D8"/>
    <w:rsid w:val="006927B1"/>
    <w:rsid w:val="00692C31"/>
    <w:rsid w:val="00692CA4"/>
    <w:rsid w:val="00694380"/>
    <w:rsid w:val="0069468F"/>
    <w:rsid w:val="00694BD0"/>
    <w:rsid w:val="006953E5"/>
    <w:rsid w:val="00695912"/>
    <w:rsid w:val="00696DD7"/>
    <w:rsid w:val="006A1060"/>
    <w:rsid w:val="006A1623"/>
    <w:rsid w:val="006A2427"/>
    <w:rsid w:val="006A41E7"/>
    <w:rsid w:val="006A4355"/>
    <w:rsid w:val="006A542C"/>
    <w:rsid w:val="006A5E8F"/>
    <w:rsid w:val="006A6C13"/>
    <w:rsid w:val="006A742F"/>
    <w:rsid w:val="006A7B8C"/>
    <w:rsid w:val="006A7C0E"/>
    <w:rsid w:val="006A7E5B"/>
    <w:rsid w:val="006A7F25"/>
    <w:rsid w:val="006B195D"/>
    <w:rsid w:val="006B238A"/>
    <w:rsid w:val="006B30FC"/>
    <w:rsid w:val="006B32F7"/>
    <w:rsid w:val="006B4065"/>
    <w:rsid w:val="006B4A4A"/>
    <w:rsid w:val="006B562A"/>
    <w:rsid w:val="006B5A74"/>
    <w:rsid w:val="006B5C46"/>
    <w:rsid w:val="006B6039"/>
    <w:rsid w:val="006B664B"/>
    <w:rsid w:val="006B7D30"/>
    <w:rsid w:val="006C08BF"/>
    <w:rsid w:val="006C0DC6"/>
    <w:rsid w:val="006C2D8B"/>
    <w:rsid w:val="006C33FA"/>
    <w:rsid w:val="006C3AEE"/>
    <w:rsid w:val="006C5542"/>
    <w:rsid w:val="006C5CE9"/>
    <w:rsid w:val="006C6474"/>
    <w:rsid w:val="006C6C04"/>
    <w:rsid w:val="006C77E1"/>
    <w:rsid w:val="006C7978"/>
    <w:rsid w:val="006D03FB"/>
    <w:rsid w:val="006D1176"/>
    <w:rsid w:val="006D23F1"/>
    <w:rsid w:val="006D287C"/>
    <w:rsid w:val="006D299A"/>
    <w:rsid w:val="006D3607"/>
    <w:rsid w:val="006D5530"/>
    <w:rsid w:val="006D68E0"/>
    <w:rsid w:val="006D763F"/>
    <w:rsid w:val="006D7BE4"/>
    <w:rsid w:val="006E02B0"/>
    <w:rsid w:val="006E0DEE"/>
    <w:rsid w:val="006E154B"/>
    <w:rsid w:val="006E1899"/>
    <w:rsid w:val="006E2AC6"/>
    <w:rsid w:val="006E2B7B"/>
    <w:rsid w:val="006E2BED"/>
    <w:rsid w:val="006E2DD3"/>
    <w:rsid w:val="006E3F6A"/>
    <w:rsid w:val="006E41FB"/>
    <w:rsid w:val="006E445E"/>
    <w:rsid w:val="006E44B2"/>
    <w:rsid w:val="006E5502"/>
    <w:rsid w:val="006E55CB"/>
    <w:rsid w:val="006E5DB4"/>
    <w:rsid w:val="006E5E7B"/>
    <w:rsid w:val="006E6279"/>
    <w:rsid w:val="006E65F8"/>
    <w:rsid w:val="006E6779"/>
    <w:rsid w:val="006E6F1F"/>
    <w:rsid w:val="006F03F6"/>
    <w:rsid w:val="006F04C3"/>
    <w:rsid w:val="006F299A"/>
    <w:rsid w:val="006F2D91"/>
    <w:rsid w:val="006F3B0D"/>
    <w:rsid w:val="006F4B3B"/>
    <w:rsid w:val="006F6F04"/>
    <w:rsid w:val="006F742A"/>
    <w:rsid w:val="007019D1"/>
    <w:rsid w:val="007022DE"/>
    <w:rsid w:val="00702DCD"/>
    <w:rsid w:val="0070325A"/>
    <w:rsid w:val="0070393F"/>
    <w:rsid w:val="00704185"/>
    <w:rsid w:val="007048C1"/>
    <w:rsid w:val="00704A6F"/>
    <w:rsid w:val="00705BC6"/>
    <w:rsid w:val="00705F57"/>
    <w:rsid w:val="0070619F"/>
    <w:rsid w:val="00706492"/>
    <w:rsid w:val="00707CE8"/>
    <w:rsid w:val="007106D6"/>
    <w:rsid w:val="007108CC"/>
    <w:rsid w:val="00711619"/>
    <w:rsid w:val="00712C9F"/>
    <w:rsid w:val="00713DCE"/>
    <w:rsid w:val="00713ECF"/>
    <w:rsid w:val="007140DA"/>
    <w:rsid w:val="00716714"/>
    <w:rsid w:val="007167FD"/>
    <w:rsid w:val="00717457"/>
    <w:rsid w:val="00717F54"/>
    <w:rsid w:val="007200FE"/>
    <w:rsid w:val="007208E4"/>
    <w:rsid w:val="00720ACF"/>
    <w:rsid w:val="007236F4"/>
    <w:rsid w:val="0072425E"/>
    <w:rsid w:val="00724531"/>
    <w:rsid w:val="007247F5"/>
    <w:rsid w:val="0072600C"/>
    <w:rsid w:val="007278EA"/>
    <w:rsid w:val="00727A7C"/>
    <w:rsid w:val="0073064F"/>
    <w:rsid w:val="007311AE"/>
    <w:rsid w:val="00731854"/>
    <w:rsid w:val="0073242A"/>
    <w:rsid w:val="00732A46"/>
    <w:rsid w:val="00735269"/>
    <w:rsid w:val="00735F33"/>
    <w:rsid w:val="0073736F"/>
    <w:rsid w:val="00737455"/>
    <w:rsid w:val="00737E97"/>
    <w:rsid w:val="00741C57"/>
    <w:rsid w:val="007427F4"/>
    <w:rsid w:val="00746057"/>
    <w:rsid w:val="007461F9"/>
    <w:rsid w:val="00746D90"/>
    <w:rsid w:val="007512E8"/>
    <w:rsid w:val="00751DD7"/>
    <w:rsid w:val="007521CF"/>
    <w:rsid w:val="00752DB7"/>
    <w:rsid w:val="0075664C"/>
    <w:rsid w:val="0075686A"/>
    <w:rsid w:val="00756F80"/>
    <w:rsid w:val="00761D39"/>
    <w:rsid w:val="00761EAA"/>
    <w:rsid w:val="00762CCD"/>
    <w:rsid w:val="00763DBF"/>
    <w:rsid w:val="00763E90"/>
    <w:rsid w:val="0076550A"/>
    <w:rsid w:val="00765D22"/>
    <w:rsid w:val="00765ECD"/>
    <w:rsid w:val="0077139D"/>
    <w:rsid w:val="00773A73"/>
    <w:rsid w:val="00773D0E"/>
    <w:rsid w:val="00774485"/>
    <w:rsid w:val="00775D3B"/>
    <w:rsid w:val="007761F9"/>
    <w:rsid w:val="00776A0D"/>
    <w:rsid w:val="00780C15"/>
    <w:rsid w:val="007817B9"/>
    <w:rsid w:val="00781F6B"/>
    <w:rsid w:val="00784C11"/>
    <w:rsid w:val="00784C3C"/>
    <w:rsid w:val="0078725E"/>
    <w:rsid w:val="00787F6C"/>
    <w:rsid w:val="007901BD"/>
    <w:rsid w:val="00790416"/>
    <w:rsid w:val="007911D6"/>
    <w:rsid w:val="0079177B"/>
    <w:rsid w:val="00791A8B"/>
    <w:rsid w:val="00791FC9"/>
    <w:rsid w:val="00792869"/>
    <w:rsid w:val="00794D8B"/>
    <w:rsid w:val="00796584"/>
    <w:rsid w:val="00796DC4"/>
    <w:rsid w:val="007A1807"/>
    <w:rsid w:val="007A229B"/>
    <w:rsid w:val="007A31AF"/>
    <w:rsid w:val="007A350C"/>
    <w:rsid w:val="007A3D68"/>
    <w:rsid w:val="007A68A5"/>
    <w:rsid w:val="007A760F"/>
    <w:rsid w:val="007A7D9D"/>
    <w:rsid w:val="007B1043"/>
    <w:rsid w:val="007B112E"/>
    <w:rsid w:val="007B128C"/>
    <w:rsid w:val="007B132A"/>
    <w:rsid w:val="007B25A9"/>
    <w:rsid w:val="007B2C88"/>
    <w:rsid w:val="007B2D01"/>
    <w:rsid w:val="007B2D5C"/>
    <w:rsid w:val="007B360C"/>
    <w:rsid w:val="007B59E7"/>
    <w:rsid w:val="007B6B1B"/>
    <w:rsid w:val="007B6CC3"/>
    <w:rsid w:val="007B6D9D"/>
    <w:rsid w:val="007B6E11"/>
    <w:rsid w:val="007B6FEE"/>
    <w:rsid w:val="007B7F31"/>
    <w:rsid w:val="007B7F7B"/>
    <w:rsid w:val="007C03E9"/>
    <w:rsid w:val="007C4B58"/>
    <w:rsid w:val="007C5460"/>
    <w:rsid w:val="007C568F"/>
    <w:rsid w:val="007C5BEC"/>
    <w:rsid w:val="007C5D77"/>
    <w:rsid w:val="007C752B"/>
    <w:rsid w:val="007C7967"/>
    <w:rsid w:val="007D04DB"/>
    <w:rsid w:val="007D0D5A"/>
    <w:rsid w:val="007D1B02"/>
    <w:rsid w:val="007D1C27"/>
    <w:rsid w:val="007D29AF"/>
    <w:rsid w:val="007D5D07"/>
    <w:rsid w:val="007D65F1"/>
    <w:rsid w:val="007D7C2A"/>
    <w:rsid w:val="007D7DAC"/>
    <w:rsid w:val="007E0CAA"/>
    <w:rsid w:val="007E1038"/>
    <w:rsid w:val="007E4585"/>
    <w:rsid w:val="007E6460"/>
    <w:rsid w:val="007E7897"/>
    <w:rsid w:val="007F01A7"/>
    <w:rsid w:val="007F067A"/>
    <w:rsid w:val="007F114B"/>
    <w:rsid w:val="007F19FD"/>
    <w:rsid w:val="007F29E3"/>
    <w:rsid w:val="007F47DC"/>
    <w:rsid w:val="007F48EF"/>
    <w:rsid w:val="007F6566"/>
    <w:rsid w:val="007F72F5"/>
    <w:rsid w:val="007F7534"/>
    <w:rsid w:val="007F78C3"/>
    <w:rsid w:val="00800FA8"/>
    <w:rsid w:val="008019F3"/>
    <w:rsid w:val="00801EFA"/>
    <w:rsid w:val="00803424"/>
    <w:rsid w:val="00803CCB"/>
    <w:rsid w:val="00803DB3"/>
    <w:rsid w:val="00804C1A"/>
    <w:rsid w:val="00805C0F"/>
    <w:rsid w:val="00807191"/>
    <w:rsid w:val="008073E2"/>
    <w:rsid w:val="00810233"/>
    <w:rsid w:val="00810E69"/>
    <w:rsid w:val="00812C12"/>
    <w:rsid w:val="0081392B"/>
    <w:rsid w:val="0081392D"/>
    <w:rsid w:val="0081408B"/>
    <w:rsid w:val="00814757"/>
    <w:rsid w:val="00814BF5"/>
    <w:rsid w:val="00814EB7"/>
    <w:rsid w:val="0081624F"/>
    <w:rsid w:val="00816891"/>
    <w:rsid w:val="008216CC"/>
    <w:rsid w:val="00821830"/>
    <w:rsid w:val="00821964"/>
    <w:rsid w:val="00822A60"/>
    <w:rsid w:val="00822CC1"/>
    <w:rsid w:val="0082446B"/>
    <w:rsid w:val="00825B93"/>
    <w:rsid w:val="00826B04"/>
    <w:rsid w:val="00827CCA"/>
    <w:rsid w:val="00830BA0"/>
    <w:rsid w:val="00832E85"/>
    <w:rsid w:val="008332B7"/>
    <w:rsid w:val="0083385D"/>
    <w:rsid w:val="00834773"/>
    <w:rsid w:val="00835B1F"/>
    <w:rsid w:val="00837138"/>
    <w:rsid w:val="00837A00"/>
    <w:rsid w:val="00840098"/>
    <w:rsid w:val="0084013F"/>
    <w:rsid w:val="00840C35"/>
    <w:rsid w:val="0084225E"/>
    <w:rsid w:val="00843217"/>
    <w:rsid w:val="008437E3"/>
    <w:rsid w:val="00843F57"/>
    <w:rsid w:val="00845204"/>
    <w:rsid w:val="0084682A"/>
    <w:rsid w:val="00846A7C"/>
    <w:rsid w:val="008470E6"/>
    <w:rsid w:val="008505E1"/>
    <w:rsid w:val="0085098E"/>
    <w:rsid w:val="0085099D"/>
    <w:rsid w:val="00850ADF"/>
    <w:rsid w:val="00850F0A"/>
    <w:rsid w:val="00851D01"/>
    <w:rsid w:val="00851DD6"/>
    <w:rsid w:val="00854379"/>
    <w:rsid w:val="00854977"/>
    <w:rsid w:val="0085571A"/>
    <w:rsid w:val="00855D8C"/>
    <w:rsid w:val="008564F3"/>
    <w:rsid w:val="00856E0B"/>
    <w:rsid w:val="00856FC6"/>
    <w:rsid w:val="00857BC8"/>
    <w:rsid w:val="0086039E"/>
    <w:rsid w:val="008606C8"/>
    <w:rsid w:val="00860E16"/>
    <w:rsid w:val="008627A2"/>
    <w:rsid w:val="008628CC"/>
    <w:rsid w:val="00862B29"/>
    <w:rsid w:val="008632D3"/>
    <w:rsid w:val="00864091"/>
    <w:rsid w:val="00865D46"/>
    <w:rsid w:val="008670B9"/>
    <w:rsid w:val="00867705"/>
    <w:rsid w:val="008708F6"/>
    <w:rsid w:val="0087094C"/>
    <w:rsid w:val="0087111C"/>
    <w:rsid w:val="0087164D"/>
    <w:rsid w:val="00873267"/>
    <w:rsid w:val="008732F9"/>
    <w:rsid w:val="00873511"/>
    <w:rsid w:val="008740B8"/>
    <w:rsid w:val="0087501A"/>
    <w:rsid w:val="00876F21"/>
    <w:rsid w:val="00877F03"/>
    <w:rsid w:val="0088017C"/>
    <w:rsid w:val="00880CAB"/>
    <w:rsid w:val="0088241B"/>
    <w:rsid w:val="008829C2"/>
    <w:rsid w:val="008830F8"/>
    <w:rsid w:val="008830FC"/>
    <w:rsid w:val="00883522"/>
    <w:rsid w:val="0088352C"/>
    <w:rsid w:val="00883B4F"/>
    <w:rsid w:val="0088422C"/>
    <w:rsid w:val="00886E27"/>
    <w:rsid w:val="008930AB"/>
    <w:rsid w:val="00893F83"/>
    <w:rsid w:val="00894835"/>
    <w:rsid w:val="00894DCA"/>
    <w:rsid w:val="008966F9"/>
    <w:rsid w:val="00897852"/>
    <w:rsid w:val="008978A3"/>
    <w:rsid w:val="00897DD8"/>
    <w:rsid w:val="008A189C"/>
    <w:rsid w:val="008A22B4"/>
    <w:rsid w:val="008A2906"/>
    <w:rsid w:val="008A3C31"/>
    <w:rsid w:val="008A5257"/>
    <w:rsid w:val="008B0293"/>
    <w:rsid w:val="008B0B48"/>
    <w:rsid w:val="008B2D53"/>
    <w:rsid w:val="008B41B4"/>
    <w:rsid w:val="008B5418"/>
    <w:rsid w:val="008B556B"/>
    <w:rsid w:val="008B5BA8"/>
    <w:rsid w:val="008B6111"/>
    <w:rsid w:val="008B63CC"/>
    <w:rsid w:val="008B6DF9"/>
    <w:rsid w:val="008B6FDD"/>
    <w:rsid w:val="008C1F86"/>
    <w:rsid w:val="008C2333"/>
    <w:rsid w:val="008C3B9F"/>
    <w:rsid w:val="008C3C67"/>
    <w:rsid w:val="008C443F"/>
    <w:rsid w:val="008C5073"/>
    <w:rsid w:val="008C6958"/>
    <w:rsid w:val="008C6C65"/>
    <w:rsid w:val="008C7121"/>
    <w:rsid w:val="008C71E0"/>
    <w:rsid w:val="008C7D61"/>
    <w:rsid w:val="008D01A4"/>
    <w:rsid w:val="008D04D7"/>
    <w:rsid w:val="008D0961"/>
    <w:rsid w:val="008D15AB"/>
    <w:rsid w:val="008D2C24"/>
    <w:rsid w:val="008D40FA"/>
    <w:rsid w:val="008D4B1D"/>
    <w:rsid w:val="008D4C63"/>
    <w:rsid w:val="008D4EC3"/>
    <w:rsid w:val="008D5C99"/>
    <w:rsid w:val="008D7046"/>
    <w:rsid w:val="008D77A8"/>
    <w:rsid w:val="008D788C"/>
    <w:rsid w:val="008D7DBF"/>
    <w:rsid w:val="008D7DF9"/>
    <w:rsid w:val="008E0134"/>
    <w:rsid w:val="008E085E"/>
    <w:rsid w:val="008E1100"/>
    <w:rsid w:val="008E1881"/>
    <w:rsid w:val="008E24DC"/>
    <w:rsid w:val="008E2657"/>
    <w:rsid w:val="008E26B4"/>
    <w:rsid w:val="008E3683"/>
    <w:rsid w:val="008E40A8"/>
    <w:rsid w:val="008E41CB"/>
    <w:rsid w:val="008E4E09"/>
    <w:rsid w:val="008E4E41"/>
    <w:rsid w:val="008E57CC"/>
    <w:rsid w:val="008E5A77"/>
    <w:rsid w:val="008E622F"/>
    <w:rsid w:val="008E6501"/>
    <w:rsid w:val="008E7495"/>
    <w:rsid w:val="008E76A6"/>
    <w:rsid w:val="008E7DC8"/>
    <w:rsid w:val="008F0743"/>
    <w:rsid w:val="008F0D8B"/>
    <w:rsid w:val="008F17C4"/>
    <w:rsid w:val="008F1B16"/>
    <w:rsid w:val="008F2A92"/>
    <w:rsid w:val="008F2D59"/>
    <w:rsid w:val="008F357B"/>
    <w:rsid w:val="008F39D9"/>
    <w:rsid w:val="008F42AF"/>
    <w:rsid w:val="008F5E1C"/>
    <w:rsid w:val="008F71E9"/>
    <w:rsid w:val="008F778F"/>
    <w:rsid w:val="00901C82"/>
    <w:rsid w:val="00901EDB"/>
    <w:rsid w:val="00902526"/>
    <w:rsid w:val="00903B90"/>
    <w:rsid w:val="009044E7"/>
    <w:rsid w:val="00904A9E"/>
    <w:rsid w:val="009067AF"/>
    <w:rsid w:val="0090758D"/>
    <w:rsid w:val="0090783C"/>
    <w:rsid w:val="009100BA"/>
    <w:rsid w:val="009101BD"/>
    <w:rsid w:val="009106A7"/>
    <w:rsid w:val="00911F1E"/>
    <w:rsid w:val="009120CD"/>
    <w:rsid w:val="009122D1"/>
    <w:rsid w:val="0091301B"/>
    <w:rsid w:val="00915A50"/>
    <w:rsid w:val="00915C6A"/>
    <w:rsid w:val="00916901"/>
    <w:rsid w:val="0091724A"/>
    <w:rsid w:val="00917E3C"/>
    <w:rsid w:val="0092003F"/>
    <w:rsid w:val="00921311"/>
    <w:rsid w:val="00924805"/>
    <w:rsid w:val="00924CB8"/>
    <w:rsid w:val="00925A7C"/>
    <w:rsid w:val="0092679F"/>
    <w:rsid w:val="00926A01"/>
    <w:rsid w:val="009300ED"/>
    <w:rsid w:val="00931069"/>
    <w:rsid w:val="00931213"/>
    <w:rsid w:val="00931D5D"/>
    <w:rsid w:val="00932B5F"/>
    <w:rsid w:val="00934E1C"/>
    <w:rsid w:val="00935606"/>
    <w:rsid w:val="00936341"/>
    <w:rsid w:val="00936E6C"/>
    <w:rsid w:val="0093706B"/>
    <w:rsid w:val="00937FE2"/>
    <w:rsid w:val="00940D47"/>
    <w:rsid w:val="00941274"/>
    <w:rsid w:val="00941726"/>
    <w:rsid w:val="009422EA"/>
    <w:rsid w:val="00942D8A"/>
    <w:rsid w:val="00943C80"/>
    <w:rsid w:val="00943D4C"/>
    <w:rsid w:val="0094417A"/>
    <w:rsid w:val="0094458F"/>
    <w:rsid w:val="00945051"/>
    <w:rsid w:val="009455B6"/>
    <w:rsid w:val="00945802"/>
    <w:rsid w:val="00947576"/>
    <w:rsid w:val="009508A0"/>
    <w:rsid w:val="00950C4B"/>
    <w:rsid w:val="00950F7B"/>
    <w:rsid w:val="00952BEB"/>
    <w:rsid w:val="009537CF"/>
    <w:rsid w:val="00953E63"/>
    <w:rsid w:val="00954DFE"/>
    <w:rsid w:val="009611BD"/>
    <w:rsid w:val="00961330"/>
    <w:rsid w:val="00961AE5"/>
    <w:rsid w:val="00961BF4"/>
    <w:rsid w:val="0096385D"/>
    <w:rsid w:val="00964B50"/>
    <w:rsid w:val="00964ED6"/>
    <w:rsid w:val="00965147"/>
    <w:rsid w:val="00965234"/>
    <w:rsid w:val="00965D0A"/>
    <w:rsid w:val="00967088"/>
    <w:rsid w:val="00967410"/>
    <w:rsid w:val="009675D4"/>
    <w:rsid w:val="009711BA"/>
    <w:rsid w:val="009715D0"/>
    <w:rsid w:val="009715EF"/>
    <w:rsid w:val="009720A2"/>
    <w:rsid w:val="00975202"/>
    <w:rsid w:val="009801AD"/>
    <w:rsid w:val="0098020A"/>
    <w:rsid w:val="00982486"/>
    <w:rsid w:val="00983711"/>
    <w:rsid w:val="00984718"/>
    <w:rsid w:val="00984F52"/>
    <w:rsid w:val="00986D94"/>
    <w:rsid w:val="00987325"/>
    <w:rsid w:val="00990111"/>
    <w:rsid w:val="00990FE3"/>
    <w:rsid w:val="00991C32"/>
    <w:rsid w:val="00991E6F"/>
    <w:rsid w:val="00992693"/>
    <w:rsid w:val="009946D3"/>
    <w:rsid w:val="009955D9"/>
    <w:rsid w:val="00995AD1"/>
    <w:rsid w:val="009960FF"/>
    <w:rsid w:val="009963D3"/>
    <w:rsid w:val="009A017A"/>
    <w:rsid w:val="009A034D"/>
    <w:rsid w:val="009A0C21"/>
    <w:rsid w:val="009A147B"/>
    <w:rsid w:val="009A2825"/>
    <w:rsid w:val="009A28B1"/>
    <w:rsid w:val="009A2AAA"/>
    <w:rsid w:val="009A2AE8"/>
    <w:rsid w:val="009A2BCA"/>
    <w:rsid w:val="009A3479"/>
    <w:rsid w:val="009A3794"/>
    <w:rsid w:val="009A4B96"/>
    <w:rsid w:val="009A576F"/>
    <w:rsid w:val="009A5B27"/>
    <w:rsid w:val="009A5CE8"/>
    <w:rsid w:val="009A64F0"/>
    <w:rsid w:val="009A6D21"/>
    <w:rsid w:val="009A6F8E"/>
    <w:rsid w:val="009B02F5"/>
    <w:rsid w:val="009B0AFC"/>
    <w:rsid w:val="009B11CC"/>
    <w:rsid w:val="009B14BF"/>
    <w:rsid w:val="009B239F"/>
    <w:rsid w:val="009B29FE"/>
    <w:rsid w:val="009B2DC2"/>
    <w:rsid w:val="009B40DF"/>
    <w:rsid w:val="009B4448"/>
    <w:rsid w:val="009B4D73"/>
    <w:rsid w:val="009B56D2"/>
    <w:rsid w:val="009B687F"/>
    <w:rsid w:val="009B7313"/>
    <w:rsid w:val="009B79CA"/>
    <w:rsid w:val="009C0B53"/>
    <w:rsid w:val="009C1163"/>
    <w:rsid w:val="009C2673"/>
    <w:rsid w:val="009C306E"/>
    <w:rsid w:val="009C3789"/>
    <w:rsid w:val="009C6B49"/>
    <w:rsid w:val="009C7248"/>
    <w:rsid w:val="009C7360"/>
    <w:rsid w:val="009D07E9"/>
    <w:rsid w:val="009D0A1A"/>
    <w:rsid w:val="009D0CA7"/>
    <w:rsid w:val="009D0F95"/>
    <w:rsid w:val="009D1787"/>
    <w:rsid w:val="009D1A69"/>
    <w:rsid w:val="009D26FA"/>
    <w:rsid w:val="009D2FFC"/>
    <w:rsid w:val="009D54C2"/>
    <w:rsid w:val="009D5B2F"/>
    <w:rsid w:val="009D699F"/>
    <w:rsid w:val="009D6D90"/>
    <w:rsid w:val="009D7DF0"/>
    <w:rsid w:val="009E342D"/>
    <w:rsid w:val="009E372A"/>
    <w:rsid w:val="009E4770"/>
    <w:rsid w:val="009E59B3"/>
    <w:rsid w:val="009E6ADA"/>
    <w:rsid w:val="009F15C3"/>
    <w:rsid w:val="009F1A8A"/>
    <w:rsid w:val="009F24DA"/>
    <w:rsid w:val="009F2D0F"/>
    <w:rsid w:val="009F3104"/>
    <w:rsid w:val="009F31E0"/>
    <w:rsid w:val="009F394A"/>
    <w:rsid w:val="009F3AE9"/>
    <w:rsid w:val="009F3C4D"/>
    <w:rsid w:val="009F3F9F"/>
    <w:rsid w:val="009F47F7"/>
    <w:rsid w:val="009F5D40"/>
    <w:rsid w:val="009F6A6C"/>
    <w:rsid w:val="00A004CF"/>
    <w:rsid w:val="00A00AD8"/>
    <w:rsid w:val="00A01835"/>
    <w:rsid w:val="00A033C3"/>
    <w:rsid w:val="00A03A81"/>
    <w:rsid w:val="00A03FB4"/>
    <w:rsid w:val="00A043FE"/>
    <w:rsid w:val="00A04BD1"/>
    <w:rsid w:val="00A057EA"/>
    <w:rsid w:val="00A05E43"/>
    <w:rsid w:val="00A061C6"/>
    <w:rsid w:val="00A067A6"/>
    <w:rsid w:val="00A06B86"/>
    <w:rsid w:val="00A06C2A"/>
    <w:rsid w:val="00A074F7"/>
    <w:rsid w:val="00A1013D"/>
    <w:rsid w:val="00A123A9"/>
    <w:rsid w:val="00A1279E"/>
    <w:rsid w:val="00A1490C"/>
    <w:rsid w:val="00A21732"/>
    <w:rsid w:val="00A2370A"/>
    <w:rsid w:val="00A23C8C"/>
    <w:rsid w:val="00A246F4"/>
    <w:rsid w:val="00A24DB3"/>
    <w:rsid w:val="00A26ACA"/>
    <w:rsid w:val="00A271B2"/>
    <w:rsid w:val="00A271D6"/>
    <w:rsid w:val="00A27C8E"/>
    <w:rsid w:val="00A27CA0"/>
    <w:rsid w:val="00A3040D"/>
    <w:rsid w:val="00A325EA"/>
    <w:rsid w:val="00A32771"/>
    <w:rsid w:val="00A32DCF"/>
    <w:rsid w:val="00A33D98"/>
    <w:rsid w:val="00A352FD"/>
    <w:rsid w:val="00A368A4"/>
    <w:rsid w:val="00A37218"/>
    <w:rsid w:val="00A37D02"/>
    <w:rsid w:val="00A4046D"/>
    <w:rsid w:val="00A40501"/>
    <w:rsid w:val="00A43818"/>
    <w:rsid w:val="00A43C00"/>
    <w:rsid w:val="00A43D46"/>
    <w:rsid w:val="00A43D8A"/>
    <w:rsid w:val="00A452ED"/>
    <w:rsid w:val="00A4665D"/>
    <w:rsid w:val="00A466C4"/>
    <w:rsid w:val="00A4675E"/>
    <w:rsid w:val="00A4716F"/>
    <w:rsid w:val="00A475F6"/>
    <w:rsid w:val="00A47E90"/>
    <w:rsid w:val="00A50AC6"/>
    <w:rsid w:val="00A50D00"/>
    <w:rsid w:val="00A51545"/>
    <w:rsid w:val="00A520B3"/>
    <w:rsid w:val="00A52135"/>
    <w:rsid w:val="00A52B36"/>
    <w:rsid w:val="00A52CF6"/>
    <w:rsid w:val="00A5430C"/>
    <w:rsid w:val="00A54963"/>
    <w:rsid w:val="00A56990"/>
    <w:rsid w:val="00A619B6"/>
    <w:rsid w:val="00A61B13"/>
    <w:rsid w:val="00A625C7"/>
    <w:rsid w:val="00A63DB9"/>
    <w:rsid w:val="00A64551"/>
    <w:rsid w:val="00A64792"/>
    <w:rsid w:val="00A651FD"/>
    <w:rsid w:val="00A669A7"/>
    <w:rsid w:val="00A677E2"/>
    <w:rsid w:val="00A67A91"/>
    <w:rsid w:val="00A70C6C"/>
    <w:rsid w:val="00A711A8"/>
    <w:rsid w:val="00A711D1"/>
    <w:rsid w:val="00A727FB"/>
    <w:rsid w:val="00A73098"/>
    <w:rsid w:val="00A768F2"/>
    <w:rsid w:val="00A771FE"/>
    <w:rsid w:val="00A779A2"/>
    <w:rsid w:val="00A82F26"/>
    <w:rsid w:val="00A833D0"/>
    <w:rsid w:val="00A83551"/>
    <w:rsid w:val="00A85262"/>
    <w:rsid w:val="00A854B0"/>
    <w:rsid w:val="00A8697D"/>
    <w:rsid w:val="00A86B19"/>
    <w:rsid w:val="00A86E5B"/>
    <w:rsid w:val="00A87188"/>
    <w:rsid w:val="00A90864"/>
    <w:rsid w:val="00A90EED"/>
    <w:rsid w:val="00A91ADB"/>
    <w:rsid w:val="00A92048"/>
    <w:rsid w:val="00A92AEE"/>
    <w:rsid w:val="00A93027"/>
    <w:rsid w:val="00A93A93"/>
    <w:rsid w:val="00A965C0"/>
    <w:rsid w:val="00A9695E"/>
    <w:rsid w:val="00A97F78"/>
    <w:rsid w:val="00AA095C"/>
    <w:rsid w:val="00AA21F5"/>
    <w:rsid w:val="00AA26EC"/>
    <w:rsid w:val="00AA3AA0"/>
    <w:rsid w:val="00AA69E9"/>
    <w:rsid w:val="00AB0FD8"/>
    <w:rsid w:val="00AB12A0"/>
    <w:rsid w:val="00AB189F"/>
    <w:rsid w:val="00AB1F90"/>
    <w:rsid w:val="00AB21DD"/>
    <w:rsid w:val="00AB2890"/>
    <w:rsid w:val="00AB61E4"/>
    <w:rsid w:val="00AB637C"/>
    <w:rsid w:val="00AC0042"/>
    <w:rsid w:val="00AC03BA"/>
    <w:rsid w:val="00AC0CF9"/>
    <w:rsid w:val="00AC1CA9"/>
    <w:rsid w:val="00AC2043"/>
    <w:rsid w:val="00AC29E8"/>
    <w:rsid w:val="00AC2C37"/>
    <w:rsid w:val="00AC3150"/>
    <w:rsid w:val="00AC3891"/>
    <w:rsid w:val="00AC44A5"/>
    <w:rsid w:val="00AC4FFC"/>
    <w:rsid w:val="00AC5B96"/>
    <w:rsid w:val="00AC5C98"/>
    <w:rsid w:val="00AC601C"/>
    <w:rsid w:val="00AC6C07"/>
    <w:rsid w:val="00AC6E01"/>
    <w:rsid w:val="00AC7AE9"/>
    <w:rsid w:val="00AD0728"/>
    <w:rsid w:val="00AD3359"/>
    <w:rsid w:val="00AD3AA5"/>
    <w:rsid w:val="00AD5FBA"/>
    <w:rsid w:val="00AD63CB"/>
    <w:rsid w:val="00AE161E"/>
    <w:rsid w:val="00AE1DDC"/>
    <w:rsid w:val="00AE310A"/>
    <w:rsid w:val="00AE353E"/>
    <w:rsid w:val="00AE3AE9"/>
    <w:rsid w:val="00AE529B"/>
    <w:rsid w:val="00AE5580"/>
    <w:rsid w:val="00AE5A1F"/>
    <w:rsid w:val="00AE6EA6"/>
    <w:rsid w:val="00AE7435"/>
    <w:rsid w:val="00AE770E"/>
    <w:rsid w:val="00AF0E83"/>
    <w:rsid w:val="00AF3C66"/>
    <w:rsid w:val="00AF3C9B"/>
    <w:rsid w:val="00AF3F82"/>
    <w:rsid w:val="00AF4FE6"/>
    <w:rsid w:val="00AF556B"/>
    <w:rsid w:val="00AF68A6"/>
    <w:rsid w:val="00AF6A75"/>
    <w:rsid w:val="00AF7D3C"/>
    <w:rsid w:val="00B0006B"/>
    <w:rsid w:val="00B003B8"/>
    <w:rsid w:val="00B00964"/>
    <w:rsid w:val="00B024B2"/>
    <w:rsid w:val="00B029F9"/>
    <w:rsid w:val="00B02AF4"/>
    <w:rsid w:val="00B02F5A"/>
    <w:rsid w:val="00B038BE"/>
    <w:rsid w:val="00B03DCF"/>
    <w:rsid w:val="00B03DE4"/>
    <w:rsid w:val="00B047DA"/>
    <w:rsid w:val="00B04E0C"/>
    <w:rsid w:val="00B076F9"/>
    <w:rsid w:val="00B077B7"/>
    <w:rsid w:val="00B100BA"/>
    <w:rsid w:val="00B11CF4"/>
    <w:rsid w:val="00B1401C"/>
    <w:rsid w:val="00B14DAD"/>
    <w:rsid w:val="00B14DD8"/>
    <w:rsid w:val="00B179D3"/>
    <w:rsid w:val="00B202D7"/>
    <w:rsid w:val="00B202E9"/>
    <w:rsid w:val="00B20344"/>
    <w:rsid w:val="00B21B5A"/>
    <w:rsid w:val="00B23F53"/>
    <w:rsid w:val="00B24544"/>
    <w:rsid w:val="00B253A7"/>
    <w:rsid w:val="00B254DA"/>
    <w:rsid w:val="00B267AA"/>
    <w:rsid w:val="00B26AD4"/>
    <w:rsid w:val="00B276DA"/>
    <w:rsid w:val="00B30BE7"/>
    <w:rsid w:val="00B3167C"/>
    <w:rsid w:val="00B3258F"/>
    <w:rsid w:val="00B33F58"/>
    <w:rsid w:val="00B34705"/>
    <w:rsid w:val="00B36A7E"/>
    <w:rsid w:val="00B36B59"/>
    <w:rsid w:val="00B372F9"/>
    <w:rsid w:val="00B4022C"/>
    <w:rsid w:val="00B405BA"/>
    <w:rsid w:val="00B4121F"/>
    <w:rsid w:val="00B41CF9"/>
    <w:rsid w:val="00B46251"/>
    <w:rsid w:val="00B46391"/>
    <w:rsid w:val="00B46469"/>
    <w:rsid w:val="00B46629"/>
    <w:rsid w:val="00B5123F"/>
    <w:rsid w:val="00B516FB"/>
    <w:rsid w:val="00B51CB9"/>
    <w:rsid w:val="00B5209B"/>
    <w:rsid w:val="00B5527B"/>
    <w:rsid w:val="00B561FB"/>
    <w:rsid w:val="00B56E58"/>
    <w:rsid w:val="00B5751C"/>
    <w:rsid w:val="00B60145"/>
    <w:rsid w:val="00B61605"/>
    <w:rsid w:val="00B616A0"/>
    <w:rsid w:val="00B61789"/>
    <w:rsid w:val="00B62B94"/>
    <w:rsid w:val="00B6349F"/>
    <w:rsid w:val="00B63521"/>
    <w:rsid w:val="00B65A35"/>
    <w:rsid w:val="00B66FB3"/>
    <w:rsid w:val="00B67441"/>
    <w:rsid w:val="00B67668"/>
    <w:rsid w:val="00B7003A"/>
    <w:rsid w:val="00B70457"/>
    <w:rsid w:val="00B71F30"/>
    <w:rsid w:val="00B753D2"/>
    <w:rsid w:val="00B7582B"/>
    <w:rsid w:val="00B75F4C"/>
    <w:rsid w:val="00B81B2B"/>
    <w:rsid w:val="00B81C63"/>
    <w:rsid w:val="00B82204"/>
    <w:rsid w:val="00B82392"/>
    <w:rsid w:val="00B83393"/>
    <w:rsid w:val="00B837BF"/>
    <w:rsid w:val="00B83E62"/>
    <w:rsid w:val="00B83F2F"/>
    <w:rsid w:val="00B8403F"/>
    <w:rsid w:val="00B87019"/>
    <w:rsid w:val="00B87695"/>
    <w:rsid w:val="00B9140B"/>
    <w:rsid w:val="00B92597"/>
    <w:rsid w:val="00B92616"/>
    <w:rsid w:val="00B92CA8"/>
    <w:rsid w:val="00B92CFD"/>
    <w:rsid w:val="00B92F6D"/>
    <w:rsid w:val="00B94881"/>
    <w:rsid w:val="00B964AB"/>
    <w:rsid w:val="00B972F1"/>
    <w:rsid w:val="00BA0445"/>
    <w:rsid w:val="00BA0AA7"/>
    <w:rsid w:val="00BA5F43"/>
    <w:rsid w:val="00BA6B06"/>
    <w:rsid w:val="00BA6DDA"/>
    <w:rsid w:val="00BA7F09"/>
    <w:rsid w:val="00BB1966"/>
    <w:rsid w:val="00BB1BE2"/>
    <w:rsid w:val="00BB2F0B"/>
    <w:rsid w:val="00BB3EA4"/>
    <w:rsid w:val="00BB4116"/>
    <w:rsid w:val="00BB5374"/>
    <w:rsid w:val="00BB5D36"/>
    <w:rsid w:val="00BB62D6"/>
    <w:rsid w:val="00BB6FC1"/>
    <w:rsid w:val="00BB7E44"/>
    <w:rsid w:val="00BC1092"/>
    <w:rsid w:val="00BC1B7D"/>
    <w:rsid w:val="00BC1DDB"/>
    <w:rsid w:val="00BC2587"/>
    <w:rsid w:val="00BC2817"/>
    <w:rsid w:val="00BC286B"/>
    <w:rsid w:val="00BC2D92"/>
    <w:rsid w:val="00BC397F"/>
    <w:rsid w:val="00BC3A23"/>
    <w:rsid w:val="00BC3B26"/>
    <w:rsid w:val="00BC3FD8"/>
    <w:rsid w:val="00BC4B3E"/>
    <w:rsid w:val="00BC4BBE"/>
    <w:rsid w:val="00BC4C12"/>
    <w:rsid w:val="00BC77BC"/>
    <w:rsid w:val="00BD0009"/>
    <w:rsid w:val="00BD1361"/>
    <w:rsid w:val="00BD447A"/>
    <w:rsid w:val="00BD4936"/>
    <w:rsid w:val="00BD4B74"/>
    <w:rsid w:val="00BD55AE"/>
    <w:rsid w:val="00BD56DF"/>
    <w:rsid w:val="00BD59DA"/>
    <w:rsid w:val="00BD6A47"/>
    <w:rsid w:val="00BE1A72"/>
    <w:rsid w:val="00BE1D16"/>
    <w:rsid w:val="00BE2238"/>
    <w:rsid w:val="00BE3865"/>
    <w:rsid w:val="00BE43B1"/>
    <w:rsid w:val="00BE4413"/>
    <w:rsid w:val="00BE4679"/>
    <w:rsid w:val="00BE50E0"/>
    <w:rsid w:val="00BE5B4D"/>
    <w:rsid w:val="00BE5ECA"/>
    <w:rsid w:val="00BE6393"/>
    <w:rsid w:val="00BE6E39"/>
    <w:rsid w:val="00BE73F2"/>
    <w:rsid w:val="00BE7C0E"/>
    <w:rsid w:val="00BF02BC"/>
    <w:rsid w:val="00BF06EE"/>
    <w:rsid w:val="00BF1590"/>
    <w:rsid w:val="00BF225B"/>
    <w:rsid w:val="00BF246D"/>
    <w:rsid w:val="00BF27D8"/>
    <w:rsid w:val="00BF2C62"/>
    <w:rsid w:val="00BF32E8"/>
    <w:rsid w:val="00BF4FD3"/>
    <w:rsid w:val="00BF5D5B"/>
    <w:rsid w:val="00C0146C"/>
    <w:rsid w:val="00C01A8A"/>
    <w:rsid w:val="00C02CE1"/>
    <w:rsid w:val="00C03378"/>
    <w:rsid w:val="00C03BE1"/>
    <w:rsid w:val="00C03C1F"/>
    <w:rsid w:val="00C045B4"/>
    <w:rsid w:val="00C0550B"/>
    <w:rsid w:val="00C059EB"/>
    <w:rsid w:val="00C063C5"/>
    <w:rsid w:val="00C06F91"/>
    <w:rsid w:val="00C07058"/>
    <w:rsid w:val="00C0718E"/>
    <w:rsid w:val="00C10F62"/>
    <w:rsid w:val="00C14619"/>
    <w:rsid w:val="00C16422"/>
    <w:rsid w:val="00C202A3"/>
    <w:rsid w:val="00C20D0B"/>
    <w:rsid w:val="00C231F0"/>
    <w:rsid w:val="00C2401D"/>
    <w:rsid w:val="00C25A09"/>
    <w:rsid w:val="00C25D9C"/>
    <w:rsid w:val="00C26684"/>
    <w:rsid w:val="00C30675"/>
    <w:rsid w:val="00C32820"/>
    <w:rsid w:val="00C355AD"/>
    <w:rsid w:val="00C35703"/>
    <w:rsid w:val="00C3597D"/>
    <w:rsid w:val="00C361F4"/>
    <w:rsid w:val="00C3670C"/>
    <w:rsid w:val="00C36D76"/>
    <w:rsid w:val="00C36E92"/>
    <w:rsid w:val="00C42236"/>
    <w:rsid w:val="00C426EF"/>
    <w:rsid w:val="00C42A80"/>
    <w:rsid w:val="00C43D1A"/>
    <w:rsid w:val="00C44033"/>
    <w:rsid w:val="00C45E1C"/>
    <w:rsid w:val="00C505C4"/>
    <w:rsid w:val="00C5084D"/>
    <w:rsid w:val="00C513D7"/>
    <w:rsid w:val="00C527DD"/>
    <w:rsid w:val="00C52A57"/>
    <w:rsid w:val="00C52FD9"/>
    <w:rsid w:val="00C537CE"/>
    <w:rsid w:val="00C53D7C"/>
    <w:rsid w:val="00C53F31"/>
    <w:rsid w:val="00C55424"/>
    <w:rsid w:val="00C56C2D"/>
    <w:rsid w:val="00C57E08"/>
    <w:rsid w:val="00C634E0"/>
    <w:rsid w:val="00C6410A"/>
    <w:rsid w:val="00C64211"/>
    <w:rsid w:val="00C66501"/>
    <w:rsid w:val="00C67638"/>
    <w:rsid w:val="00C6797E"/>
    <w:rsid w:val="00C70E7D"/>
    <w:rsid w:val="00C72387"/>
    <w:rsid w:val="00C723CA"/>
    <w:rsid w:val="00C72791"/>
    <w:rsid w:val="00C72A94"/>
    <w:rsid w:val="00C72FDB"/>
    <w:rsid w:val="00C73909"/>
    <w:rsid w:val="00C7427A"/>
    <w:rsid w:val="00C742D8"/>
    <w:rsid w:val="00C744F3"/>
    <w:rsid w:val="00C74647"/>
    <w:rsid w:val="00C74A4B"/>
    <w:rsid w:val="00C74BB9"/>
    <w:rsid w:val="00C75B13"/>
    <w:rsid w:val="00C764C1"/>
    <w:rsid w:val="00C772F5"/>
    <w:rsid w:val="00C77D71"/>
    <w:rsid w:val="00C804FB"/>
    <w:rsid w:val="00C80614"/>
    <w:rsid w:val="00C83420"/>
    <w:rsid w:val="00C835F2"/>
    <w:rsid w:val="00C840BB"/>
    <w:rsid w:val="00C84121"/>
    <w:rsid w:val="00C8425E"/>
    <w:rsid w:val="00C85D29"/>
    <w:rsid w:val="00C86186"/>
    <w:rsid w:val="00C86CF5"/>
    <w:rsid w:val="00C8721E"/>
    <w:rsid w:val="00C874E3"/>
    <w:rsid w:val="00C8765D"/>
    <w:rsid w:val="00C877FE"/>
    <w:rsid w:val="00C909FF"/>
    <w:rsid w:val="00C90AA7"/>
    <w:rsid w:val="00C91EBE"/>
    <w:rsid w:val="00C92596"/>
    <w:rsid w:val="00C92CA9"/>
    <w:rsid w:val="00C938C3"/>
    <w:rsid w:val="00C946F8"/>
    <w:rsid w:val="00C94DD7"/>
    <w:rsid w:val="00C95096"/>
    <w:rsid w:val="00C964E7"/>
    <w:rsid w:val="00C97E5E"/>
    <w:rsid w:val="00CA0224"/>
    <w:rsid w:val="00CA05B9"/>
    <w:rsid w:val="00CA1111"/>
    <w:rsid w:val="00CA111A"/>
    <w:rsid w:val="00CA1FFA"/>
    <w:rsid w:val="00CA2527"/>
    <w:rsid w:val="00CA2F2B"/>
    <w:rsid w:val="00CA3042"/>
    <w:rsid w:val="00CA330E"/>
    <w:rsid w:val="00CA3575"/>
    <w:rsid w:val="00CA36E4"/>
    <w:rsid w:val="00CA3AD5"/>
    <w:rsid w:val="00CA3EA2"/>
    <w:rsid w:val="00CA40FD"/>
    <w:rsid w:val="00CA47AA"/>
    <w:rsid w:val="00CA4E21"/>
    <w:rsid w:val="00CA710F"/>
    <w:rsid w:val="00CB0D8D"/>
    <w:rsid w:val="00CB11BF"/>
    <w:rsid w:val="00CB136D"/>
    <w:rsid w:val="00CB286C"/>
    <w:rsid w:val="00CB3500"/>
    <w:rsid w:val="00CB7E21"/>
    <w:rsid w:val="00CC0A34"/>
    <w:rsid w:val="00CC4B78"/>
    <w:rsid w:val="00CC5DC1"/>
    <w:rsid w:val="00CC6504"/>
    <w:rsid w:val="00CC6B8F"/>
    <w:rsid w:val="00CC7C42"/>
    <w:rsid w:val="00CD0709"/>
    <w:rsid w:val="00CD13CC"/>
    <w:rsid w:val="00CD19F8"/>
    <w:rsid w:val="00CD352D"/>
    <w:rsid w:val="00CD3DD4"/>
    <w:rsid w:val="00CD3E63"/>
    <w:rsid w:val="00CD61CE"/>
    <w:rsid w:val="00CD6C2D"/>
    <w:rsid w:val="00CD75D2"/>
    <w:rsid w:val="00CD7B15"/>
    <w:rsid w:val="00CE161B"/>
    <w:rsid w:val="00CE1DD1"/>
    <w:rsid w:val="00CE3838"/>
    <w:rsid w:val="00CE4A32"/>
    <w:rsid w:val="00CE4EE6"/>
    <w:rsid w:val="00CE6409"/>
    <w:rsid w:val="00CE7304"/>
    <w:rsid w:val="00CE7DB1"/>
    <w:rsid w:val="00CF1AA4"/>
    <w:rsid w:val="00CF1F58"/>
    <w:rsid w:val="00CF2988"/>
    <w:rsid w:val="00CF2A81"/>
    <w:rsid w:val="00CF3D5A"/>
    <w:rsid w:val="00CF4092"/>
    <w:rsid w:val="00CF4FD4"/>
    <w:rsid w:val="00CF53D4"/>
    <w:rsid w:val="00CF5499"/>
    <w:rsid w:val="00CF5707"/>
    <w:rsid w:val="00CF58DA"/>
    <w:rsid w:val="00CF6374"/>
    <w:rsid w:val="00CF657D"/>
    <w:rsid w:val="00CF6BE6"/>
    <w:rsid w:val="00CF6E2F"/>
    <w:rsid w:val="00CF6FCE"/>
    <w:rsid w:val="00CF72DE"/>
    <w:rsid w:val="00CF762B"/>
    <w:rsid w:val="00CF7D0F"/>
    <w:rsid w:val="00D0012A"/>
    <w:rsid w:val="00D002F2"/>
    <w:rsid w:val="00D01C55"/>
    <w:rsid w:val="00D01F78"/>
    <w:rsid w:val="00D02A91"/>
    <w:rsid w:val="00D02C86"/>
    <w:rsid w:val="00D02E54"/>
    <w:rsid w:val="00D03856"/>
    <w:rsid w:val="00D039D6"/>
    <w:rsid w:val="00D03C02"/>
    <w:rsid w:val="00D0424E"/>
    <w:rsid w:val="00D04276"/>
    <w:rsid w:val="00D046D5"/>
    <w:rsid w:val="00D04F18"/>
    <w:rsid w:val="00D04FFB"/>
    <w:rsid w:val="00D05434"/>
    <w:rsid w:val="00D0558E"/>
    <w:rsid w:val="00D05658"/>
    <w:rsid w:val="00D061B9"/>
    <w:rsid w:val="00D06B01"/>
    <w:rsid w:val="00D07B7F"/>
    <w:rsid w:val="00D112CD"/>
    <w:rsid w:val="00D1140C"/>
    <w:rsid w:val="00D11AE5"/>
    <w:rsid w:val="00D11FA1"/>
    <w:rsid w:val="00D12B5A"/>
    <w:rsid w:val="00D147E7"/>
    <w:rsid w:val="00D14CAE"/>
    <w:rsid w:val="00D14E1B"/>
    <w:rsid w:val="00D16510"/>
    <w:rsid w:val="00D177C3"/>
    <w:rsid w:val="00D2029F"/>
    <w:rsid w:val="00D202F4"/>
    <w:rsid w:val="00D21453"/>
    <w:rsid w:val="00D2291D"/>
    <w:rsid w:val="00D233FF"/>
    <w:rsid w:val="00D23935"/>
    <w:rsid w:val="00D26245"/>
    <w:rsid w:val="00D26C6A"/>
    <w:rsid w:val="00D27402"/>
    <w:rsid w:val="00D32551"/>
    <w:rsid w:val="00D339A9"/>
    <w:rsid w:val="00D33FBE"/>
    <w:rsid w:val="00D3471D"/>
    <w:rsid w:val="00D34B29"/>
    <w:rsid w:val="00D3518B"/>
    <w:rsid w:val="00D3576D"/>
    <w:rsid w:val="00D35F91"/>
    <w:rsid w:val="00D36407"/>
    <w:rsid w:val="00D3787D"/>
    <w:rsid w:val="00D4000A"/>
    <w:rsid w:val="00D4005B"/>
    <w:rsid w:val="00D4021D"/>
    <w:rsid w:val="00D41034"/>
    <w:rsid w:val="00D4299A"/>
    <w:rsid w:val="00D42EF9"/>
    <w:rsid w:val="00D44187"/>
    <w:rsid w:val="00D44897"/>
    <w:rsid w:val="00D455ED"/>
    <w:rsid w:val="00D46173"/>
    <w:rsid w:val="00D46FB9"/>
    <w:rsid w:val="00D4718A"/>
    <w:rsid w:val="00D4761C"/>
    <w:rsid w:val="00D504E5"/>
    <w:rsid w:val="00D5057E"/>
    <w:rsid w:val="00D50709"/>
    <w:rsid w:val="00D50987"/>
    <w:rsid w:val="00D52E2D"/>
    <w:rsid w:val="00D53D7C"/>
    <w:rsid w:val="00D543A8"/>
    <w:rsid w:val="00D55529"/>
    <w:rsid w:val="00D56804"/>
    <w:rsid w:val="00D56ECC"/>
    <w:rsid w:val="00D57E31"/>
    <w:rsid w:val="00D602A3"/>
    <w:rsid w:val="00D614D3"/>
    <w:rsid w:val="00D62B67"/>
    <w:rsid w:val="00D63430"/>
    <w:rsid w:val="00D64399"/>
    <w:rsid w:val="00D65B73"/>
    <w:rsid w:val="00D6733A"/>
    <w:rsid w:val="00D67862"/>
    <w:rsid w:val="00D70FBA"/>
    <w:rsid w:val="00D7129F"/>
    <w:rsid w:val="00D72451"/>
    <w:rsid w:val="00D72D09"/>
    <w:rsid w:val="00D73030"/>
    <w:rsid w:val="00D74710"/>
    <w:rsid w:val="00D74B79"/>
    <w:rsid w:val="00D74EDC"/>
    <w:rsid w:val="00D74F2F"/>
    <w:rsid w:val="00D75029"/>
    <w:rsid w:val="00D76D17"/>
    <w:rsid w:val="00D77225"/>
    <w:rsid w:val="00D77B09"/>
    <w:rsid w:val="00D8174D"/>
    <w:rsid w:val="00D81A2C"/>
    <w:rsid w:val="00D81E75"/>
    <w:rsid w:val="00D82EC7"/>
    <w:rsid w:val="00D83754"/>
    <w:rsid w:val="00D837D9"/>
    <w:rsid w:val="00D83993"/>
    <w:rsid w:val="00D84F04"/>
    <w:rsid w:val="00D85094"/>
    <w:rsid w:val="00D86D61"/>
    <w:rsid w:val="00D8739B"/>
    <w:rsid w:val="00D91266"/>
    <w:rsid w:val="00D91552"/>
    <w:rsid w:val="00D91724"/>
    <w:rsid w:val="00D928DE"/>
    <w:rsid w:val="00D94CF4"/>
    <w:rsid w:val="00D96474"/>
    <w:rsid w:val="00D96AB1"/>
    <w:rsid w:val="00D96C6F"/>
    <w:rsid w:val="00D96D71"/>
    <w:rsid w:val="00D97D46"/>
    <w:rsid w:val="00DA041B"/>
    <w:rsid w:val="00DA07F5"/>
    <w:rsid w:val="00DA1329"/>
    <w:rsid w:val="00DA4478"/>
    <w:rsid w:val="00DA4CE4"/>
    <w:rsid w:val="00DA4E74"/>
    <w:rsid w:val="00DA5203"/>
    <w:rsid w:val="00DA5A38"/>
    <w:rsid w:val="00DA71ED"/>
    <w:rsid w:val="00DA7326"/>
    <w:rsid w:val="00DB0652"/>
    <w:rsid w:val="00DB121B"/>
    <w:rsid w:val="00DB1565"/>
    <w:rsid w:val="00DB2286"/>
    <w:rsid w:val="00DB276A"/>
    <w:rsid w:val="00DB33FC"/>
    <w:rsid w:val="00DB3DD9"/>
    <w:rsid w:val="00DB5289"/>
    <w:rsid w:val="00DB5A8D"/>
    <w:rsid w:val="00DB6556"/>
    <w:rsid w:val="00DC016E"/>
    <w:rsid w:val="00DC0204"/>
    <w:rsid w:val="00DC183B"/>
    <w:rsid w:val="00DC28CC"/>
    <w:rsid w:val="00DC2C5A"/>
    <w:rsid w:val="00DC3B4B"/>
    <w:rsid w:val="00DC3DE1"/>
    <w:rsid w:val="00DC4639"/>
    <w:rsid w:val="00DC4D48"/>
    <w:rsid w:val="00DC52E0"/>
    <w:rsid w:val="00DC6B91"/>
    <w:rsid w:val="00DC6B93"/>
    <w:rsid w:val="00DC7734"/>
    <w:rsid w:val="00DD030F"/>
    <w:rsid w:val="00DD0BE9"/>
    <w:rsid w:val="00DD43E4"/>
    <w:rsid w:val="00DD50B9"/>
    <w:rsid w:val="00DD5A58"/>
    <w:rsid w:val="00DD66D7"/>
    <w:rsid w:val="00DD7705"/>
    <w:rsid w:val="00DD7868"/>
    <w:rsid w:val="00DD7EE4"/>
    <w:rsid w:val="00DE09D9"/>
    <w:rsid w:val="00DE0FD5"/>
    <w:rsid w:val="00DE2975"/>
    <w:rsid w:val="00DE3AB2"/>
    <w:rsid w:val="00DE4189"/>
    <w:rsid w:val="00DE43C2"/>
    <w:rsid w:val="00DE4463"/>
    <w:rsid w:val="00DE4E8D"/>
    <w:rsid w:val="00DE70C8"/>
    <w:rsid w:val="00DE74E7"/>
    <w:rsid w:val="00DF06EE"/>
    <w:rsid w:val="00DF0F81"/>
    <w:rsid w:val="00DF177C"/>
    <w:rsid w:val="00DF20D6"/>
    <w:rsid w:val="00DF3EA8"/>
    <w:rsid w:val="00DF56EB"/>
    <w:rsid w:val="00DF6814"/>
    <w:rsid w:val="00DF76A7"/>
    <w:rsid w:val="00E01100"/>
    <w:rsid w:val="00E01173"/>
    <w:rsid w:val="00E012B6"/>
    <w:rsid w:val="00E019DB"/>
    <w:rsid w:val="00E01A24"/>
    <w:rsid w:val="00E03371"/>
    <w:rsid w:val="00E03E16"/>
    <w:rsid w:val="00E04041"/>
    <w:rsid w:val="00E041F5"/>
    <w:rsid w:val="00E04823"/>
    <w:rsid w:val="00E050E5"/>
    <w:rsid w:val="00E05C2A"/>
    <w:rsid w:val="00E11107"/>
    <w:rsid w:val="00E116A1"/>
    <w:rsid w:val="00E11D0E"/>
    <w:rsid w:val="00E123B8"/>
    <w:rsid w:val="00E123FF"/>
    <w:rsid w:val="00E12F5B"/>
    <w:rsid w:val="00E13260"/>
    <w:rsid w:val="00E133EA"/>
    <w:rsid w:val="00E139FF"/>
    <w:rsid w:val="00E13F19"/>
    <w:rsid w:val="00E14B7C"/>
    <w:rsid w:val="00E152D2"/>
    <w:rsid w:val="00E1541F"/>
    <w:rsid w:val="00E15F5B"/>
    <w:rsid w:val="00E15FBA"/>
    <w:rsid w:val="00E16130"/>
    <w:rsid w:val="00E16461"/>
    <w:rsid w:val="00E20068"/>
    <w:rsid w:val="00E20C73"/>
    <w:rsid w:val="00E20ED0"/>
    <w:rsid w:val="00E224C2"/>
    <w:rsid w:val="00E22852"/>
    <w:rsid w:val="00E22A24"/>
    <w:rsid w:val="00E22AF1"/>
    <w:rsid w:val="00E22B98"/>
    <w:rsid w:val="00E23F54"/>
    <w:rsid w:val="00E24A94"/>
    <w:rsid w:val="00E24E4A"/>
    <w:rsid w:val="00E26220"/>
    <w:rsid w:val="00E2691B"/>
    <w:rsid w:val="00E26C49"/>
    <w:rsid w:val="00E323EB"/>
    <w:rsid w:val="00E32C17"/>
    <w:rsid w:val="00E335D3"/>
    <w:rsid w:val="00E34061"/>
    <w:rsid w:val="00E36A38"/>
    <w:rsid w:val="00E37713"/>
    <w:rsid w:val="00E37EDC"/>
    <w:rsid w:val="00E4126C"/>
    <w:rsid w:val="00E41C6A"/>
    <w:rsid w:val="00E4210E"/>
    <w:rsid w:val="00E42672"/>
    <w:rsid w:val="00E42B59"/>
    <w:rsid w:val="00E43006"/>
    <w:rsid w:val="00E43286"/>
    <w:rsid w:val="00E4433A"/>
    <w:rsid w:val="00E448D4"/>
    <w:rsid w:val="00E449BC"/>
    <w:rsid w:val="00E47057"/>
    <w:rsid w:val="00E47883"/>
    <w:rsid w:val="00E4789F"/>
    <w:rsid w:val="00E51501"/>
    <w:rsid w:val="00E529E2"/>
    <w:rsid w:val="00E529E9"/>
    <w:rsid w:val="00E537F5"/>
    <w:rsid w:val="00E556CD"/>
    <w:rsid w:val="00E5590A"/>
    <w:rsid w:val="00E55A6B"/>
    <w:rsid w:val="00E562D4"/>
    <w:rsid w:val="00E56856"/>
    <w:rsid w:val="00E56A18"/>
    <w:rsid w:val="00E57FE0"/>
    <w:rsid w:val="00E604B0"/>
    <w:rsid w:val="00E61D5D"/>
    <w:rsid w:val="00E6240D"/>
    <w:rsid w:val="00E627F7"/>
    <w:rsid w:val="00E6461F"/>
    <w:rsid w:val="00E64831"/>
    <w:rsid w:val="00E650E3"/>
    <w:rsid w:val="00E6517C"/>
    <w:rsid w:val="00E65410"/>
    <w:rsid w:val="00E656F9"/>
    <w:rsid w:val="00E658E2"/>
    <w:rsid w:val="00E66411"/>
    <w:rsid w:val="00E66F3D"/>
    <w:rsid w:val="00E678F0"/>
    <w:rsid w:val="00E67B12"/>
    <w:rsid w:val="00E718E0"/>
    <w:rsid w:val="00E7258A"/>
    <w:rsid w:val="00E73B4D"/>
    <w:rsid w:val="00E75356"/>
    <w:rsid w:val="00E75E0F"/>
    <w:rsid w:val="00E76474"/>
    <w:rsid w:val="00E764CC"/>
    <w:rsid w:val="00E76AEB"/>
    <w:rsid w:val="00E80726"/>
    <w:rsid w:val="00E80A13"/>
    <w:rsid w:val="00E81C8B"/>
    <w:rsid w:val="00E824E8"/>
    <w:rsid w:val="00E8302B"/>
    <w:rsid w:val="00E839C1"/>
    <w:rsid w:val="00E83A7A"/>
    <w:rsid w:val="00E84801"/>
    <w:rsid w:val="00E870A5"/>
    <w:rsid w:val="00E9076B"/>
    <w:rsid w:val="00E91B6E"/>
    <w:rsid w:val="00E920C7"/>
    <w:rsid w:val="00E9312C"/>
    <w:rsid w:val="00E947EB"/>
    <w:rsid w:val="00E9542F"/>
    <w:rsid w:val="00E95C95"/>
    <w:rsid w:val="00E95C97"/>
    <w:rsid w:val="00E95D02"/>
    <w:rsid w:val="00E97BAF"/>
    <w:rsid w:val="00EA049C"/>
    <w:rsid w:val="00EA1407"/>
    <w:rsid w:val="00EA1D52"/>
    <w:rsid w:val="00EA1FC9"/>
    <w:rsid w:val="00EA2412"/>
    <w:rsid w:val="00EA2741"/>
    <w:rsid w:val="00EA3A91"/>
    <w:rsid w:val="00EA4792"/>
    <w:rsid w:val="00EA4BAC"/>
    <w:rsid w:val="00EA581C"/>
    <w:rsid w:val="00EA58FF"/>
    <w:rsid w:val="00EA6684"/>
    <w:rsid w:val="00EB05AC"/>
    <w:rsid w:val="00EB0EDD"/>
    <w:rsid w:val="00EB1875"/>
    <w:rsid w:val="00EB1BF2"/>
    <w:rsid w:val="00EB2845"/>
    <w:rsid w:val="00EB41C2"/>
    <w:rsid w:val="00EB4C25"/>
    <w:rsid w:val="00EB57A4"/>
    <w:rsid w:val="00EB5AC2"/>
    <w:rsid w:val="00EB5D7C"/>
    <w:rsid w:val="00EB6488"/>
    <w:rsid w:val="00EB6B43"/>
    <w:rsid w:val="00EB7BF7"/>
    <w:rsid w:val="00EC0951"/>
    <w:rsid w:val="00EC157B"/>
    <w:rsid w:val="00EC1819"/>
    <w:rsid w:val="00EC2A5A"/>
    <w:rsid w:val="00EC3E6E"/>
    <w:rsid w:val="00EC5457"/>
    <w:rsid w:val="00EC5A87"/>
    <w:rsid w:val="00EC71B5"/>
    <w:rsid w:val="00EC799F"/>
    <w:rsid w:val="00ED06D0"/>
    <w:rsid w:val="00ED089D"/>
    <w:rsid w:val="00ED1334"/>
    <w:rsid w:val="00ED17CE"/>
    <w:rsid w:val="00ED20BF"/>
    <w:rsid w:val="00ED30D7"/>
    <w:rsid w:val="00ED3308"/>
    <w:rsid w:val="00ED4D08"/>
    <w:rsid w:val="00ED6083"/>
    <w:rsid w:val="00ED7337"/>
    <w:rsid w:val="00ED7BE6"/>
    <w:rsid w:val="00EE0500"/>
    <w:rsid w:val="00EE1262"/>
    <w:rsid w:val="00EE1BFD"/>
    <w:rsid w:val="00EE1CD3"/>
    <w:rsid w:val="00EE40F7"/>
    <w:rsid w:val="00EE47F1"/>
    <w:rsid w:val="00EE5C65"/>
    <w:rsid w:val="00EE61F6"/>
    <w:rsid w:val="00EE7753"/>
    <w:rsid w:val="00EE7A40"/>
    <w:rsid w:val="00EF0552"/>
    <w:rsid w:val="00EF0CE3"/>
    <w:rsid w:val="00EF19D3"/>
    <w:rsid w:val="00EF1A0E"/>
    <w:rsid w:val="00EF1D0D"/>
    <w:rsid w:val="00EF1E55"/>
    <w:rsid w:val="00EF27E6"/>
    <w:rsid w:val="00EF3366"/>
    <w:rsid w:val="00EF3D46"/>
    <w:rsid w:val="00EF4A08"/>
    <w:rsid w:val="00EF58EA"/>
    <w:rsid w:val="00F0129B"/>
    <w:rsid w:val="00F01593"/>
    <w:rsid w:val="00F0259A"/>
    <w:rsid w:val="00F0294E"/>
    <w:rsid w:val="00F029DE"/>
    <w:rsid w:val="00F03323"/>
    <w:rsid w:val="00F05115"/>
    <w:rsid w:val="00F07B67"/>
    <w:rsid w:val="00F109C7"/>
    <w:rsid w:val="00F10F0C"/>
    <w:rsid w:val="00F11885"/>
    <w:rsid w:val="00F11AAD"/>
    <w:rsid w:val="00F11D32"/>
    <w:rsid w:val="00F12922"/>
    <w:rsid w:val="00F12F0D"/>
    <w:rsid w:val="00F13BB6"/>
    <w:rsid w:val="00F14228"/>
    <w:rsid w:val="00F16A56"/>
    <w:rsid w:val="00F17555"/>
    <w:rsid w:val="00F1762B"/>
    <w:rsid w:val="00F20996"/>
    <w:rsid w:val="00F21151"/>
    <w:rsid w:val="00F21250"/>
    <w:rsid w:val="00F221CE"/>
    <w:rsid w:val="00F2271C"/>
    <w:rsid w:val="00F2335C"/>
    <w:rsid w:val="00F233F0"/>
    <w:rsid w:val="00F234BE"/>
    <w:rsid w:val="00F248D7"/>
    <w:rsid w:val="00F3059E"/>
    <w:rsid w:val="00F31A2F"/>
    <w:rsid w:val="00F365CF"/>
    <w:rsid w:val="00F36A07"/>
    <w:rsid w:val="00F3784A"/>
    <w:rsid w:val="00F378F5"/>
    <w:rsid w:val="00F37A81"/>
    <w:rsid w:val="00F37D65"/>
    <w:rsid w:val="00F40AB8"/>
    <w:rsid w:val="00F41964"/>
    <w:rsid w:val="00F433EA"/>
    <w:rsid w:val="00F43915"/>
    <w:rsid w:val="00F453F3"/>
    <w:rsid w:val="00F4682E"/>
    <w:rsid w:val="00F47001"/>
    <w:rsid w:val="00F47506"/>
    <w:rsid w:val="00F47935"/>
    <w:rsid w:val="00F47BCC"/>
    <w:rsid w:val="00F501D1"/>
    <w:rsid w:val="00F50435"/>
    <w:rsid w:val="00F51AA3"/>
    <w:rsid w:val="00F51C87"/>
    <w:rsid w:val="00F53CF9"/>
    <w:rsid w:val="00F54952"/>
    <w:rsid w:val="00F55720"/>
    <w:rsid w:val="00F55ECB"/>
    <w:rsid w:val="00F56967"/>
    <w:rsid w:val="00F56B19"/>
    <w:rsid w:val="00F5702C"/>
    <w:rsid w:val="00F57847"/>
    <w:rsid w:val="00F617E3"/>
    <w:rsid w:val="00F626E9"/>
    <w:rsid w:val="00F6292B"/>
    <w:rsid w:val="00F638B2"/>
    <w:rsid w:val="00F638F5"/>
    <w:rsid w:val="00F63A9A"/>
    <w:rsid w:val="00F64C3E"/>
    <w:rsid w:val="00F6506D"/>
    <w:rsid w:val="00F65874"/>
    <w:rsid w:val="00F6590D"/>
    <w:rsid w:val="00F65CC1"/>
    <w:rsid w:val="00F66068"/>
    <w:rsid w:val="00F668C8"/>
    <w:rsid w:val="00F66A00"/>
    <w:rsid w:val="00F67238"/>
    <w:rsid w:val="00F6734D"/>
    <w:rsid w:val="00F67CC4"/>
    <w:rsid w:val="00F70CB8"/>
    <w:rsid w:val="00F7130C"/>
    <w:rsid w:val="00F71D43"/>
    <w:rsid w:val="00F753EB"/>
    <w:rsid w:val="00F77A3D"/>
    <w:rsid w:val="00F80743"/>
    <w:rsid w:val="00F807B1"/>
    <w:rsid w:val="00F80DE1"/>
    <w:rsid w:val="00F83D62"/>
    <w:rsid w:val="00F842FA"/>
    <w:rsid w:val="00F845FF"/>
    <w:rsid w:val="00F84876"/>
    <w:rsid w:val="00F857C2"/>
    <w:rsid w:val="00F85C95"/>
    <w:rsid w:val="00F86139"/>
    <w:rsid w:val="00F86BCA"/>
    <w:rsid w:val="00F87EA8"/>
    <w:rsid w:val="00F905D9"/>
    <w:rsid w:val="00F9202A"/>
    <w:rsid w:val="00F920DA"/>
    <w:rsid w:val="00F9443F"/>
    <w:rsid w:val="00F949A0"/>
    <w:rsid w:val="00F9510B"/>
    <w:rsid w:val="00F972AF"/>
    <w:rsid w:val="00FA0A7B"/>
    <w:rsid w:val="00FA1BE2"/>
    <w:rsid w:val="00FA2416"/>
    <w:rsid w:val="00FA4034"/>
    <w:rsid w:val="00FA4AA5"/>
    <w:rsid w:val="00FA4EA8"/>
    <w:rsid w:val="00FA53E4"/>
    <w:rsid w:val="00FA5E1F"/>
    <w:rsid w:val="00FA66BD"/>
    <w:rsid w:val="00FA79BF"/>
    <w:rsid w:val="00FA7FF5"/>
    <w:rsid w:val="00FB02BF"/>
    <w:rsid w:val="00FB0560"/>
    <w:rsid w:val="00FB0580"/>
    <w:rsid w:val="00FB164D"/>
    <w:rsid w:val="00FB2FEB"/>
    <w:rsid w:val="00FB4024"/>
    <w:rsid w:val="00FB6614"/>
    <w:rsid w:val="00FB6EC0"/>
    <w:rsid w:val="00FB7C3F"/>
    <w:rsid w:val="00FC2C78"/>
    <w:rsid w:val="00FC2D66"/>
    <w:rsid w:val="00FC2E36"/>
    <w:rsid w:val="00FC4DA5"/>
    <w:rsid w:val="00FC61AB"/>
    <w:rsid w:val="00FC7684"/>
    <w:rsid w:val="00FD0396"/>
    <w:rsid w:val="00FD14A7"/>
    <w:rsid w:val="00FD2251"/>
    <w:rsid w:val="00FD2A46"/>
    <w:rsid w:val="00FD2A6A"/>
    <w:rsid w:val="00FD51E8"/>
    <w:rsid w:val="00FD6F03"/>
    <w:rsid w:val="00FE08BC"/>
    <w:rsid w:val="00FE0B74"/>
    <w:rsid w:val="00FE3D03"/>
    <w:rsid w:val="00FE4E02"/>
    <w:rsid w:val="00FE56D0"/>
    <w:rsid w:val="00FE5B5E"/>
    <w:rsid w:val="00FE5DB5"/>
    <w:rsid w:val="00FE678D"/>
    <w:rsid w:val="00FE730D"/>
    <w:rsid w:val="00FE7567"/>
    <w:rsid w:val="00FF076D"/>
    <w:rsid w:val="00FF0B7A"/>
    <w:rsid w:val="00FF30ED"/>
    <w:rsid w:val="00FF3F79"/>
    <w:rsid w:val="00FF4070"/>
    <w:rsid w:val="00FF40B1"/>
    <w:rsid w:val="00FF52DA"/>
    <w:rsid w:val="00FF5AF8"/>
    <w:rsid w:val="00FF60C7"/>
    <w:rsid w:val="00FF6D33"/>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1"/>
    <o:shapelayout v:ext="edit">
      <o:idmap v:ext="edit" data="2"/>
    </o:shapelayout>
  </w:shapeDefaults>
  <w:decimalSymbol w:val=","/>
  <w:listSeparator w:val=";"/>
  <w14:docId w14:val="634FB310"/>
  <w15:chartTrackingRefBased/>
  <w15:docId w15:val="{D1D6D63F-0D98-4987-834E-372BDDA73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E71"/>
    <w:rPr>
      <w:rFonts w:ascii="Arial" w:hAnsi="Arial"/>
      <w:sz w:val="22"/>
      <w:szCs w:val="22"/>
    </w:rPr>
  </w:style>
  <w:style w:type="paragraph" w:styleId="Titre1">
    <w:name w:val="heading 1"/>
    <w:basedOn w:val="Normal"/>
    <w:next w:val="Normal"/>
    <w:link w:val="Titre1Car"/>
    <w:qFormat/>
    <w:rsid w:val="00A33D98"/>
    <w:pPr>
      <w:keepNext/>
      <w:numPr>
        <w:numId w:val="6"/>
      </w:numPr>
      <w:spacing w:before="240" w:after="60"/>
      <w:outlineLvl w:val="0"/>
    </w:pPr>
    <w:rPr>
      <w:rFonts w:ascii="Helvetica 55 Roman" w:hAnsi="Helvetica 55 Roman" w:cs="Arial"/>
      <w:b/>
      <w:bCs/>
      <w:color w:val="FF6600"/>
      <w:kern w:val="32"/>
      <w:sz w:val="28"/>
      <w:szCs w:val="28"/>
    </w:rPr>
  </w:style>
  <w:style w:type="paragraph" w:styleId="Titre2">
    <w:name w:val="heading 2"/>
    <w:basedOn w:val="Normal"/>
    <w:next w:val="Normal"/>
    <w:link w:val="Titre2Car"/>
    <w:autoRedefine/>
    <w:qFormat/>
    <w:rsid w:val="00B753D2"/>
    <w:pPr>
      <w:keepNext/>
      <w:numPr>
        <w:ilvl w:val="1"/>
        <w:numId w:val="6"/>
      </w:numPr>
      <w:spacing w:before="240" w:after="60"/>
      <w:ind w:left="0"/>
      <w:outlineLvl w:val="1"/>
    </w:pPr>
    <w:rPr>
      <w:rFonts w:ascii="Helvetica 55 Roman" w:hAnsi="Helvetica 55 Roman"/>
      <w:b/>
      <w:bCs/>
      <w:iCs/>
      <w:sz w:val="28"/>
      <w:szCs w:val="28"/>
    </w:rPr>
  </w:style>
  <w:style w:type="paragraph" w:styleId="Titre3">
    <w:name w:val="heading 3"/>
    <w:basedOn w:val="Normal"/>
    <w:next w:val="Normal"/>
    <w:link w:val="Titre3Car"/>
    <w:qFormat/>
    <w:rsid w:val="00B753D2"/>
    <w:pPr>
      <w:keepNext/>
      <w:numPr>
        <w:ilvl w:val="2"/>
        <w:numId w:val="6"/>
      </w:numPr>
      <w:spacing w:before="240" w:after="60"/>
      <w:outlineLvl w:val="2"/>
    </w:pPr>
    <w:rPr>
      <w:rFonts w:ascii="Helvetica 55 Roman" w:hAnsi="Helvetica 55 Roman" w:cs="Arial"/>
      <w:b/>
      <w:bCs/>
      <w:sz w:val="24"/>
    </w:rPr>
  </w:style>
  <w:style w:type="paragraph" w:styleId="Titre4">
    <w:name w:val="heading 4"/>
    <w:basedOn w:val="Normal"/>
    <w:next w:val="Normal"/>
    <w:link w:val="Titre4Car"/>
    <w:qFormat/>
    <w:rsid w:val="00CF72DE"/>
    <w:pPr>
      <w:keepNext/>
      <w:numPr>
        <w:ilvl w:val="3"/>
        <w:numId w:val="6"/>
      </w:numPr>
      <w:spacing w:before="240" w:after="60"/>
      <w:outlineLvl w:val="3"/>
    </w:pPr>
    <w:rPr>
      <w:rFonts w:ascii="Helvetica 55 Roman" w:hAnsi="Helvetica 55 Roman"/>
      <w:b/>
      <w:bCs/>
      <w:sz w:val="20"/>
    </w:rPr>
  </w:style>
  <w:style w:type="paragraph" w:styleId="Titre5">
    <w:name w:val="heading 5"/>
    <w:basedOn w:val="Normal"/>
    <w:next w:val="Normal"/>
    <w:link w:val="Titre5Car"/>
    <w:qFormat/>
    <w:rsid w:val="008966F9"/>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8966F9"/>
    <w:pPr>
      <w:numPr>
        <w:ilvl w:val="5"/>
        <w:numId w:val="6"/>
      </w:numPr>
      <w:spacing w:before="240" w:after="60"/>
      <w:outlineLvl w:val="5"/>
    </w:pPr>
    <w:rPr>
      <w:b/>
      <w:bCs/>
    </w:rPr>
  </w:style>
  <w:style w:type="paragraph" w:styleId="Titre7">
    <w:name w:val="heading 7"/>
    <w:basedOn w:val="Normal"/>
    <w:next w:val="Normal"/>
    <w:link w:val="Titre7Car"/>
    <w:qFormat/>
    <w:rsid w:val="008966F9"/>
    <w:pPr>
      <w:numPr>
        <w:ilvl w:val="6"/>
        <w:numId w:val="6"/>
      </w:numPr>
      <w:spacing w:before="240" w:after="60"/>
      <w:outlineLvl w:val="6"/>
    </w:pPr>
  </w:style>
  <w:style w:type="paragraph" w:styleId="Titre8">
    <w:name w:val="heading 8"/>
    <w:basedOn w:val="Normal"/>
    <w:next w:val="Normal"/>
    <w:link w:val="Titre8Car"/>
    <w:qFormat/>
    <w:rsid w:val="008966F9"/>
    <w:pPr>
      <w:numPr>
        <w:ilvl w:val="7"/>
        <w:numId w:val="6"/>
      </w:numPr>
      <w:spacing w:before="240" w:after="60"/>
      <w:outlineLvl w:val="7"/>
    </w:pPr>
    <w:rPr>
      <w:i/>
      <w:iCs/>
    </w:rPr>
  </w:style>
  <w:style w:type="paragraph" w:styleId="Titre9">
    <w:name w:val="heading 9"/>
    <w:basedOn w:val="Normal"/>
    <w:next w:val="Normal"/>
    <w:link w:val="Titre9Car"/>
    <w:qFormat/>
    <w:rsid w:val="008966F9"/>
    <w:pPr>
      <w:numPr>
        <w:ilvl w:val="8"/>
        <w:numId w:val="6"/>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link w:val="En-tteCar"/>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rsid w:val="00572C4C"/>
    <w:rPr>
      <w:sz w:val="16"/>
      <w:szCs w:val="16"/>
    </w:rPr>
  </w:style>
  <w:style w:type="paragraph" w:styleId="Commentaire">
    <w:name w:val="annotation text"/>
    <w:basedOn w:val="Normal"/>
    <w:link w:val="CommentaireCar"/>
    <w:semiHidden/>
    <w:rsid w:val="00572C4C"/>
    <w:rPr>
      <w:sz w:val="20"/>
      <w:szCs w:val="20"/>
    </w:rPr>
  </w:style>
  <w:style w:type="paragraph" w:styleId="Textedebulles">
    <w:name w:val="Balloon Text"/>
    <w:basedOn w:val="Normal"/>
    <w:link w:val="TextedebullesCar"/>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2F18B5"/>
    <w:pPr>
      <w:spacing w:line="200" w:lineRule="atLeast"/>
      <w:jc w:val="both"/>
    </w:pPr>
    <w:rPr>
      <w:szCs w:val="20"/>
    </w:rPr>
  </w:style>
  <w:style w:type="paragraph" w:styleId="TM1">
    <w:name w:val="toc 1"/>
    <w:basedOn w:val="Normal"/>
    <w:next w:val="Normal"/>
    <w:uiPriority w:val="39"/>
    <w:qFormat/>
    <w:rsid w:val="002C436A"/>
    <w:pPr>
      <w:spacing w:before="120"/>
    </w:pPr>
    <w:rPr>
      <w:rFonts w:ascii="Helvetica 55 Roman" w:hAnsi="Helvetica 55 Roman"/>
      <w:bCs/>
      <w:iCs/>
      <w:color w:val="FF6600"/>
      <w:sz w:val="28"/>
      <w:szCs w:val="24"/>
    </w:rPr>
  </w:style>
  <w:style w:type="paragraph" w:styleId="Corpsdetexte3">
    <w:name w:val="Body Text 3"/>
    <w:basedOn w:val="Normal"/>
    <w:link w:val="Corpsdetexte3Car"/>
    <w:rsid w:val="00276413"/>
    <w:pPr>
      <w:tabs>
        <w:tab w:val="left" w:pos="284"/>
      </w:tabs>
    </w:pPr>
    <w:rPr>
      <w:sz w:val="20"/>
      <w:szCs w:val="20"/>
    </w:rPr>
  </w:style>
  <w:style w:type="paragraph" w:styleId="Corpsdetexte">
    <w:name w:val="Body Text"/>
    <w:basedOn w:val="Normal"/>
    <w:link w:val="CorpsdetexteCar"/>
    <w:rsid w:val="007427F4"/>
    <w:pPr>
      <w:spacing w:after="120"/>
    </w:pPr>
  </w:style>
  <w:style w:type="paragraph" w:styleId="Titre">
    <w:name w:val="Title"/>
    <w:basedOn w:val="Normal"/>
    <w:link w:val="TitreCar"/>
    <w:qFormat/>
    <w:rsid w:val="007427F4"/>
    <w:pPr>
      <w:jc w:val="center"/>
    </w:pPr>
    <w:rPr>
      <w:rFonts w:cs="Arial"/>
      <w:b/>
      <w:bCs/>
      <w:sz w:val="20"/>
    </w:rPr>
  </w:style>
  <w:style w:type="paragraph" w:styleId="Corpsdetexte2">
    <w:name w:val="Body Text 2"/>
    <w:basedOn w:val="Normal"/>
    <w:link w:val="Corpsdetexte2Car"/>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link w:val="Retraitcorpsdetexte2Car"/>
    <w:rsid w:val="007427F4"/>
    <w:pPr>
      <w:ind w:firstLine="851"/>
      <w:jc w:val="both"/>
    </w:pPr>
    <w:rPr>
      <w:szCs w:val="20"/>
    </w:rPr>
  </w:style>
  <w:style w:type="paragraph" w:styleId="Objetducommentaire">
    <w:name w:val="annotation subject"/>
    <w:basedOn w:val="Commentaire"/>
    <w:next w:val="Commentaire"/>
    <w:link w:val="ObjetducommentaireCar"/>
    <w:semiHidden/>
    <w:rsid w:val="007427F4"/>
    <w:rPr>
      <w:b/>
      <w:bCs/>
    </w:rPr>
  </w:style>
  <w:style w:type="paragraph" w:styleId="Retraitcorpsdetexte">
    <w:name w:val="Body Text Indent"/>
    <w:basedOn w:val="Normal"/>
    <w:link w:val="RetraitcorpsdetexteCar"/>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A33D98"/>
    <w:rPr>
      <w:rFonts w:ascii="Helvetica 55 Roman" w:hAnsi="Helvetica 55 Roman" w:cs="Arial"/>
      <w:b/>
      <w:bCs/>
      <w:color w:val="FF6600"/>
      <w:kern w:val="32"/>
      <w:sz w:val="28"/>
      <w:szCs w:val="28"/>
    </w:rPr>
  </w:style>
  <w:style w:type="paragraph" w:styleId="TM2">
    <w:name w:val="toc 2"/>
    <w:basedOn w:val="Normal"/>
    <w:next w:val="Normal"/>
    <w:autoRedefine/>
    <w:uiPriority w:val="39"/>
    <w:qFormat/>
    <w:rsid w:val="002C436A"/>
    <w:pPr>
      <w:tabs>
        <w:tab w:val="left" w:pos="880"/>
        <w:tab w:val="right" w:leader="dot" w:pos="8948"/>
      </w:tabs>
      <w:spacing w:before="120"/>
    </w:pPr>
    <w:rPr>
      <w:rFonts w:ascii="Helvetica 55 Roman" w:hAnsi="Helvetica 55 Roman"/>
      <w:bCs/>
      <w:noProof/>
      <w:sz w:val="28"/>
    </w:rPr>
  </w:style>
  <w:style w:type="character" w:styleId="Lienhypertexte">
    <w:name w:val="Hyperlink"/>
    <w:uiPriority w:val="99"/>
    <w:rsid w:val="00A83551"/>
    <w:rPr>
      <w:noProof/>
      <w:color w:val="0000FF"/>
      <w:u w:val="single"/>
    </w:rPr>
  </w:style>
  <w:style w:type="paragraph" w:styleId="TM3">
    <w:name w:val="toc 3"/>
    <w:basedOn w:val="Normal"/>
    <w:next w:val="Normal"/>
    <w:autoRedefine/>
    <w:uiPriority w:val="39"/>
    <w:qFormat/>
    <w:rsid w:val="002C436A"/>
    <w:rPr>
      <w:rFonts w:ascii="Helvetica 55 Roman" w:hAnsi="Helvetica 55 Roman"/>
      <w:sz w:val="24"/>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B753D2"/>
    <w:rPr>
      <w:rFonts w:ascii="Helvetica 55 Roman" w:hAnsi="Helvetica 55 Roman" w:cs="Arial"/>
      <w:b/>
      <w:bCs/>
      <w:sz w:val="24"/>
      <w:szCs w:val="22"/>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link w:val="ExplorateurdedocumentsCar"/>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link w:val="AdresseHTMLCar"/>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link w:val="FormuledepolitesseCar"/>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kern w:val="32"/>
    </w:rPr>
  </w:style>
  <w:style w:type="paragraph" w:customStyle="1" w:styleId="titre2doc">
    <w:name w:val="titre 2 doc"/>
    <w:basedOn w:val="Titre2"/>
    <w:rsid w:val="004735FC"/>
    <w:pPr>
      <w:spacing w:before="120" w:after="0"/>
    </w:pPr>
    <w:rPr>
      <w:b w:val="0"/>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4Car">
    <w:name w:val="Titre 4 Car"/>
    <w:link w:val="Titre4"/>
    <w:rsid w:val="00CF72DE"/>
    <w:rPr>
      <w:rFonts w:ascii="Helvetica 55 Roman" w:hAnsi="Helvetica 55 Roman"/>
      <w:b/>
      <w:bCs/>
      <w:szCs w:val="22"/>
    </w:rPr>
  </w:style>
  <w:style w:type="character" w:customStyle="1" w:styleId="CommentaireCar">
    <w:name w:val="Commentaire Car"/>
    <w:link w:val="Commentaire"/>
    <w:semiHidden/>
    <w:rsid w:val="00765D22"/>
    <w:rPr>
      <w:rFonts w:ascii="Arial" w:hAnsi="Arial"/>
    </w:rPr>
  </w:style>
  <w:style w:type="character" w:customStyle="1" w:styleId="Titre2Car">
    <w:name w:val="Titre 2 Car"/>
    <w:link w:val="Titre2"/>
    <w:rsid w:val="00B753D2"/>
    <w:rPr>
      <w:rFonts w:ascii="Helvetica 55 Roman" w:hAnsi="Helvetica 55 Roman"/>
      <w:b/>
      <w:bCs/>
      <w:iCs/>
      <w:sz w:val="28"/>
      <w:szCs w:val="28"/>
    </w:rPr>
  </w:style>
  <w:style w:type="paragraph" w:styleId="Paragraphedeliste">
    <w:name w:val="List Paragraph"/>
    <w:aliases w:val="Paragraphe de liste 2,Puce focus,Contact,Cegelec - liste,Puces 1,texte de base"/>
    <w:basedOn w:val="Normal"/>
    <w:link w:val="ParagraphedelisteCar"/>
    <w:uiPriority w:val="34"/>
    <w:qFormat/>
    <w:rsid w:val="009675D4"/>
    <w:pPr>
      <w:ind w:left="720"/>
    </w:pPr>
    <w:rPr>
      <w:rFonts w:ascii="Calibri" w:eastAsia="Calibri" w:hAnsi="Calibri"/>
      <w:lang w:eastAsia="en-US"/>
    </w:rPr>
  </w:style>
  <w:style w:type="paragraph" w:styleId="Rvision">
    <w:name w:val="Revision"/>
    <w:hidden/>
    <w:uiPriority w:val="99"/>
    <w:semiHidden/>
    <w:rsid w:val="00012F5B"/>
    <w:rPr>
      <w:rFonts w:ascii="Arial" w:hAnsi="Arial"/>
      <w:sz w:val="22"/>
      <w:szCs w:val="22"/>
    </w:rPr>
  </w:style>
  <w:style w:type="paragraph" w:customStyle="1" w:styleId="Normal10">
    <w:name w:val="Normal1"/>
    <w:basedOn w:val="Normal"/>
    <w:rsid w:val="00DA71ED"/>
    <w:pPr>
      <w:widowControl w:val="0"/>
      <w:jc w:val="both"/>
    </w:pPr>
    <w:rPr>
      <w:rFonts w:ascii="Helvetica 55 Roman" w:hAnsi="Helvetica 55 Roman" w:cs="Arial"/>
      <w:color w:val="000000"/>
      <w:sz w:val="20"/>
      <w:szCs w:val="20"/>
    </w:rPr>
  </w:style>
  <w:style w:type="paragraph" w:styleId="En-ttedetabledesmatires">
    <w:name w:val="TOC Heading"/>
    <w:basedOn w:val="Titre1"/>
    <w:next w:val="Normal"/>
    <w:uiPriority w:val="39"/>
    <w:semiHidden/>
    <w:unhideWhenUsed/>
    <w:qFormat/>
    <w:rsid w:val="002C436A"/>
    <w:pPr>
      <w:keepLines/>
      <w:numPr>
        <w:numId w:val="0"/>
      </w:numPr>
      <w:spacing w:before="480" w:after="0" w:line="276" w:lineRule="auto"/>
      <w:outlineLvl w:val="9"/>
    </w:pPr>
    <w:rPr>
      <w:rFonts w:ascii="Cambria" w:hAnsi="Cambria" w:cs="Times New Roman"/>
      <w:color w:val="365F91"/>
      <w:kern w:val="0"/>
    </w:rPr>
  </w:style>
  <w:style w:type="character" w:customStyle="1" w:styleId="Titre5Car">
    <w:name w:val="Titre 5 Car"/>
    <w:link w:val="Titre5"/>
    <w:rsid w:val="008D4EC3"/>
    <w:rPr>
      <w:rFonts w:ascii="Arial" w:hAnsi="Arial"/>
      <w:b/>
      <w:bCs/>
      <w:i/>
      <w:iCs/>
      <w:sz w:val="26"/>
      <w:szCs w:val="26"/>
    </w:rPr>
  </w:style>
  <w:style w:type="character" w:customStyle="1" w:styleId="Titre6Car">
    <w:name w:val="Titre 6 Car"/>
    <w:link w:val="Titre6"/>
    <w:rsid w:val="008D4EC3"/>
    <w:rPr>
      <w:rFonts w:ascii="Arial" w:hAnsi="Arial"/>
      <w:b/>
      <w:bCs/>
      <w:sz w:val="22"/>
      <w:szCs w:val="22"/>
    </w:rPr>
  </w:style>
  <w:style w:type="character" w:customStyle="1" w:styleId="Titre7Car">
    <w:name w:val="Titre 7 Car"/>
    <w:link w:val="Titre7"/>
    <w:rsid w:val="008D4EC3"/>
    <w:rPr>
      <w:rFonts w:ascii="Arial" w:hAnsi="Arial"/>
      <w:sz w:val="22"/>
      <w:szCs w:val="22"/>
    </w:rPr>
  </w:style>
  <w:style w:type="character" w:customStyle="1" w:styleId="Titre8Car">
    <w:name w:val="Titre 8 Car"/>
    <w:link w:val="Titre8"/>
    <w:rsid w:val="008D4EC3"/>
    <w:rPr>
      <w:rFonts w:ascii="Arial" w:hAnsi="Arial"/>
      <w:i/>
      <w:iCs/>
      <w:sz w:val="22"/>
      <w:szCs w:val="22"/>
    </w:rPr>
  </w:style>
  <w:style w:type="character" w:customStyle="1" w:styleId="Titre9Car">
    <w:name w:val="Titre 9 Car"/>
    <w:link w:val="Titre9"/>
    <w:rsid w:val="008D4EC3"/>
    <w:rPr>
      <w:rFonts w:ascii="Arial" w:hAnsi="Arial" w:cs="Arial"/>
      <w:sz w:val="22"/>
      <w:szCs w:val="22"/>
    </w:rPr>
  </w:style>
  <w:style w:type="character" w:customStyle="1" w:styleId="TextedebullesCar">
    <w:name w:val="Texte de bulles Car"/>
    <w:link w:val="Textedebulles"/>
    <w:semiHidden/>
    <w:rsid w:val="008D4EC3"/>
    <w:rPr>
      <w:rFonts w:ascii="Tahoma" w:hAnsi="Tahoma" w:cs="Tahoma"/>
      <w:sz w:val="16"/>
      <w:szCs w:val="16"/>
    </w:rPr>
  </w:style>
  <w:style w:type="character" w:customStyle="1" w:styleId="En-tteCar">
    <w:name w:val="En-tête Car"/>
    <w:link w:val="En-tte"/>
    <w:rsid w:val="00CB286C"/>
    <w:rPr>
      <w:rFonts w:ascii="Arial" w:hAnsi="Arial"/>
      <w:sz w:val="22"/>
      <w:szCs w:val="22"/>
    </w:rPr>
  </w:style>
  <w:style w:type="character" w:customStyle="1" w:styleId="PieddepageCar">
    <w:name w:val="Pied de page Car"/>
    <w:aliases w:val="p Car"/>
    <w:link w:val="Pieddepage"/>
    <w:rsid w:val="00CB286C"/>
    <w:rPr>
      <w:rFonts w:ascii="Arial" w:hAnsi="Arial"/>
      <w:sz w:val="22"/>
      <w:szCs w:val="22"/>
    </w:rPr>
  </w:style>
  <w:style w:type="character" w:customStyle="1" w:styleId="NotedebasdepageCar">
    <w:name w:val="Note de bas de page Car"/>
    <w:link w:val="Notedebasdepage"/>
    <w:semiHidden/>
    <w:rsid w:val="00CB286C"/>
    <w:rPr>
      <w:rFonts w:ascii="Arial" w:hAnsi="Arial"/>
      <w:sz w:val="22"/>
    </w:rPr>
  </w:style>
  <w:style w:type="character" w:customStyle="1" w:styleId="Corpsdetexte3Car">
    <w:name w:val="Corps de texte 3 Car"/>
    <w:link w:val="Corpsdetexte3"/>
    <w:rsid w:val="00CB286C"/>
    <w:rPr>
      <w:rFonts w:ascii="Arial" w:hAnsi="Arial"/>
    </w:rPr>
  </w:style>
  <w:style w:type="character" w:customStyle="1" w:styleId="CorpsdetexteCar">
    <w:name w:val="Corps de texte Car"/>
    <w:link w:val="Corpsdetexte"/>
    <w:rsid w:val="00CB286C"/>
    <w:rPr>
      <w:rFonts w:ascii="Arial" w:hAnsi="Arial"/>
      <w:sz w:val="22"/>
      <w:szCs w:val="22"/>
    </w:rPr>
  </w:style>
  <w:style w:type="character" w:customStyle="1" w:styleId="TitreCar">
    <w:name w:val="Titre Car"/>
    <w:link w:val="Titre"/>
    <w:rsid w:val="00CB286C"/>
    <w:rPr>
      <w:rFonts w:ascii="Arial" w:hAnsi="Arial" w:cs="Arial"/>
      <w:b/>
      <w:bCs/>
      <w:szCs w:val="22"/>
    </w:rPr>
  </w:style>
  <w:style w:type="character" w:customStyle="1" w:styleId="Corpsdetexte2Car">
    <w:name w:val="Corps de texte 2 Car"/>
    <w:link w:val="Corpsdetexte2"/>
    <w:rsid w:val="00CB286C"/>
    <w:rPr>
      <w:rFonts w:ascii="Arial" w:hAnsi="Arial" w:cs="Arial"/>
      <w:bCs/>
      <w:szCs w:val="22"/>
    </w:rPr>
  </w:style>
  <w:style w:type="character" w:customStyle="1" w:styleId="Retraitcorpsdetexte2Car">
    <w:name w:val="Retrait corps de texte 2 Car"/>
    <w:link w:val="Retraitcorpsdetexte2"/>
    <w:rsid w:val="00CB286C"/>
    <w:rPr>
      <w:rFonts w:ascii="Arial" w:hAnsi="Arial"/>
      <w:sz w:val="22"/>
    </w:rPr>
  </w:style>
  <w:style w:type="character" w:customStyle="1" w:styleId="ObjetducommentaireCar">
    <w:name w:val="Objet du commentaire Car"/>
    <w:link w:val="Objetducommentaire"/>
    <w:semiHidden/>
    <w:rsid w:val="00CB286C"/>
    <w:rPr>
      <w:rFonts w:ascii="Arial" w:hAnsi="Arial"/>
      <w:b/>
      <w:bCs/>
    </w:rPr>
  </w:style>
  <w:style w:type="character" w:customStyle="1" w:styleId="RetraitcorpsdetexteCar">
    <w:name w:val="Retrait corps de texte Car"/>
    <w:link w:val="Retraitcorpsdetexte"/>
    <w:rsid w:val="00CB286C"/>
    <w:rPr>
      <w:rFonts w:ascii="Arial" w:hAnsi="Arial"/>
      <w:sz w:val="22"/>
      <w:szCs w:val="22"/>
    </w:rPr>
  </w:style>
  <w:style w:type="character" w:customStyle="1" w:styleId="ExplorateurdedocumentsCar">
    <w:name w:val="Explorateur de documents Car"/>
    <w:link w:val="Explorateurdedocuments"/>
    <w:semiHidden/>
    <w:rsid w:val="00CB286C"/>
    <w:rPr>
      <w:rFonts w:ascii="Tahoma" w:hAnsi="Tahoma" w:cs="Tahoma"/>
      <w:shd w:val="clear" w:color="auto" w:fill="000080"/>
    </w:rPr>
  </w:style>
  <w:style w:type="character" w:customStyle="1" w:styleId="AdresseHTMLCar">
    <w:name w:val="Adresse HTML Car"/>
    <w:link w:val="AdresseHTML"/>
    <w:rsid w:val="00CB286C"/>
    <w:rPr>
      <w:rFonts w:ascii="Arial" w:hAnsi="Arial"/>
      <w:i/>
      <w:iCs/>
      <w:sz w:val="22"/>
      <w:szCs w:val="22"/>
    </w:rPr>
  </w:style>
  <w:style w:type="character" w:customStyle="1" w:styleId="DateCar">
    <w:name w:val="Date Car"/>
    <w:link w:val="Date"/>
    <w:rsid w:val="00CB286C"/>
    <w:rPr>
      <w:rFonts w:ascii="Arial" w:hAnsi="Arial"/>
      <w:sz w:val="22"/>
      <w:szCs w:val="22"/>
    </w:rPr>
  </w:style>
  <w:style w:type="character" w:customStyle="1" w:styleId="En-ttedemessageCar">
    <w:name w:val="En-tête de message Car"/>
    <w:link w:val="En-ttedemessage"/>
    <w:rsid w:val="00CB286C"/>
    <w:rPr>
      <w:rFonts w:ascii="Arial" w:hAnsi="Arial" w:cs="Arial"/>
      <w:sz w:val="24"/>
      <w:szCs w:val="24"/>
      <w:shd w:val="pct20" w:color="auto" w:fill="auto"/>
    </w:rPr>
  </w:style>
  <w:style w:type="character" w:customStyle="1" w:styleId="FormuledepolitesseCar">
    <w:name w:val="Formule de politesse Car"/>
    <w:link w:val="Formuledepolitesse"/>
    <w:rsid w:val="00CB286C"/>
    <w:rPr>
      <w:rFonts w:ascii="Arial" w:hAnsi="Arial"/>
      <w:sz w:val="22"/>
      <w:szCs w:val="22"/>
    </w:rPr>
  </w:style>
  <w:style w:type="character" w:customStyle="1" w:styleId="ParagraphedelisteCar">
    <w:name w:val="Paragraphe de liste Car"/>
    <w:aliases w:val="Paragraphe de liste 2 Car,Puce focus Car,Contact Car,Cegelec - liste Car,Puces 1 Car,texte de base Car"/>
    <w:link w:val="Paragraphedeliste"/>
    <w:uiPriority w:val="34"/>
    <w:locked/>
    <w:rsid w:val="008A5257"/>
    <w:rPr>
      <w:rFonts w:ascii="Calibri" w:eastAsia="Calibri" w:hAnsi="Calibri"/>
      <w:sz w:val="22"/>
      <w:szCs w:val="22"/>
      <w:lang w:eastAsia="en-US"/>
    </w:rPr>
  </w:style>
  <w:style w:type="paragraph" w:customStyle="1" w:styleId="Corpsdetexte210">
    <w:name w:val="Corps de texte 21"/>
    <w:basedOn w:val="Normal"/>
    <w:rsid w:val="005179B4"/>
    <w:pPr>
      <w:jc w:val="both"/>
    </w:pPr>
    <w:rPr>
      <w:szCs w:val="20"/>
    </w:rPr>
  </w:style>
  <w:style w:type="paragraph" w:customStyle="1" w:styleId="CharCharCarCarCharCharChar100">
    <w:name w:val="Char Char Car Car Char Char Char10"/>
    <w:basedOn w:val="Normal"/>
    <w:rsid w:val="005179B4"/>
    <w:pPr>
      <w:spacing w:after="160" w:line="240" w:lineRule="exact"/>
    </w:pPr>
    <w:rPr>
      <w:rFonts w:ascii="Verdana" w:hAnsi="Verdana"/>
      <w:sz w:val="20"/>
      <w:szCs w:val="20"/>
      <w:lang w:val="en-US" w:eastAsia="en-US"/>
    </w:rPr>
  </w:style>
  <w:style w:type="paragraph" w:customStyle="1" w:styleId="Normal100">
    <w:name w:val="Normal10"/>
    <w:basedOn w:val="Normal"/>
    <w:rsid w:val="005179B4"/>
    <w:pPr>
      <w:widowControl w:val="0"/>
      <w:jc w:val="both"/>
    </w:pPr>
    <w:rPr>
      <w:rFonts w:ascii="Helvetica 55 Roman" w:hAnsi="Helvetica 55 Roman" w:cs="Arial"/>
      <w:color w:val="000000"/>
      <w:sz w:val="20"/>
      <w:szCs w:val="20"/>
    </w:rPr>
  </w:style>
  <w:style w:type="character" w:styleId="Textedelespacerserv">
    <w:name w:val="Placeholder Text"/>
    <w:uiPriority w:val="99"/>
    <w:semiHidden/>
    <w:rsid w:val="00517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1699">
      <w:bodyDiv w:val="1"/>
      <w:marLeft w:val="0"/>
      <w:marRight w:val="0"/>
      <w:marTop w:val="0"/>
      <w:marBottom w:val="0"/>
      <w:divBdr>
        <w:top w:val="none" w:sz="0" w:space="0" w:color="auto"/>
        <w:left w:val="none" w:sz="0" w:space="0" w:color="auto"/>
        <w:bottom w:val="none" w:sz="0" w:space="0" w:color="auto"/>
        <w:right w:val="none" w:sz="0" w:space="0" w:color="auto"/>
      </w:divBdr>
    </w:div>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5318491">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09274633">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19439946">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657733164">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28542028">
      <w:bodyDiv w:val="1"/>
      <w:marLeft w:val="0"/>
      <w:marRight w:val="0"/>
      <w:marTop w:val="0"/>
      <w:marBottom w:val="0"/>
      <w:divBdr>
        <w:top w:val="none" w:sz="0" w:space="0" w:color="auto"/>
        <w:left w:val="none" w:sz="0" w:space="0" w:color="auto"/>
        <w:bottom w:val="none" w:sz="0" w:space="0" w:color="auto"/>
        <w:right w:val="none" w:sz="0" w:space="0" w:color="auto"/>
      </w:divBdr>
      <w:divsChild>
        <w:div w:id="1722438907">
          <w:marLeft w:val="150"/>
          <w:marRight w:val="0"/>
          <w:marTop w:val="0"/>
          <w:marBottom w:val="0"/>
          <w:divBdr>
            <w:top w:val="none" w:sz="0" w:space="0" w:color="auto"/>
            <w:left w:val="none" w:sz="0" w:space="0" w:color="auto"/>
            <w:bottom w:val="none" w:sz="0" w:space="0" w:color="auto"/>
            <w:right w:val="none" w:sz="0" w:space="0" w:color="auto"/>
          </w:divBdr>
          <w:divsChild>
            <w:div w:id="12641464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942028569">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004042912">
      <w:bodyDiv w:val="1"/>
      <w:marLeft w:val="0"/>
      <w:marRight w:val="0"/>
      <w:marTop w:val="0"/>
      <w:marBottom w:val="0"/>
      <w:divBdr>
        <w:top w:val="none" w:sz="0" w:space="0" w:color="auto"/>
        <w:left w:val="none" w:sz="0" w:space="0" w:color="auto"/>
        <w:bottom w:val="none" w:sz="0" w:space="0" w:color="auto"/>
        <w:right w:val="none" w:sz="0" w:space="0" w:color="auto"/>
      </w:divBdr>
    </w:div>
    <w:div w:id="1104035166">
      <w:bodyDiv w:val="1"/>
      <w:marLeft w:val="30"/>
      <w:marRight w:val="30"/>
      <w:marTop w:val="0"/>
      <w:marBottom w:val="0"/>
      <w:divBdr>
        <w:top w:val="none" w:sz="0" w:space="0" w:color="auto"/>
        <w:left w:val="none" w:sz="0" w:space="0" w:color="auto"/>
        <w:bottom w:val="none" w:sz="0" w:space="0" w:color="auto"/>
        <w:right w:val="none" w:sz="0" w:space="0" w:color="auto"/>
      </w:divBdr>
      <w:divsChild>
        <w:div w:id="1363824587">
          <w:marLeft w:val="0"/>
          <w:marRight w:val="0"/>
          <w:marTop w:val="0"/>
          <w:marBottom w:val="0"/>
          <w:divBdr>
            <w:top w:val="none" w:sz="0" w:space="0" w:color="auto"/>
            <w:left w:val="none" w:sz="0" w:space="0" w:color="auto"/>
            <w:bottom w:val="none" w:sz="0" w:space="0" w:color="auto"/>
            <w:right w:val="none" w:sz="0" w:space="0" w:color="auto"/>
          </w:divBdr>
          <w:divsChild>
            <w:div w:id="1631128662">
              <w:marLeft w:val="0"/>
              <w:marRight w:val="0"/>
              <w:marTop w:val="0"/>
              <w:marBottom w:val="0"/>
              <w:divBdr>
                <w:top w:val="none" w:sz="0" w:space="0" w:color="auto"/>
                <w:left w:val="none" w:sz="0" w:space="0" w:color="auto"/>
                <w:bottom w:val="none" w:sz="0" w:space="0" w:color="auto"/>
                <w:right w:val="none" w:sz="0" w:space="0" w:color="auto"/>
              </w:divBdr>
              <w:divsChild>
                <w:div w:id="1106146998">
                  <w:marLeft w:val="180"/>
                  <w:marRight w:val="0"/>
                  <w:marTop w:val="0"/>
                  <w:marBottom w:val="0"/>
                  <w:divBdr>
                    <w:top w:val="none" w:sz="0" w:space="0" w:color="auto"/>
                    <w:left w:val="none" w:sz="0" w:space="0" w:color="auto"/>
                    <w:bottom w:val="none" w:sz="0" w:space="0" w:color="auto"/>
                    <w:right w:val="none" w:sz="0" w:space="0" w:color="auto"/>
                  </w:divBdr>
                  <w:divsChild>
                    <w:div w:id="5675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050623">
      <w:bodyDiv w:val="1"/>
      <w:marLeft w:val="0"/>
      <w:marRight w:val="0"/>
      <w:marTop w:val="0"/>
      <w:marBottom w:val="0"/>
      <w:divBdr>
        <w:top w:val="none" w:sz="0" w:space="0" w:color="auto"/>
        <w:left w:val="none" w:sz="0" w:space="0" w:color="auto"/>
        <w:bottom w:val="none" w:sz="0" w:space="0" w:color="auto"/>
        <w:right w:val="none" w:sz="0" w:space="0" w:color="auto"/>
      </w:divBdr>
    </w:div>
    <w:div w:id="1141389966">
      <w:bodyDiv w:val="1"/>
      <w:marLeft w:val="0"/>
      <w:marRight w:val="0"/>
      <w:marTop w:val="0"/>
      <w:marBottom w:val="0"/>
      <w:divBdr>
        <w:top w:val="none" w:sz="0" w:space="0" w:color="auto"/>
        <w:left w:val="none" w:sz="0" w:space="0" w:color="auto"/>
        <w:bottom w:val="none" w:sz="0" w:space="0" w:color="auto"/>
        <w:right w:val="none" w:sz="0" w:space="0" w:color="auto"/>
      </w:divBdr>
    </w:div>
    <w:div w:id="1151409386">
      <w:bodyDiv w:val="1"/>
      <w:marLeft w:val="0"/>
      <w:marRight w:val="0"/>
      <w:marTop w:val="0"/>
      <w:marBottom w:val="0"/>
      <w:divBdr>
        <w:top w:val="none" w:sz="0" w:space="0" w:color="auto"/>
        <w:left w:val="none" w:sz="0" w:space="0" w:color="auto"/>
        <w:bottom w:val="none" w:sz="0" w:space="0" w:color="auto"/>
        <w:right w:val="none" w:sz="0" w:space="0" w:color="auto"/>
      </w:divBdr>
    </w:div>
    <w:div w:id="1218590913">
      <w:bodyDiv w:val="1"/>
      <w:marLeft w:val="0"/>
      <w:marRight w:val="0"/>
      <w:marTop w:val="0"/>
      <w:marBottom w:val="0"/>
      <w:divBdr>
        <w:top w:val="none" w:sz="0" w:space="0" w:color="auto"/>
        <w:left w:val="none" w:sz="0" w:space="0" w:color="auto"/>
        <w:bottom w:val="none" w:sz="0" w:space="0" w:color="auto"/>
        <w:right w:val="none" w:sz="0" w:space="0" w:color="auto"/>
      </w:divBdr>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336609219">
      <w:bodyDiv w:val="1"/>
      <w:marLeft w:val="0"/>
      <w:marRight w:val="0"/>
      <w:marTop w:val="0"/>
      <w:marBottom w:val="0"/>
      <w:divBdr>
        <w:top w:val="none" w:sz="0" w:space="0" w:color="auto"/>
        <w:left w:val="none" w:sz="0" w:space="0" w:color="auto"/>
        <w:bottom w:val="none" w:sz="0" w:space="0" w:color="auto"/>
        <w:right w:val="none" w:sz="0" w:space="0" w:color="auto"/>
      </w:divBdr>
    </w:div>
    <w:div w:id="1366637080">
      <w:bodyDiv w:val="1"/>
      <w:marLeft w:val="0"/>
      <w:marRight w:val="0"/>
      <w:marTop w:val="0"/>
      <w:marBottom w:val="0"/>
      <w:divBdr>
        <w:top w:val="none" w:sz="0" w:space="0" w:color="auto"/>
        <w:left w:val="none" w:sz="0" w:space="0" w:color="auto"/>
        <w:bottom w:val="none" w:sz="0" w:space="0" w:color="auto"/>
        <w:right w:val="none" w:sz="0" w:space="0" w:color="auto"/>
      </w:divBdr>
      <w:divsChild>
        <w:div w:id="21437728">
          <w:marLeft w:val="0"/>
          <w:marRight w:val="0"/>
          <w:marTop w:val="0"/>
          <w:marBottom w:val="0"/>
          <w:divBdr>
            <w:top w:val="none" w:sz="0" w:space="0" w:color="auto"/>
            <w:left w:val="none" w:sz="0" w:space="0" w:color="auto"/>
            <w:bottom w:val="none" w:sz="0" w:space="0" w:color="auto"/>
            <w:right w:val="none" w:sz="0" w:space="0" w:color="auto"/>
          </w:divBdr>
          <w:divsChild>
            <w:div w:id="201134955">
              <w:marLeft w:val="0"/>
              <w:marRight w:val="0"/>
              <w:marTop w:val="0"/>
              <w:marBottom w:val="0"/>
              <w:divBdr>
                <w:top w:val="none" w:sz="0" w:space="0" w:color="auto"/>
                <w:left w:val="none" w:sz="0" w:space="0" w:color="auto"/>
                <w:bottom w:val="none" w:sz="0" w:space="0" w:color="auto"/>
                <w:right w:val="none" w:sz="0" w:space="0" w:color="auto"/>
              </w:divBdr>
              <w:divsChild>
                <w:div w:id="779761214">
                  <w:marLeft w:val="0"/>
                  <w:marRight w:val="0"/>
                  <w:marTop w:val="0"/>
                  <w:marBottom w:val="0"/>
                  <w:divBdr>
                    <w:top w:val="none" w:sz="0" w:space="0" w:color="auto"/>
                    <w:left w:val="none" w:sz="0" w:space="0" w:color="auto"/>
                    <w:bottom w:val="none" w:sz="0" w:space="0" w:color="auto"/>
                    <w:right w:val="none" w:sz="0" w:space="0" w:color="auto"/>
                  </w:divBdr>
                  <w:divsChild>
                    <w:div w:id="685523380">
                      <w:marLeft w:val="0"/>
                      <w:marRight w:val="0"/>
                      <w:marTop w:val="0"/>
                      <w:marBottom w:val="0"/>
                      <w:divBdr>
                        <w:top w:val="none" w:sz="0" w:space="0" w:color="auto"/>
                        <w:left w:val="none" w:sz="0" w:space="0" w:color="auto"/>
                        <w:bottom w:val="none" w:sz="0" w:space="0" w:color="auto"/>
                        <w:right w:val="none" w:sz="0" w:space="0" w:color="auto"/>
                      </w:divBdr>
                      <w:divsChild>
                        <w:div w:id="1780687315">
                          <w:marLeft w:val="0"/>
                          <w:marRight w:val="0"/>
                          <w:marTop w:val="0"/>
                          <w:marBottom w:val="0"/>
                          <w:divBdr>
                            <w:top w:val="none" w:sz="0" w:space="0" w:color="auto"/>
                            <w:left w:val="none" w:sz="0" w:space="0" w:color="auto"/>
                            <w:bottom w:val="none" w:sz="0" w:space="0" w:color="auto"/>
                            <w:right w:val="none" w:sz="0" w:space="0" w:color="auto"/>
                          </w:divBdr>
                          <w:divsChild>
                            <w:div w:id="250161231">
                              <w:marLeft w:val="0"/>
                              <w:marRight w:val="0"/>
                              <w:marTop w:val="0"/>
                              <w:marBottom w:val="0"/>
                              <w:divBdr>
                                <w:top w:val="none" w:sz="0" w:space="0" w:color="auto"/>
                                <w:left w:val="none" w:sz="0" w:space="0" w:color="auto"/>
                                <w:bottom w:val="none" w:sz="0" w:space="0" w:color="auto"/>
                                <w:right w:val="none" w:sz="0" w:space="0" w:color="auto"/>
                              </w:divBdr>
                              <w:divsChild>
                                <w:div w:id="1088619707">
                                  <w:marLeft w:val="0"/>
                                  <w:marRight w:val="0"/>
                                  <w:marTop w:val="0"/>
                                  <w:marBottom w:val="0"/>
                                  <w:divBdr>
                                    <w:top w:val="none" w:sz="0" w:space="0" w:color="auto"/>
                                    <w:left w:val="none" w:sz="0" w:space="0" w:color="auto"/>
                                    <w:bottom w:val="none" w:sz="0" w:space="0" w:color="auto"/>
                                    <w:right w:val="none" w:sz="0" w:space="0" w:color="auto"/>
                                  </w:divBdr>
                                  <w:divsChild>
                                    <w:div w:id="117534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15305">
          <w:marLeft w:val="0"/>
          <w:marRight w:val="0"/>
          <w:marTop w:val="0"/>
          <w:marBottom w:val="0"/>
          <w:divBdr>
            <w:top w:val="none" w:sz="0" w:space="0" w:color="auto"/>
            <w:left w:val="none" w:sz="0" w:space="0" w:color="auto"/>
            <w:bottom w:val="none" w:sz="0" w:space="0" w:color="auto"/>
            <w:right w:val="none" w:sz="0" w:space="0" w:color="auto"/>
          </w:divBdr>
          <w:divsChild>
            <w:div w:id="714112703">
              <w:marLeft w:val="0"/>
              <w:marRight w:val="0"/>
              <w:marTop w:val="0"/>
              <w:marBottom w:val="0"/>
              <w:divBdr>
                <w:top w:val="none" w:sz="0" w:space="0" w:color="auto"/>
                <w:left w:val="none" w:sz="0" w:space="0" w:color="auto"/>
                <w:bottom w:val="none" w:sz="0" w:space="0" w:color="auto"/>
                <w:right w:val="none" w:sz="0" w:space="0" w:color="auto"/>
              </w:divBdr>
              <w:divsChild>
                <w:div w:id="1660766608">
                  <w:marLeft w:val="0"/>
                  <w:marRight w:val="0"/>
                  <w:marTop w:val="0"/>
                  <w:marBottom w:val="0"/>
                  <w:divBdr>
                    <w:top w:val="none" w:sz="0" w:space="0" w:color="auto"/>
                    <w:left w:val="none" w:sz="0" w:space="0" w:color="auto"/>
                    <w:bottom w:val="none" w:sz="0" w:space="0" w:color="auto"/>
                    <w:right w:val="none" w:sz="0" w:space="0" w:color="auto"/>
                  </w:divBdr>
                  <w:divsChild>
                    <w:div w:id="1789885718">
                      <w:marLeft w:val="0"/>
                      <w:marRight w:val="0"/>
                      <w:marTop w:val="0"/>
                      <w:marBottom w:val="0"/>
                      <w:divBdr>
                        <w:top w:val="none" w:sz="0" w:space="0" w:color="auto"/>
                        <w:left w:val="none" w:sz="0" w:space="0" w:color="auto"/>
                        <w:bottom w:val="none" w:sz="0" w:space="0" w:color="auto"/>
                        <w:right w:val="none" w:sz="0" w:space="0" w:color="auto"/>
                      </w:divBdr>
                      <w:divsChild>
                        <w:div w:id="133255133">
                          <w:marLeft w:val="0"/>
                          <w:marRight w:val="0"/>
                          <w:marTop w:val="0"/>
                          <w:marBottom w:val="0"/>
                          <w:divBdr>
                            <w:top w:val="none" w:sz="0" w:space="0" w:color="auto"/>
                            <w:left w:val="none" w:sz="0" w:space="0" w:color="auto"/>
                            <w:bottom w:val="none" w:sz="0" w:space="0" w:color="auto"/>
                            <w:right w:val="none" w:sz="0" w:space="0" w:color="auto"/>
                          </w:divBdr>
                          <w:divsChild>
                            <w:div w:id="1953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9651">
              <w:marLeft w:val="0"/>
              <w:marRight w:val="0"/>
              <w:marTop w:val="0"/>
              <w:marBottom w:val="0"/>
              <w:divBdr>
                <w:top w:val="none" w:sz="0" w:space="0" w:color="auto"/>
                <w:left w:val="none" w:sz="0" w:space="0" w:color="auto"/>
                <w:bottom w:val="none" w:sz="0" w:space="0" w:color="auto"/>
                <w:right w:val="none" w:sz="0" w:space="0" w:color="auto"/>
              </w:divBdr>
              <w:divsChild>
                <w:div w:id="1954438312">
                  <w:marLeft w:val="0"/>
                  <w:marRight w:val="0"/>
                  <w:marTop w:val="0"/>
                  <w:marBottom w:val="0"/>
                  <w:divBdr>
                    <w:top w:val="none" w:sz="0" w:space="0" w:color="auto"/>
                    <w:left w:val="none" w:sz="0" w:space="0" w:color="auto"/>
                    <w:bottom w:val="none" w:sz="0" w:space="0" w:color="auto"/>
                    <w:right w:val="none" w:sz="0" w:space="0" w:color="auto"/>
                  </w:divBdr>
                  <w:divsChild>
                    <w:div w:id="922951472">
                      <w:marLeft w:val="0"/>
                      <w:marRight w:val="0"/>
                      <w:marTop w:val="0"/>
                      <w:marBottom w:val="0"/>
                      <w:divBdr>
                        <w:top w:val="none" w:sz="0" w:space="0" w:color="auto"/>
                        <w:left w:val="none" w:sz="0" w:space="0" w:color="auto"/>
                        <w:bottom w:val="none" w:sz="0" w:space="0" w:color="auto"/>
                        <w:right w:val="none" w:sz="0" w:space="0" w:color="auto"/>
                      </w:divBdr>
                      <w:divsChild>
                        <w:div w:id="408501003">
                          <w:marLeft w:val="0"/>
                          <w:marRight w:val="0"/>
                          <w:marTop w:val="0"/>
                          <w:marBottom w:val="0"/>
                          <w:divBdr>
                            <w:top w:val="none" w:sz="0" w:space="0" w:color="auto"/>
                            <w:left w:val="none" w:sz="0" w:space="0" w:color="auto"/>
                            <w:bottom w:val="none" w:sz="0" w:space="0" w:color="auto"/>
                            <w:right w:val="none" w:sz="0" w:space="0" w:color="auto"/>
                          </w:divBdr>
                          <w:divsChild>
                            <w:div w:id="759253495">
                              <w:marLeft w:val="0"/>
                              <w:marRight w:val="0"/>
                              <w:marTop w:val="0"/>
                              <w:marBottom w:val="0"/>
                              <w:divBdr>
                                <w:top w:val="none" w:sz="0" w:space="0" w:color="auto"/>
                                <w:left w:val="none" w:sz="0" w:space="0" w:color="auto"/>
                                <w:bottom w:val="none" w:sz="0" w:space="0" w:color="auto"/>
                                <w:right w:val="none" w:sz="0" w:space="0" w:color="auto"/>
                              </w:divBdr>
                              <w:divsChild>
                                <w:div w:id="1400324465">
                                  <w:marLeft w:val="0"/>
                                  <w:marRight w:val="0"/>
                                  <w:marTop w:val="0"/>
                                  <w:marBottom w:val="0"/>
                                  <w:divBdr>
                                    <w:top w:val="none" w:sz="0" w:space="0" w:color="auto"/>
                                    <w:left w:val="none" w:sz="0" w:space="0" w:color="auto"/>
                                    <w:bottom w:val="none" w:sz="0" w:space="0" w:color="auto"/>
                                    <w:right w:val="none" w:sz="0" w:space="0" w:color="auto"/>
                                  </w:divBdr>
                                  <w:divsChild>
                                    <w:div w:id="92865061">
                                      <w:marLeft w:val="0"/>
                                      <w:marRight w:val="0"/>
                                      <w:marTop w:val="0"/>
                                      <w:marBottom w:val="0"/>
                                      <w:divBdr>
                                        <w:top w:val="none" w:sz="0" w:space="0" w:color="auto"/>
                                        <w:left w:val="none" w:sz="0" w:space="0" w:color="auto"/>
                                        <w:bottom w:val="none" w:sz="0" w:space="0" w:color="auto"/>
                                        <w:right w:val="none" w:sz="0" w:space="0" w:color="auto"/>
                                      </w:divBdr>
                                      <w:divsChild>
                                        <w:div w:id="2019498823">
                                          <w:marLeft w:val="0"/>
                                          <w:marRight w:val="0"/>
                                          <w:marTop w:val="0"/>
                                          <w:marBottom w:val="0"/>
                                          <w:divBdr>
                                            <w:top w:val="none" w:sz="0" w:space="0" w:color="auto"/>
                                            <w:left w:val="none" w:sz="0" w:space="0" w:color="auto"/>
                                            <w:bottom w:val="none" w:sz="0" w:space="0" w:color="auto"/>
                                            <w:right w:val="none" w:sz="0" w:space="0" w:color="auto"/>
                                          </w:divBdr>
                                          <w:divsChild>
                                            <w:div w:id="677317346">
                                              <w:marLeft w:val="0"/>
                                              <w:marRight w:val="0"/>
                                              <w:marTop w:val="0"/>
                                              <w:marBottom w:val="0"/>
                                              <w:divBdr>
                                                <w:top w:val="none" w:sz="0" w:space="0" w:color="auto"/>
                                                <w:left w:val="none" w:sz="0" w:space="0" w:color="auto"/>
                                                <w:bottom w:val="none" w:sz="0" w:space="0" w:color="auto"/>
                                                <w:right w:val="none" w:sz="0" w:space="0" w:color="auto"/>
                                              </w:divBdr>
                                              <w:divsChild>
                                                <w:div w:id="1748067293">
                                                  <w:marLeft w:val="0"/>
                                                  <w:marRight w:val="0"/>
                                                  <w:marTop w:val="0"/>
                                                  <w:marBottom w:val="0"/>
                                                  <w:divBdr>
                                                    <w:top w:val="none" w:sz="0" w:space="0" w:color="auto"/>
                                                    <w:left w:val="none" w:sz="0" w:space="0" w:color="auto"/>
                                                    <w:bottom w:val="none" w:sz="0" w:space="0" w:color="auto"/>
                                                    <w:right w:val="none" w:sz="0" w:space="0" w:color="auto"/>
                                                  </w:divBdr>
                                                  <w:divsChild>
                                                    <w:div w:id="21562217">
                                                      <w:marLeft w:val="0"/>
                                                      <w:marRight w:val="0"/>
                                                      <w:marTop w:val="0"/>
                                                      <w:marBottom w:val="0"/>
                                                      <w:divBdr>
                                                        <w:top w:val="none" w:sz="0" w:space="0" w:color="auto"/>
                                                        <w:left w:val="none" w:sz="0" w:space="0" w:color="auto"/>
                                                        <w:bottom w:val="none" w:sz="0" w:space="0" w:color="auto"/>
                                                        <w:right w:val="none" w:sz="0" w:space="0" w:color="auto"/>
                                                      </w:divBdr>
                                                      <w:divsChild>
                                                        <w:div w:id="363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880449">
          <w:marLeft w:val="0"/>
          <w:marRight w:val="0"/>
          <w:marTop w:val="0"/>
          <w:marBottom w:val="0"/>
          <w:divBdr>
            <w:top w:val="none" w:sz="0" w:space="0" w:color="auto"/>
            <w:left w:val="none" w:sz="0" w:space="0" w:color="auto"/>
            <w:bottom w:val="none" w:sz="0" w:space="0" w:color="auto"/>
            <w:right w:val="none" w:sz="0" w:space="0" w:color="auto"/>
          </w:divBdr>
          <w:divsChild>
            <w:div w:id="2139298319">
              <w:marLeft w:val="0"/>
              <w:marRight w:val="0"/>
              <w:marTop w:val="0"/>
              <w:marBottom w:val="0"/>
              <w:divBdr>
                <w:top w:val="none" w:sz="0" w:space="0" w:color="auto"/>
                <w:left w:val="none" w:sz="0" w:space="0" w:color="auto"/>
                <w:bottom w:val="none" w:sz="0" w:space="0" w:color="auto"/>
                <w:right w:val="none" w:sz="0" w:space="0" w:color="auto"/>
              </w:divBdr>
              <w:divsChild>
                <w:div w:id="1394503110">
                  <w:marLeft w:val="0"/>
                  <w:marRight w:val="0"/>
                  <w:marTop w:val="0"/>
                  <w:marBottom w:val="0"/>
                  <w:divBdr>
                    <w:top w:val="none" w:sz="0" w:space="0" w:color="auto"/>
                    <w:left w:val="none" w:sz="0" w:space="0" w:color="auto"/>
                    <w:bottom w:val="none" w:sz="0" w:space="0" w:color="auto"/>
                    <w:right w:val="none" w:sz="0" w:space="0" w:color="auto"/>
                  </w:divBdr>
                  <w:divsChild>
                    <w:div w:id="56795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39671">
      <w:bodyDiv w:val="1"/>
      <w:marLeft w:val="0"/>
      <w:marRight w:val="0"/>
      <w:marTop w:val="0"/>
      <w:marBottom w:val="0"/>
      <w:divBdr>
        <w:top w:val="none" w:sz="0" w:space="0" w:color="auto"/>
        <w:left w:val="none" w:sz="0" w:space="0" w:color="auto"/>
        <w:bottom w:val="none" w:sz="0" w:space="0" w:color="auto"/>
        <w:right w:val="none" w:sz="0" w:space="0" w:color="auto"/>
      </w:divBdr>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448619121">
      <w:bodyDiv w:val="1"/>
      <w:marLeft w:val="0"/>
      <w:marRight w:val="0"/>
      <w:marTop w:val="0"/>
      <w:marBottom w:val="0"/>
      <w:divBdr>
        <w:top w:val="none" w:sz="0" w:space="0" w:color="auto"/>
        <w:left w:val="none" w:sz="0" w:space="0" w:color="auto"/>
        <w:bottom w:val="none" w:sz="0" w:space="0" w:color="auto"/>
        <w:right w:val="none" w:sz="0" w:space="0" w:color="auto"/>
      </w:divBdr>
    </w:div>
    <w:div w:id="1462266609">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03148127">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671062478">
      <w:bodyDiv w:val="1"/>
      <w:marLeft w:val="0"/>
      <w:marRight w:val="0"/>
      <w:marTop w:val="0"/>
      <w:marBottom w:val="0"/>
      <w:divBdr>
        <w:top w:val="none" w:sz="0" w:space="0" w:color="auto"/>
        <w:left w:val="none" w:sz="0" w:space="0" w:color="auto"/>
        <w:bottom w:val="none" w:sz="0" w:space="0" w:color="auto"/>
        <w:right w:val="none" w:sz="0" w:space="0" w:color="auto"/>
      </w:divBdr>
    </w:div>
    <w:div w:id="1767649267">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77422958">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3.wmf"/><Relationship Id="rId42" Type="http://schemas.openxmlformats.org/officeDocument/2006/relationships/image" Target="media/image12.wmf"/><Relationship Id="rId47" Type="http://schemas.openxmlformats.org/officeDocument/2006/relationships/image" Target="media/image14.wmf"/><Relationship Id="rId63" Type="http://schemas.openxmlformats.org/officeDocument/2006/relationships/oleObject" Target="embeddings/oleObject30.bin"/><Relationship Id="rId68" Type="http://schemas.openxmlformats.org/officeDocument/2006/relationships/header" Target="header2.xml"/><Relationship Id="rId7" Type="http://schemas.openxmlformats.org/officeDocument/2006/relationships/customXml" Target="../customXml/item7.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9" Type="http://schemas.openxmlformats.org/officeDocument/2006/relationships/oleObject" Target="embeddings/oleObject7.bin"/><Relationship Id="rId11" Type="http://schemas.openxmlformats.org/officeDocument/2006/relationships/numbering" Target="numbering.xml"/><Relationship Id="rId24" Type="http://schemas.openxmlformats.org/officeDocument/2006/relationships/oleObject" Target="embeddings/oleObject4.bin"/><Relationship Id="rId32" Type="http://schemas.openxmlformats.org/officeDocument/2006/relationships/image" Target="media/image7.wmf"/><Relationship Id="rId37" Type="http://schemas.openxmlformats.org/officeDocument/2006/relationships/oleObject" Target="embeddings/oleObject12.bin"/><Relationship Id="rId40" Type="http://schemas.openxmlformats.org/officeDocument/2006/relationships/image" Target="media/image11.wmf"/><Relationship Id="rId45" Type="http://schemas.openxmlformats.org/officeDocument/2006/relationships/oleObject" Target="embeddings/oleObject16.bin"/><Relationship Id="rId53" Type="http://schemas.openxmlformats.org/officeDocument/2006/relationships/oleObject" Target="embeddings/oleObject22.bin"/><Relationship Id="rId58" Type="http://schemas.openxmlformats.org/officeDocument/2006/relationships/oleObject" Target="embeddings/oleObject26.bin"/><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oleObject" Target="embeddings/oleObject28.bin"/><Relationship Id="rId19" Type="http://schemas.openxmlformats.org/officeDocument/2006/relationships/image" Target="media/image2.wmf"/><Relationship Id="rId14" Type="http://schemas.openxmlformats.org/officeDocument/2006/relationships/webSettings" Target="webSettings.xml"/><Relationship Id="rId22" Type="http://schemas.openxmlformats.org/officeDocument/2006/relationships/oleObject" Target="embeddings/oleObject3.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5.bin"/><Relationship Id="rId64" Type="http://schemas.openxmlformats.org/officeDocument/2006/relationships/oleObject" Target="embeddings/oleObject31.bin"/><Relationship Id="rId69" Type="http://schemas.openxmlformats.org/officeDocument/2006/relationships/footer" Target="footer3.xml"/><Relationship Id="rId8" Type="http://schemas.openxmlformats.org/officeDocument/2006/relationships/customXml" Target="../customXml/item8.xml"/><Relationship Id="rId51" Type="http://schemas.openxmlformats.org/officeDocument/2006/relationships/oleObject" Target="embeddings/oleObject21.bin"/><Relationship Id="rId3" Type="http://schemas.openxmlformats.org/officeDocument/2006/relationships/customXml" Target="../customXml/item3.xml"/><Relationship Id="rId12" Type="http://schemas.openxmlformats.org/officeDocument/2006/relationships/styles" Target="styles.xml"/><Relationship Id="rId17" Type="http://schemas.openxmlformats.org/officeDocument/2006/relationships/image" Target="media/image1.wmf"/><Relationship Id="rId25"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0.wmf"/><Relationship Id="rId46" Type="http://schemas.openxmlformats.org/officeDocument/2006/relationships/oleObject" Target="embeddings/oleObject17.bin"/><Relationship Id="rId59" Type="http://schemas.openxmlformats.org/officeDocument/2006/relationships/image" Target="media/image17.wmf"/><Relationship Id="rId67" Type="http://schemas.openxmlformats.org/officeDocument/2006/relationships/footer" Target="footer2.xml"/><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3.bin"/><Relationship Id="rId62" Type="http://schemas.openxmlformats.org/officeDocument/2006/relationships/oleObject" Target="embeddings/oleObject29.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notes" Target="footnotes.xm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image" Target="media/image9.wmf"/><Relationship Id="rId49" Type="http://schemas.openxmlformats.org/officeDocument/2006/relationships/oleObject" Target="embeddings/oleObject19.bin"/><Relationship Id="rId57" Type="http://schemas.openxmlformats.org/officeDocument/2006/relationships/image" Target="media/image16.wmf"/><Relationship Id="rId10" Type="http://schemas.openxmlformats.org/officeDocument/2006/relationships/customXml" Target="../customXml/item10.xml"/><Relationship Id="rId31" Type="http://schemas.openxmlformats.org/officeDocument/2006/relationships/oleObject" Target="embeddings/oleObject9.bin"/><Relationship Id="rId44" Type="http://schemas.openxmlformats.org/officeDocument/2006/relationships/image" Target="media/image13.wmf"/><Relationship Id="rId52" Type="http://schemas.openxmlformats.org/officeDocument/2006/relationships/image" Target="media/image15.wmf"/><Relationship Id="rId60" Type="http://schemas.openxmlformats.org/officeDocument/2006/relationships/oleObject" Target="embeddings/oleObject27.bin"/><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settings" Target="settings.xml"/><Relationship Id="rId18" Type="http://schemas.openxmlformats.org/officeDocument/2006/relationships/oleObject" Target="embeddings/oleObject1.bin"/><Relationship Id="rId39" Type="http://schemas.openxmlformats.org/officeDocument/2006/relationships/oleObject" Target="embeddings/oleObject13.bin"/><Relationship Id="rId34" Type="http://schemas.openxmlformats.org/officeDocument/2006/relationships/image" Target="media/image8.wmf"/><Relationship Id="rId50" Type="http://schemas.openxmlformats.org/officeDocument/2006/relationships/oleObject" Target="embeddings/oleObject20.bin"/><Relationship Id="rId55" Type="http://schemas.openxmlformats.org/officeDocument/2006/relationships/oleObject" Target="embeddings/oleObject24.bin"/></Relationships>
</file>

<file path=word/_rels/header2.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2C0B51-B423-484D-A03A-F0649DBE72BE}">
  <ds:schemaRef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 ds:uri="http://schemas.microsoft.com/office/infopath/2007/PartnerControls"/>
    <ds:schemaRef ds:uri="a4a4a56a-3898-47a0-9a26-45a51cf190c7"/>
    <ds:schemaRef ds:uri="3a44b591-9e18-4b91-98fd-b890fe0627e2"/>
    <ds:schemaRef ds:uri="http://purl.org/dc/terms/"/>
  </ds:schemaRefs>
</ds:datastoreItem>
</file>

<file path=customXml/itemProps10.xml><?xml version="1.0" encoding="utf-8"?>
<ds:datastoreItem xmlns:ds="http://schemas.openxmlformats.org/officeDocument/2006/customXml" ds:itemID="{C6A229D8-1FF4-46A4-8B7F-7DD321C3A73B}">
  <ds:schemaRefs>
    <ds:schemaRef ds:uri="http://schemas.openxmlformats.org/officeDocument/2006/bibliography"/>
  </ds:schemaRefs>
</ds:datastoreItem>
</file>

<file path=customXml/itemProps2.xml><?xml version="1.0" encoding="utf-8"?>
<ds:datastoreItem xmlns:ds="http://schemas.openxmlformats.org/officeDocument/2006/customXml" ds:itemID="{E9329F9F-0DE0-41F2-B869-AFAF610AA532}">
  <ds:schemaRefs>
    <ds:schemaRef ds:uri="http://schemas.openxmlformats.org/officeDocument/2006/bibliography"/>
  </ds:schemaRefs>
</ds:datastoreItem>
</file>

<file path=customXml/itemProps3.xml><?xml version="1.0" encoding="utf-8"?>
<ds:datastoreItem xmlns:ds="http://schemas.openxmlformats.org/officeDocument/2006/customXml" ds:itemID="{B95DBBF5-4010-4A37-B57C-C920B1F7025A}">
  <ds:schemaRefs>
    <ds:schemaRef ds:uri="http://schemas.microsoft.com/office/2006/metadata/longProperties"/>
  </ds:schemaRefs>
</ds:datastoreItem>
</file>

<file path=customXml/itemProps4.xml><?xml version="1.0" encoding="utf-8"?>
<ds:datastoreItem xmlns:ds="http://schemas.openxmlformats.org/officeDocument/2006/customXml" ds:itemID="{BBC07FA9-938A-4A26-A7E8-F57AD87D9515}"/>
</file>

<file path=customXml/itemProps5.xml><?xml version="1.0" encoding="utf-8"?>
<ds:datastoreItem xmlns:ds="http://schemas.openxmlformats.org/officeDocument/2006/customXml" ds:itemID="{041DA478-4E7E-44BF-8B08-6B1FFD3306BB}">
  <ds:schemaRefs>
    <ds:schemaRef ds:uri="http://schemas.openxmlformats.org/officeDocument/2006/bibliography"/>
  </ds:schemaRefs>
</ds:datastoreItem>
</file>

<file path=customXml/itemProps6.xml><?xml version="1.0" encoding="utf-8"?>
<ds:datastoreItem xmlns:ds="http://schemas.openxmlformats.org/officeDocument/2006/customXml" ds:itemID="{58B6BF7E-6085-43F9-846B-E380E4C10E40}">
  <ds:schemaRefs>
    <ds:schemaRef ds:uri="http://schemas.openxmlformats.org/officeDocument/2006/bibliography"/>
  </ds:schemaRefs>
</ds:datastoreItem>
</file>

<file path=customXml/itemProps7.xml><?xml version="1.0" encoding="utf-8"?>
<ds:datastoreItem xmlns:ds="http://schemas.openxmlformats.org/officeDocument/2006/customXml" ds:itemID="{95B2BDD7-9CF4-4BC4-8444-B124F5E828F4}">
  <ds:schemaRefs>
    <ds:schemaRef ds:uri="http://schemas.openxmlformats.org/officeDocument/2006/bibliography"/>
  </ds:schemaRefs>
</ds:datastoreItem>
</file>

<file path=customXml/itemProps8.xml><?xml version="1.0" encoding="utf-8"?>
<ds:datastoreItem xmlns:ds="http://schemas.openxmlformats.org/officeDocument/2006/customXml" ds:itemID="{FA891B43-8C7D-4F2B-B26C-6697820A0764}">
  <ds:schemaRefs>
    <ds:schemaRef ds:uri="http://schemas.openxmlformats.org/officeDocument/2006/bibliography"/>
  </ds:schemaRefs>
</ds:datastoreItem>
</file>

<file path=customXml/itemProps9.xml><?xml version="1.0" encoding="utf-8"?>
<ds:datastoreItem xmlns:ds="http://schemas.openxmlformats.org/officeDocument/2006/customXml" ds:itemID="{CA9B4EF8-2F37-4997-942E-CFD19D699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10173</Words>
  <Characters>55954</Characters>
  <Application>Microsoft Office Word</Application>
  <DocSecurity>0</DocSecurity>
  <Lines>466</Lines>
  <Paragraphs>131</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Company>ORANGE FT Group</Company>
  <LinksUpToDate>false</LinksUpToDate>
  <CharactersWithSpaces>65996</CharactersWithSpaces>
  <SharedDoc>false</SharedDoc>
  <HLinks>
    <vt:vector size="258" baseType="variant">
      <vt:variant>
        <vt:i4>1769529</vt:i4>
      </vt:variant>
      <vt:variant>
        <vt:i4>254</vt:i4>
      </vt:variant>
      <vt:variant>
        <vt:i4>0</vt:i4>
      </vt:variant>
      <vt:variant>
        <vt:i4>5</vt:i4>
      </vt:variant>
      <vt:variant>
        <vt:lpwstr/>
      </vt:variant>
      <vt:variant>
        <vt:lpwstr>_Toc88466331</vt:lpwstr>
      </vt:variant>
      <vt:variant>
        <vt:i4>1703993</vt:i4>
      </vt:variant>
      <vt:variant>
        <vt:i4>248</vt:i4>
      </vt:variant>
      <vt:variant>
        <vt:i4>0</vt:i4>
      </vt:variant>
      <vt:variant>
        <vt:i4>5</vt:i4>
      </vt:variant>
      <vt:variant>
        <vt:lpwstr/>
      </vt:variant>
      <vt:variant>
        <vt:lpwstr>_Toc88466330</vt:lpwstr>
      </vt:variant>
      <vt:variant>
        <vt:i4>1245240</vt:i4>
      </vt:variant>
      <vt:variant>
        <vt:i4>242</vt:i4>
      </vt:variant>
      <vt:variant>
        <vt:i4>0</vt:i4>
      </vt:variant>
      <vt:variant>
        <vt:i4>5</vt:i4>
      </vt:variant>
      <vt:variant>
        <vt:lpwstr/>
      </vt:variant>
      <vt:variant>
        <vt:lpwstr>_Toc88466329</vt:lpwstr>
      </vt:variant>
      <vt:variant>
        <vt:i4>1179704</vt:i4>
      </vt:variant>
      <vt:variant>
        <vt:i4>236</vt:i4>
      </vt:variant>
      <vt:variant>
        <vt:i4>0</vt:i4>
      </vt:variant>
      <vt:variant>
        <vt:i4>5</vt:i4>
      </vt:variant>
      <vt:variant>
        <vt:lpwstr/>
      </vt:variant>
      <vt:variant>
        <vt:lpwstr>_Toc88466328</vt:lpwstr>
      </vt:variant>
      <vt:variant>
        <vt:i4>1900600</vt:i4>
      </vt:variant>
      <vt:variant>
        <vt:i4>230</vt:i4>
      </vt:variant>
      <vt:variant>
        <vt:i4>0</vt:i4>
      </vt:variant>
      <vt:variant>
        <vt:i4>5</vt:i4>
      </vt:variant>
      <vt:variant>
        <vt:lpwstr/>
      </vt:variant>
      <vt:variant>
        <vt:lpwstr>_Toc88466327</vt:lpwstr>
      </vt:variant>
      <vt:variant>
        <vt:i4>1835064</vt:i4>
      </vt:variant>
      <vt:variant>
        <vt:i4>224</vt:i4>
      </vt:variant>
      <vt:variant>
        <vt:i4>0</vt:i4>
      </vt:variant>
      <vt:variant>
        <vt:i4>5</vt:i4>
      </vt:variant>
      <vt:variant>
        <vt:lpwstr/>
      </vt:variant>
      <vt:variant>
        <vt:lpwstr>_Toc88466326</vt:lpwstr>
      </vt:variant>
      <vt:variant>
        <vt:i4>2031672</vt:i4>
      </vt:variant>
      <vt:variant>
        <vt:i4>218</vt:i4>
      </vt:variant>
      <vt:variant>
        <vt:i4>0</vt:i4>
      </vt:variant>
      <vt:variant>
        <vt:i4>5</vt:i4>
      </vt:variant>
      <vt:variant>
        <vt:lpwstr/>
      </vt:variant>
      <vt:variant>
        <vt:lpwstr>_Toc88466325</vt:lpwstr>
      </vt:variant>
      <vt:variant>
        <vt:i4>1966136</vt:i4>
      </vt:variant>
      <vt:variant>
        <vt:i4>212</vt:i4>
      </vt:variant>
      <vt:variant>
        <vt:i4>0</vt:i4>
      </vt:variant>
      <vt:variant>
        <vt:i4>5</vt:i4>
      </vt:variant>
      <vt:variant>
        <vt:lpwstr/>
      </vt:variant>
      <vt:variant>
        <vt:lpwstr>_Toc88466324</vt:lpwstr>
      </vt:variant>
      <vt:variant>
        <vt:i4>1638456</vt:i4>
      </vt:variant>
      <vt:variant>
        <vt:i4>206</vt:i4>
      </vt:variant>
      <vt:variant>
        <vt:i4>0</vt:i4>
      </vt:variant>
      <vt:variant>
        <vt:i4>5</vt:i4>
      </vt:variant>
      <vt:variant>
        <vt:lpwstr/>
      </vt:variant>
      <vt:variant>
        <vt:lpwstr>_Toc88466323</vt:lpwstr>
      </vt:variant>
      <vt:variant>
        <vt:i4>1572920</vt:i4>
      </vt:variant>
      <vt:variant>
        <vt:i4>200</vt:i4>
      </vt:variant>
      <vt:variant>
        <vt:i4>0</vt:i4>
      </vt:variant>
      <vt:variant>
        <vt:i4>5</vt:i4>
      </vt:variant>
      <vt:variant>
        <vt:lpwstr/>
      </vt:variant>
      <vt:variant>
        <vt:lpwstr>_Toc88466322</vt:lpwstr>
      </vt:variant>
      <vt:variant>
        <vt:i4>1769528</vt:i4>
      </vt:variant>
      <vt:variant>
        <vt:i4>194</vt:i4>
      </vt:variant>
      <vt:variant>
        <vt:i4>0</vt:i4>
      </vt:variant>
      <vt:variant>
        <vt:i4>5</vt:i4>
      </vt:variant>
      <vt:variant>
        <vt:lpwstr/>
      </vt:variant>
      <vt:variant>
        <vt:lpwstr>_Toc88466321</vt:lpwstr>
      </vt:variant>
      <vt:variant>
        <vt:i4>1703992</vt:i4>
      </vt:variant>
      <vt:variant>
        <vt:i4>188</vt:i4>
      </vt:variant>
      <vt:variant>
        <vt:i4>0</vt:i4>
      </vt:variant>
      <vt:variant>
        <vt:i4>5</vt:i4>
      </vt:variant>
      <vt:variant>
        <vt:lpwstr/>
      </vt:variant>
      <vt:variant>
        <vt:lpwstr>_Toc88466320</vt:lpwstr>
      </vt:variant>
      <vt:variant>
        <vt:i4>1245243</vt:i4>
      </vt:variant>
      <vt:variant>
        <vt:i4>182</vt:i4>
      </vt:variant>
      <vt:variant>
        <vt:i4>0</vt:i4>
      </vt:variant>
      <vt:variant>
        <vt:i4>5</vt:i4>
      </vt:variant>
      <vt:variant>
        <vt:lpwstr/>
      </vt:variant>
      <vt:variant>
        <vt:lpwstr>_Toc88466319</vt:lpwstr>
      </vt:variant>
      <vt:variant>
        <vt:i4>1179707</vt:i4>
      </vt:variant>
      <vt:variant>
        <vt:i4>176</vt:i4>
      </vt:variant>
      <vt:variant>
        <vt:i4>0</vt:i4>
      </vt:variant>
      <vt:variant>
        <vt:i4>5</vt:i4>
      </vt:variant>
      <vt:variant>
        <vt:lpwstr/>
      </vt:variant>
      <vt:variant>
        <vt:lpwstr>_Toc88466318</vt:lpwstr>
      </vt:variant>
      <vt:variant>
        <vt:i4>1900603</vt:i4>
      </vt:variant>
      <vt:variant>
        <vt:i4>170</vt:i4>
      </vt:variant>
      <vt:variant>
        <vt:i4>0</vt:i4>
      </vt:variant>
      <vt:variant>
        <vt:i4>5</vt:i4>
      </vt:variant>
      <vt:variant>
        <vt:lpwstr/>
      </vt:variant>
      <vt:variant>
        <vt:lpwstr>_Toc88466317</vt:lpwstr>
      </vt:variant>
      <vt:variant>
        <vt:i4>1835067</vt:i4>
      </vt:variant>
      <vt:variant>
        <vt:i4>164</vt:i4>
      </vt:variant>
      <vt:variant>
        <vt:i4>0</vt:i4>
      </vt:variant>
      <vt:variant>
        <vt:i4>5</vt:i4>
      </vt:variant>
      <vt:variant>
        <vt:lpwstr/>
      </vt:variant>
      <vt:variant>
        <vt:lpwstr>_Toc88466316</vt:lpwstr>
      </vt:variant>
      <vt:variant>
        <vt:i4>2031675</vt:i4>
      </vt:variant>
      <vt:variant>
        <vt:i4>158</vt:i4>
      </vt:variant>
      <vt:variant>
        <vt:i4>0</vt:i4>
      </vt:variant>
      <vt:variant>
        <vt:i4>5</vt:i4>
      </vt:variant>
      <vt:variant>
        <vt:lpwstr/>
      </vt:variant>
      <vt:variant>
        <vt:lpwstr>_Toc88466315</vt:lpwstr>
      </vt:variant>
      <vt:variant>
        <vt:i4>1966139</vt:i4>
      </vt:variant>
      <vt:variant>
        <vt:i4>152</vt:i4>
      </vt:variant>
      <vt:variant>
        <vt:i4>0</vt:i4>
      </vt:variant>
      <vt:variant>
        <vt:i4>5</vt:i4>
      </vt:variant>
      <vt:variant>
        <vt:lpwstr/>
      </vt:variant>
      <vt:variant>
        <vt:lpwstr>_Toc88466314</vt:lpwstr>
      </vt:variant>
      <vt:variant>
        <vt:i4>1638459</vt:i4>
      </vt:variant>
      <vt:variant>
        <vt:i4>146</vt:i4>
      </vt:variant>
      <vt:variant>
        <vt:i4>0</vt:i4>
      </vt:variant>
      <vt:variant>
        <vt:i4>5</vt:i4>
      </vt:variant>
      <vt:variant>
        <vt:lpwstr/>
      </vt:variant>
      <vt:variant>
        <vt:lpwstr>_Toc88466313</vt:lpwstr>
      </vt:variant>
      <vt:variant>
        <vt:i4>1572923</vt:i4>
      </vt:variant>
      <vt:variant>
        <vt:i4>140</vt:i4>
      </vt:variant>
      <vt:variant>
        <vt:i4>0</vt:i4>
      </vt:variant>
      <vt:variant>
        <vt:i4>5</vt:i4>
      </vt:variant>
      <vt:variant>
        <vt:lpwstr/>
      </vt:variant>
      <vt:variant>
        <vt:lpwstr>_Toc88466312</vt:lpwstr>
      </vt:variant>
      <vt:variant>
        <vt:i4>1769531</vt:i4>
      </vt:variant>
      <vt:variant>
        <vt:i4>134</vt:i4>
      </vt:variant>
      <vt:variant>
        <vt:i4>0</vt:i4>
      </vt:variant>
      <vt:variant>
        <vt:i4>5</vt:i4>
      </vt:variant>
      <vt:variant>
        <vt:lpwstr/>
      </vt:variant>
      <vt:variant>
        <vt:lpwstr>_Toc88466311</vt:lpwstr>
      </vt:variant>
      <vt:variant>
        <vt:i4>1703995</vt:i4>
      </vt:variant>
      <vt:variant>
        <vt:i4>128</vt:i4>
      </vt:variant>
      <vt:variant>
        <vt:i4>0</vt:i4>
      </vt:variant>
      <vt:variant>
        <vt:i4>5</vt:i4>
      </vt:variant>
      <vt:variant>
        <vt:lpwstr/>
      </vt:variant>
      <vt:variant>
        <vt:lpwstr>_Toc88466310</vt:lpwstr>
      </vt:variant>
      <vt:variant>
        <vt:i4>1245242</vt:i4>
      </vt:variant>
      <vt:variant>
        <vt:i4>122</vt:i4>
      </vt:variant>
      <vt:variant>
        <vt:i4>0</vt:i4>
      </vt:variant>
      <vt:variant>
        <vt:i4>5</vt:i4>
      </vt:variant>
      <vt:variant>
        <vt:lpwstr/>
      </vt:variant>
      <vt:variant>
        <vt:lpwstr>_Toc88466309</vt:lpwstr>
      </vt:variant>
      <vt:variant>
        <vt:i4>1179706</vt:i4>
      </vt:variant>
      <vt:variant>
        <vt:i4>116</vt:i4>
      </vt:variant>
      <vt:variant>
        <vt:i4>0</vt:i4>
      </vt:variant>
      <vt:variant>
        <vt:i4>5</vt:i4>
      </vt:variant>
      <vt:variant>
        <vt:lpwstr/>
      </vt:variant>
      <vt:variant>
        <vt:lpwstr>_Toc88466308</vt:lpwstr>
      </vt:variant>
      <vt:variant>
        <vt:i4>1900602</vt:i4>
      </vt:variant>
      <vt:variant>
        <vt:i4>110</vt:i4>
      </vt:variant>
      <vt:variant>
        <vt:i4>0</vt:i4>
      </vt:variant>
      <vt:variant>
        <vt:i4>5</vt:i4>
      </vt:variant>
      <vt:variant>
        <vt:lpwstr/>
      </vt:variant>
      <vt:variant>
        <vt:lpwstr>_Toc88466307</vt:lpwstr>
      </vt:variant>
      <vt:variant>
        <vt:i4>1835066</vt:i4>
      </vt:variant>
      <vt:variant>
        <vt:i4>104</vt:i4>
      </vt:variant>
      <vt:variant>
        <vt:i4>0</vt:i4>
      </vt:variant>
      <vt:variant>
        <vt:i4>5</vt:i4>
      </vt:variant>
      <vt:variant>
        <vt:lpwstr/>
      </vt:variant>
      <vt:variant>
        <vt:lpwstr>_Toc88466306</vt:lpwstr>
      </vt:variant>
      <vt:variant>
        <vt:i4>2031674</vt:i4>
      </vt:variant>
      <vt:variant>
        <vt:i4>98</vt:i4>
      </vt:variant>
      <vt:variant>
        <vt:i4>0</vt:i4>
      </vt:variant>
      <vt:variant>
        <vt:i4>5</vt:i4>
      </vt:variant>
      <vt:variant>
        <vt:lpwstr/>
      </vt:variant>
      <vt:variant>
        <vt:lpwstr>_Toc88466305</vt:lpwstr>
      </vt:variant>
      <vt:variant>
        <vt:i4>1966138</vt:i4>
      </vt:variant>
      <vt:variant>
        <vt:i4>92</vt:i4>
      </vt:variant>
      <vt:variant>
        <vt:i4>0</vt:i4>
      </vt:variant>
      <vt:variant>
        <vt:i4>5</vt:i4>
      </vt:variant>
      <vt:variant>
        <vt:lpwstr/>
      </vt:variant>
      <vt:variant>
        <vt:lpwstr>_Toc88466304</vt:lpwstr>
      </vt:variant>
      <vt:variant>
        <vt:i4>1638458</vt:i4>
      </vt:variant>
      <vt:variant>
        <vt:i4>86</vt:i4>
      </vt:variant>
      <vt:variant>
        <vt:i4>0</vt:i4>
      </vt:variant>
      <vt:variant>
        <vt:i4>5</vt:i4>
      </vt:variant>
      <vt:variant>
        <vt:lpwstr/>
      </vt:variant>
      <vt:variant>
        <vt:lpwstr>_Toc88466303</vt:lpwstr>
      </vt:variant>
      <vt:variant>
        <vt:i4>1572922</vt:i4>
      </vt:variant>
      <vt:variant>
        <vt:i4>80</vt:i4>
      </vt:variant>
      <vt:variant>
        <vt:i4>0</vt:i4>
      </vt:variant>
      <vt:variant>
        <vt:i4>5</vt:i4>
      </vt:variant>
      <vt:variant>
        <vt:lpwstr/>
      </vt:variant>
      <vt:variant>
        <vt:lpwstr>_Toc88466302</vt:lpwstr>
      </vt:variant>
      <vt:variant>
        <vt:i4>1769530</vt:i4>
      </vt:variant>
      <vt:variant>
        <vt:i4>74</vt:i4>
      </vt:variant>
      <vt:variant>
        <vt:i4>0</vt:i4>
      </vt:variant>
      <vt:variant>
        <vt:i4>5</vt:i4>
      </vt:variant>
      <vt:variant>
        <vt:lpwstr/>
      </vt:variant>
      <vt:variant>
        <vt:lpwstr>_Toc88466301</vt:lpwstr>
      </vt:variant>
      <vt:variant>
        <vt:i4>1703994</vt:i4>
      </vt:variant>
      <vt:variant>
        <vt:i4>68</vt:i4>
      </vt:variant>
      <vt:variant>
        <vt:i4>0</vt:i4>
      </vt:variant>
      <vt:variant>
        <vt:i4>5</vt:i4>
      </vt:variant>
      <vt:variant>
        <vt:lpwstr/>
      </vt:variant>
      <vt:variant>
        <vt:lpwstr>_Toc88466300</vt:lpwstr>
      </vt:variant>
      <vt:variant>
        <vt:i4>1179699</vt:i4>
      </vt:variant>
      <vt:variant>
        <vt:i4>62</vt:i4>
      </vt:variant>
      <vt:variant>
        <vt:i4>0</vt:i4>
      </vt:variant>
      <vt:variant>
        <vt:i4>5</vt:i4>
      </vt:variant>
      <vt:variant>
        <vt:lpwstr/>
      </vt:variant>
      <vt:variant>
        <vt:lpwstr>_Toc88466299</vt:lpwstr>
      </vt:variant>
      <vt:variant>
        <vt:i4>1245235</vt:i4>
      </vt:variant>
      <vt:variant>
        <vt:i4>56</vt:i4>
      </vt:variant>
      <vt:variant>
        <vt:i4>0</vt:i4>
      </vt:variant>
      <vt:variant>
        <vt:i4>5</vt:i4>
      </vt:variant>
      <vt:variant>
        <vt:lpwstr/>
      </vt:variant>
      <vt:variant>
        <vt:lpwstr>_Toc88466298</vt:lpwstr>
      </vt:variant>
      <vt:variant>
        <vt:i4>1835059</vt:i4>
      </vt:variant>
      <vt:variant>
        <vt:i4>50</vt:i4>
      </vt:variant>
      <vt:variant>
        <vt:i4>0</vt:i4>
      </vt:variant>
      <vt:variant>
        <vt:i4>5</vt:i4>
      </vt:variant>
      <vt:variant>
        <vt:lpwstr/>
      </vt:variant>
      <vt:variant>
        <vt:lpwstr>_Toc88466297</vt:lpwstr>
      </vt:variant>
      <vt:variant>
        <vt:i4>1900595</vt:i4>
      </vt:variant>
      <vt:variant>
        <vt:i4>44</vt:i4>
      </vt:variant>
      <vt:variant>
        <vt:i4>0</vt:i4>
      </vt:variant>
      <vt:variant>
        <vt:i4>5</vt:i4>
      </vt:variant>
      <vt:variant>
        <vt:lpwstr/>
      </vt:variant>
      <vt:variant>
        <vt:lpwstr>_Toc88466296</vt:lpwstr>
      </vt:variant>
      <vt:variant>
        <vt:i4>1966131</vt:i4>
      </vt:variant>
      <vt:variant>
        <vt:i4>38</vt:i4>
      </vt:variant>
      <vt:variant>
        <vt:i4>0</vt:i4>
      </vt:variant>
      <vt:variant>
        <vt:i4>5</vt:i4>
      </vt:variant>
      <vt:variant>
        <vt:lpwstr/>
      </vt:variant>
      <vt:variant>
        <vt:lpwstr>_Toc88466295</vt:lpwstr>
      </vt:variant>
      <vt:variant>
        <vt:i4>2031667</vt:i4>
      </vt:variant>
      <vt:variant>
        <vt:i4>32</vt:i4>
      </vt:variant>
      <vt:variant>
        <vt:i4>0</vt:i4>
      </vt:variant>
      <vt:variant>
        <vt:i4>5</vt:i4>
      </vt:variant>
      <vt:variant>
        <vt:lpwstr/>
      </vt:variant>
      <vt:variant>
        <vt:lpwstr>_Toc88466294</vt:lpwstr>
      </vt:variant>
      <vt:variant>
        <vt:i4>1572915</vt:i4>
      </vt:variant>
      <vt:variant>
        <vt:i4>26</vt:i4>
      </vt:variant>
      <vt:variant>
        <vt:i4>0</vt:i4>
      </vt:variant>
      <vt:variant>
        <vt:i4>5</vt:i4>
      </vt:variant>
      <vt:variant>
        <vt:lpwstr/>
      </vt:variant>
      <vt:variant>
        <vt:lpwstr>_Toc88466293</vt:lpwstr>
      </vt:variant>
      <vt:variant>
        <vt:i4>1638451</vt:i4>
      </vt:variant>
      <vt:variant>
        <vt:i4>20</vt:i4>
      </vt:variant>
      <vt:variant>
        <vt:i4>0</vt:i4>
      </vt:variant>
      <vt:variant>
        <vt:i4>5</vt:i4>
      </vt:variant>
      <vt:variant>
        <vt:lpwstr/>
      </vt:variant>
      <vt:variant>
        <vt:lpwstr>_Toc88466292</vt:lpwstr>
      </vt:variant>
      <vt:variant>
        <vt:i4>1703987</vt:i4>
      </vt:variant>
      <vt:variant>
        <vt:i4>14</vt:i4>
      </vt:variant>
      <vt:variant>
        <vt:i4>0</vt:i4>
      </vt:variant>
      <vt:variant>
        <vt:i4>5</vt:i4>
      </vt:variant>
      <vt:variant>
        <vt:lpwstr/>
      </vt:variant>
      <vt:variant>
        <vt:lpwstr>_Toc88466291</vt:lpwstr>
      </vt:variant>
      <vt:variant>
        <vt:i4>1769523</vt:i4>
      </vt:variant>
      <vt:variant>
        <vt:i4>8</vt:i4>
      </vt:variant>
      <vt:variant>
        <vt:i4>0</vt:i4>
      </vt:variant>
      <vt:variant>
        <vt:i4>5</vt:i4>
      </vt:variant>
      <vt:variant>
        <vt:lpwstr/>
      </vt:variant>
      <vt:variant>
        <vt:lpwstr>_Toc88466290</vt:lpwstr>
      </vt:variant>
      <vt:variant>
        <vt:i4>1179698</vt:i4>
      </vt:variant>
      <vt:variant>
        <vt:i4>2</vt:i4>
      </vt:variant>
      <vt:variant>
        <vt:i4>0</vt:i4>
      </vt:variant>
      <vt:variant>
        <vt:i4>5</vt:i4>
      </vt:variant>
      <vt:variant>
        <vt:lpwstr/>
      </vt:variant>
      <vt:variant>
        <vt:lpwstr>_Toc88466289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CP_A1 Prix</dc:title>
  <dc:subject/>
  <dc:creator>Anne de Fontenay</dc:creator>
  <cp:keywords/>
  <cp:lastModifiedBy>Patrick CHALUMET</cp:lastModifiedBy>
  <cp:revision>17</cp:revision>
  <cp:lastPrinted>2023-03-02T16:19:00Z</cp:lastPrinted>
  <dcterms:created xsi:type="dcterms:W3CDTF">2022-11-30T13:43:00Z</dcterms:created>
  <dcterms:modified xsi:type="dcterms:W3CDTF">2023-03-02T16:19:00Z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Conf">
    <vt:lpwstr>Interne</vt:lpwstr>
  </property>
  <property fmtid="{D5CDD505-2E9C-101B-9397-08002B2CF9AE}" pid="4" name="DocType">
    <vt:lpwstr>Autre</vt:lpwstr>
  </property>
  <property fmtid="{D5CDD505-2E9C-101B-9397-08002B2CF9AE}" pid="5" name="DocSource">
    <vt:lpwstr>Interne</vt:lpwstr>
  </property>
  <property fmtid="{D5CDD505-2E9C-101B-9397-08002B2CF9AE}" pid="6" name="Description0">
    <vt:lpwstr/>
  </property>
  <property fmtid="{D5CDD505-2E9C-101B-9397-08002B2CF9AE}" pid="7" name="Language">
    <vt:lpwstr>Français</vt:lpwstr>
  </property>
  <property fmtid="{D5CDD505-2E9C-101B-9397-08002B2CF9AE}" pid="8" name="DocState">
    <vt:lpwstr>Finalisé</vt:lpwstr>
  </property>
  <property fmtid="{D5CDD505-2E9C-101B-9397-08002B2CF9AE}" pid="9" name="Author0">
    <vt:lpwstr>Philippe Lahourcade</vt:lpwstr>
  </property>
  <property fmtid="{D5CDD505-2E9C-101B-9397-08002B2CF9AE}" pid="10" name="ContentTypeId">
    <vt:lpwstr>0x0101006DBAD82D2BE66242B9E848AC08CBAD11</vt:lpwstr>
  </property>
  <property fmtid="{D5CDD505-2E9C-101B-9397-08002B2CF9AE}" pid="11" name="MediaServiceImageTags">
    <vt:lpwstr/>
  </property>
</Properties>
</file>